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D58" w:rsidRPr="00731E84" w:rsidRDefault="00450D58" w:rsidP="0045062A">
      <w:pPr>
        <w:spacing w:after="0" w:line="240" w:lineRule="auto"/>
        <w:jc w:val="center"/>
        <w:rPr>
          <w:rFonts w:ascii="Times New Roman" w:hAnsi="Times New Roman"/>
          <w:sz w:val="24"/>
          <w:szCs w:val="24"/>
          <w:lang w:eastAsia="ru-RU"/>
        </w:rPr>
      </w:pPr>
      <w:r w:rsidRPr="00731E84">
        <w:rPr>
          <w:rFonts w:ascii="Times New Roman" w:hAnsi="Times New Roman"/>
          <w:sz w:val="24"/>
          <w:szCs w:val="24"/>
          <w:lang w:eastAsia="ru-RU"/>
        </w:rPr>
        <w:t>ПОЯСНИТЕЛЬНАЯ ЗАПИСКА</w:t>
      </w:r>
    </w:p>
    <w:p w:rsidR="00450D58" w:rsidRPr="00731E84" w:rsidRDefault="00450D58" w:rsidP="0045062A">
      <w:pPr>
        <w:spacing w:after="0" w:line="240" w:lineRule="auto"/>
        <w:jc w:val="center"/>
        <w:rPr>
          <w:rFonts w:ascii="Times New Roman" w:hAnsi="Times New Roman"/>
          <w:sz w:val="24"/>
          <w:szCs w:val="24"/>
          <w:lang w:eastAsia="ru-RU"/>
        </w:rPr>
      </w:pPr>
      <w:r w:rsidRPr="00731E84">
        <w:rPr>
          <w:rFonts w:ascii="Times New Roman" w:hAnsi="Times New Roman"/>
          <w:sz w:val="24"/>
          <w:szCs w:val="24"/>
          <w:lang w:eastAsia="ru-RU"/>
        </w:rPr>
        <w:t>к проекту бюджета муниципального образования «Нукутский район»</w:t>
      </w:r>
    </w:p>
    <w:p w:rsidR="00450D58" w:rsidRPr="00731E84" w:rsidRDefault="00450D58" w:rsidP="0045062A">
      <w:pPr>
        <w:spacing w:after="0" w:line="240" w:lineRule="auto"/>
        <w:jc w:val="center"/>
        <w:rPr>
          <w:rFonts w:ascii="Times New Roman" w:hAnsi="Times New Roman"/>
          <w:sz w:val="24"/>
          <w:szCs w:val="24"/>
          <w:lang w:eastAsia="ru-RU"/>
        </w:rPr>
      </w:pPr>
      <w:r w:rsidRPr="00731E84">
        <w:rPr>
          <w:rFonts w:ascii="Times New Roman" w:hAnsi="Times New Roman"/>
          <w:sz w:val="24"/>
          <w:szCs w:val="24"/>
          <w:lang w:eastAsia="ru-RU"/>
        </w:rPr>
        <w:t xml:space="preserve"> «О бюджете муниципального образования «Нукутский район» на 201</w:t>
      </w:r>
      <w:r>
        <w:rPr>
          <w:rFonts w:ascii="Times New Roman" w:hAnsi="Times New Roman"/>
          <w:sz w:val="24"/>
          <w:szCs w:val="24"/>
          <w:lang w:eastAsia="ru-RU"/>
        </w:rPr>
        <w:t>8</w:t>
      </w:r>
      <w:r w:rsidRPr="00731E84">
        <w:rPr>
          <w:rFonts w:ascii="Times New Roman" w:hAnsi="Times New Roman"/>
          <w:sz w:val="24"/>
          <w:szCs w:val="24"/>
          <w:lang w:eastAsia="ru-RU"/>
        </w:rPr>
        <w:t xml:space="preserve"> год и на плановый период 201</w:t>
      </w:r>
      <w:r>
        <w:rPr>
          <w:rFonts w:ascii="Times New Roman" w:hAnsi="Times New Roman"/>
          <w:sz w:val="24"/>
          <w:szCs w:val="24"/>
          <w:lang w:eastAsia="ru-RU"/>
        </w:rPr>
        <w:t>9</w:t>
      </w:r>
      <w:r w:rsidRPr="00731E84">
        <w:rPr>
          <w:rFonts w:ascii="Times New Roman" w:hAnsi="Times New Roman"/>
          <w:sz w:val="24"/>
          <w:szCs w:val="24"/>
          <w:lang w:eastAsia="ru-RU"/>
        </w:rPr>
        <w:t xml:space="preserve"> и 20</w:t>
      </w:r>
      <w:r>
        <w:rPr>
          <w:rFonts w:ascii="Times New Roman" w:hAnsi="Times New Roman"/>
          <w:sz w:val="24"/>
          <w:szCs w:val="24"/>
          <w:lang w:eastAsia="ru-RU"/>
        </w:rPr>
        <w:t>20</w:t>
      </w:r>
      <w:r w:rsidRPr="00731E84">
        <w:rPr>
          <w:rFonts w:ascii="Times New Roman" w:hAnsi="Times New Roman"/>
          <w:sz w:val="24"/>
          <w:szCs w:val="24"/>
          <w:lang w:eastAsia="ru-RU"/>
        </w:rPr>
        <w:t xml:space="preserve"> годов»</w:t>
      </w:r>
    </w:p>
    <w:p w:rsidR="00450D58" w:rsidRPr="00731E84" w:rsidRDefault="00450D58" w:rsidP="0045062A">
      <w:pPr>
        <w:autoSpaceDE w:val="0"/>
        <w:autoSpaceDN w:val="0"/>
        <w:adjustRightInd w:val="0"/>
        <w:spacing w:after="0" w:line="240" w:lineRule="auto"/>
        <w:ind w:firstLine="709"/>
        <w:jc w:val="both"/>
        <w:rPr>
          <w:rFonts w:ascii="Times New Roman" w:hAnsi="Times New Roman"/>
          <w:b/>
          <w:bCs/>
          <w:sz w:val="24"/>
          <w:szCs w:val="24"/>
          <w:lang w:eastAsia="ru-RU"/>
        </w:rPr>
      </w:pPr>
    </w:p>
    <w:p w:rsidR="00450D58" w:rsidRPr="001F3EE7" w:rsidRDefault="00450D58" w:rsidP="001F3EE7">
      <w:pPr>
        <w:autoSpaceDE w:val="0"/>
        <w:autoSpaceDN w:val="0"/>
        <w:adjustRightInd w:val="0"/>
        <w:spacing w:after="0" w:line="240" w:lineRule="auto"/>
        <w:ind w:firstLine="709"/>
        <w:jc w:val="both"/>
        <w:rPr>
          <w:rFonts w:ascii="Times New Roman" w:hAnsi="Times New Roman"/>
          <w:sz w:val="24"/>
          <w:szCs w:val="24"/>
          <w:lang w:eastAsia="ru-RU"/>
        </w:rPr>
      </w:pPr>
      <w:r w:rsidRPr="001F3EE7">
        <w:rPr>
          <w:rFonts w:ascii="Times New Roman" w:hAnsi="Times New Roman"/>
          <w:sz w:val="24"/>
          <w:szCs w:val="24"/>
          <w:lang w:eastAsia="ru-RU"/>
        </w:rPr>
        <w:t>Проект закона подготовлен в соответствии с требованиями Бюджетного кодекса Российской Федерации, в соответствии с требованиями действующего бюджетного и налогового законодательства с учетом планируемых с 2018 года изменений. Также учтены ожидаемые параметры исполнения районного бюджета за 2017 год, основные параметры прогноза социально-экономического развития муниципального образования «Нукутский район» на 2018 год и на период до 2020 года.</w:t>
      </w:r>
    </w:p>
    <w:p w:rsidR="00450D58" w:rsidRPr="001F3EE7" w:rsidRDefault="00450D58" w:rsidP="001F3EE7">
      <w:pPr>
        <w:autoSpaceDE w:val="0"/>
        <w:autoSpaceDN w:val="0"/>
        <w:adjustRightInd w:val="0"/>
        <w:ind w:firstLine="709"/>
        <w:jc w:val="both"/>
        <w:rPr>
          <w:rFonts w:ascii="Times New Roman" w:hAnsi="Times New Roman"/>
          <w:sz w:val="24"/>
          <w:szCs w:val="24"/>
        </w:rPr>
      </w:pPr>
      <w:r w:rsidRPr="001F3EE7">
        <w:rPr>
          <w:rFonts w:ascii="Times New Roman" w:hAnsi="Times New Roman"/>
          <w:sz w:val="24"/>
          <w:szCs w:val="24"/>
        </w:rPr>
        <w:t>Формирование основных параметров областного бюджета Иркутской области на 2018 год и на плановый период 2019 и 2020 годов осуществлено в соответствии с требованиями действующего бюджетного и налогового законодательства с учетом планируемых с 2018 года изменений.</w:t>
      </w:r>
    </w:p>
    <w:p w:rsidR="00450D58" w:rsidRPr="001F3EE7" w:rsidRDefault="00450D58" w:rsidP="001F3EE7">
      <w:pPr>
        <w:autoSpaceDE w:val="0"/>
        <w:autoSpaceDN w:val="0"/>
        <w:adjustRightInd w:val="0"/>
        <w:spacing w:after="0" w:line="240" w:lineRule="auto"/>
        <w:ind w:firstLine="709"/>
        <w:jc w:val="both"/>
        <w:rPr>
          <w:rFonts w:ascii="Times New Roman" w:hAnsi="Times New Roman"/>
          <w:sz w:val="24"/>
          <w:szCs w:val="24"/>
          <w:lang w:eastAsia="ru-RU"/>
        </w:rPr>
      </w:pPr>
      <w:r w:rsidRPr="001F3EE7">
        <w:rPr>
          <w:rFonts w:ascii="Times New Roman" w:hAnsi="Times New Roman"/>
          <w:sz w:val="24"/>
          <w:szCs w:val="24"/>
          <w:lang w:eastAsia="ru-RU"/>
        </w:rPr>
        <w:t>Основные параметры районного бюджета на 2018 год и на плановый период 2019 и 2020 годов сформированы в следующих объемах и представлены в таблице 1.</w:t>
      </w:r>
    </w:p>
    <w:p w:rsidR="00450D58" w:rsidRPr="001F3EE7" w:rsidRDefault="00450D58" w:rsidP="001F3EE7">
      <w:pPr>
        <w:autoSpaceDE w:val="0"/>
        <w:autoSpaceDN w:val="0"/>
        <w:adjustRightInd w:val="0"/>
        <w:spacing w:after="0" w:line="240" w:lineRule="auto"/>
        <w:jc w:val="center"/>
        <w:rPr>
          <w:rFonts w:ascii="Times New Roman" w:hAnsi="Times New Roman"/>
          <w:sz w:val="24"/>
          <w:szCs w:val="24"/>
          <w:lang w:eastAsia="ru-RU"/>
        </w:rPr>
      </w:pPr>
    </w:p>
    <w:p w:rsidR="00450D58" w:rsidRPr="001F3EE7" w:rsidRDefault="00450D58" w:rsidP="001F3EE7">
      <w:pPr>
        <w:autoSpaceDE w:val="0"/>
        <w:autoSpaceDN w:val="0"/>
        <w:adjustRightInd w:val="0"/>
        <w:spacing w:after="0" w:line="240" w:lineRule="auto"/>
        <w:jc w:val="center"/>
        <w:rPr>
          <w:rFonts w:ascii="Times New Roman" w:hAnsi="Times New Roman"/>
          <w:sz w:val="24"/>
          <w:szCs w:val="24"/>
          <w:lang w:eastAsia="ru-RU"/>
        </w:rPr>
      </w:pPr>
      <w:r w:rsidRPr="001F3EE7">
        <w:rPr>
          <w:rFonts w:ascii="Times New Roman" w:hAnsi="Times New Roman"/>
          <w:sz w:val="24"/>
          <w:szCs w:val="24"/>
          <w:lang w:eastAsia="ru-RU"/>
        </w:rPr>
        <w:t xml:space="preserve">Таблица 1. Основные параметры районного бюджета на 2018 год и на плановый период 2019 и 2020 годов  </w:t>
      </w:r>
    </w:p>
    <w:p w:rsidR="00450D58" w:rsidRPr="001F3EE7" w:rsidRDefault="00450D58" w:rsidP="001F3EE7">
      <w:pPr>
        <w:autoSpaceDE w:val="0"/>
        <w:autoSpaceDN w:val="0"/>
        <w:adjustRightInd w:val="0"/>
        <w:spacing w:after="0" w:line="240" w:lineRule="auto"/>
        <w:ind w:firstLine="709"/>
        <w:jc w:val="right"/>
        <w:rPr>
          <w:rFonts w:ascii="Times New Roman" w:hAnsi="Times New Roman"/>
          <w:sz w:val="24"/>
          <w:szCs w:val="24"/>
          <w:lang w:eastAsia="ru-RU"/>
        </w:rPr>
      </w:pPr>
      <w:r w:rsidRPr="001F3EE7">
        <w:rPr>
          <w:rFonts w:ascii="Times New Roman" w:hAnsi="Times New Roman"/>
          <w:sz w:val="24"/>
          <w:szCs w:val="24"/>
          <w:lang w:eastAsia="ru-RU"/>
        </w:rPr>
        <w:t>(тыс. рублей)</w:t>
      </w:r>
    </w:p>
    <w:tbl>
      <w:tblPr>
        <w:tblW w:w="9639" w:type="dxa"/>
        <w:tblInd w:w="108" w:type="dxa"/>
        <w:tblLayout w:type="fixed"/>
        <w:tblLook w:val="00A0"/>
      </w:tblPr>
      <w:tblGrid>
        <w:gridCol w:w="4820"/>
        <w:gridCol w:w="1701"/>
        <w:gridCol w:w="1559"/>
        <w:gridCol w:w="1559"/>
      </w:tblGrid>
      <w:tr w:rsidR="00450D58" w:rsidRPr="001F3EE7" w:rsidTr="009F47DE">
        <w:trPr>
          <w:trHeight w:val="273"/>
        </w:trPr>
        <w:tc>
          <w:tcPr>
            <w:tcW w:w="4820" w:type="dxa"/>
            <w:tcBorders>
              <w:top w:val="single" w:sz="4" w:space="0" w:color="auto"/>
              <w:left w:val="single" w:sz="4" w:space="0" w:color="auto"/>
              <w:bottom w:val="single" w:sz="4" w:space="0" w:color="auto"/>
              <w:right w:val="single" w:sz="4" w:space="0" w:color="auto"/>
            </w:tcBorders>
          </w:tcPr>
          <w:p w:rsidR="00450D58" w:rsidRPr="001F3EE7" w:rsidRDefault="00450D58" w:rsidP="009F47DE">
            <w:pPr>
              <w:autoSpaceDE w:val="0"/>
              <w:autoSpaceDN w:val="0"/>
              <w:adjustRightInd w:val="0"/>
              <w:spacing w:after="0" w:line="240" w:lineRule="auto"/>
              <w:jc w:val="center"/>
              <w:rPr>
                <w:rFonts w:ascii="Times New Roman" w:hAnsi="Times New Roman"/>
                <w:b/>
                <w:sz w:val="24"/>
                <w:szCs w:val="24"/>
              </w:rPr>
            </w:pPr>
            <w:r w:rsidRPr="001F3EE7">
              <w:rPr>
                <w:rFonts w:ascii="Times New Roman" w:hAnsi="Times New Roman"/>
                <w:b/>
                <w:sz w:val="24"/>
                <w:szCs w:val="24"/>
              </w:rPr>
              <w:t>Основные параметры бюджета</w:t>
            </w:r>
          </w:p>
        </w:tc>
        <w:tc>
          <w:tcPr>
            <w:tcW w:w="1701" w:type="dxa"/>
            <w:tcBorders>
              <w:top w:val="single" w:sz="4" w:space="0" w:color="auto"/>
              <w:left w:val="single" w:sz="4" w:space="0" w:color="auto"/>
              <w:bottom w:val="single" w:sz="4" w:space="0" w:color="auto"/>
              <w:right w:val="single" w:sz="4" w:space="0" w:color="auto"/>
            </w:tcBorders>
          </w:tcPr>
          <w:p w:rsidR="00450D58" w:rsidRPr="001F3EE7" w:rsidRDefault="00450D58" w:rsidP="009F47DE">
            <w:pPr>
              <w:autoSpaceDE w:val="0"/>
              <w:autoSpaceDN w:val="0"/>
              <w:adjustRightInd w:val="0"/>
              <w:spacing w:after="0" w:line="240" w:lineRule="auto"/>
              <w:jc w:val="center"/>
              <w:rPr>
                <w:rFonts w:ascii="Times New Roman" w:hAnsi="Times New Roman"/>
                <w:b/>
                <w:sz w:val="24"/>
                <w:szCs w:val="24"/>
              </w:rPr>
            </w:pPr>
            <w:r w:rsidRPr="001F3EE7">
              <w:rPr>
                <w:rFonts w:ascii="Times New Roman" w:hAnsi="Times New Roman"/>
                <w:b/>
                <w:sz w:val="24"/>
                <w:szCs w:val="24"/>
              </w:rPr>
              <w:t>2018 год</w:t>
            </w:r>
          </w:p>
        </w:tc>
        <w:tc>
          <w:tcPr>
            <w:tcW w:w="1559" w:type="dxa"/>
            <w:tcBorders>
              <w:top w:val="single" w:sz="4" w:space="0" w:color="auto"/>
              <w:left w:val="single" w:sz="4" w:space="0" w:color="auto"/>
              <w:bottom w:val="single" w:sz="4" w:space="0" w:color="auto"/>
              <w:right w:val="single" w:sz="4" w:space="0" w:color="auto"/>
            </w:tcBorders>
          </w:tcPr>
          <w:p w:rsidR="00450D58" w:rsidRPr="001F3EE7" w:rsidRDefault="00450D58" w:rsidP="009F47DE">
            <w:pPr>
              <w:autoSpaceDE w:val="0"/>
              <w:autoSpaceDN w:val="0"/>
              <w:adjustRightInd w:val="0"/>
              <w:spacing w:after="0" w:line="240" w:lineRule="auto"/>
              <w:jc w:val="center"/>
              <w:rPr>
                <w:rFonts w:ascii="Times New Roman" w:hAnsi="Times New Roman"/>
                <w:b/>
                <w:sz w:val="24"/>
                <w:szCs w:val="24"/>
              </w:rPr>
            </w:pPr>
            <w:r w:rsidRPr="001F3EE7">
              <w:rPr>
                <w:rFonts w:ascii="Times New Roman" w:hAnsi="Times New Roman"/>
                <w:b/>
                <w:sz w:val="24"/>
                <w:szCs w:val="24"/>
              </w:rPr>
              <w:t>2019 год</w:t>
            </w:r>
          </w:p>
        </w:tc>
        <w:tc>
          <w:tcPr>
            <w:tcW w:w="1559" w:type="dxa"/>
            <w:tcBorders>
              <w:top w:val="single" w:sz="4" w:space="0" w:color="auto"/>
              <w:left w:val="single" w:sz="4" w:space="0" w:color="auto"/>
              <w:bottom w:val="single" w:sz="4" w:space="0" w:color="auto"/>
              <w:right w:val="single" w:sz="4" w:space="0" w:color="auto"/>
            </w:tcBorders>
          </w:tcPr>
          <w:p w:rsidR="00450D58" w:rsidRPr="001F3EE7" w:rsidRDefault="00450D58" w:rsidP="009F47DE">
            <w:pPr>
              <w:autoSpaceDE w:val="0"/>
              <w:autoSpaceDN w:val="0"/>
              <w:adjustRightInd w:val="0"/>
              <w:spacing w:after="0" w:line="240" w:lineRule="auto"/>
              <w:jc w:val="center"/>
              <w:rPr>
                <w:rFonts w:ascii="Times New Roman" w:hAnsi="Times New Roman"/>
                <w:b/>
                <w:sz w:val="24"/>
                <w:szCs w:val="24"/>
              </w:rPr>
            </w:pPr>
            <w:r w:rsidRPr="001F3EE7">
              <w:rPr>
                <w:rFonts w:ascii="Times New Roman" w:hAnsi="Times New Roman"/>
                <w:b/>
                <w:sz w:val="24"/>
                <w:szCs w:val="24"/>
              </w:rPr>
              <w:t>2020 год</w:t>
            </w:r>
          </w:p>
        </w:tc>
      </w:tr>
      <w:tr w:rsidR="00450D58" w:rsidRPr="001F3EE7" w:rsidTr="009F47DE">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9F47DE">
            <w:pPr>
              <w:autoSpaceDE w:val="0"/>
              <w:autoSpaceDN w:val="0"/>
              <w:adjustRightInd w:val="0"/>
              <w:spacing w:after="0" w:line="240" w:lineRule="auto"/>
              <w:rPr>
                <w:rFonts w:ascii="Times New Roman" w:hAnsi="Times New Roman"/>
                <w:b/>
                <w:sz w:val="24"/>
                <w:szCs w:val="24"/>
              </w:rPr>
            </w:pPr>
            <w:r w:rsidRPr="001F3EE7">
              <w:rPr>
                <w:rFonts w:ascii="Times New Roman" w:hAnsi="Times New Roman"/>
                <w:b/>
                <w:sz w:val="24"/>
                <w:szCs w:val="24"/>
              </w:rPr>
              <w:t xml:space="preserve">Доходы, </w:t>
            </w:r>
            <w:r w:rsidRPr="001F3EE7">
              <w:rPr>
                <w:rFonts w:ascii="Times New Roman" w:hAnsi="Times New Roman"/>
                <w:sz w:val="24"/>
                <w:szCs w:val="24"/>
              </w:rPr>
              <w:t>в том числе:</w:t>
            </w:r>
          </w:p>
        </w:tc>
        <w:tc>
          <w:tcPr>
            <w:tcW w:w="1701"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b/>
                <w:sz w:val="24"/>
                <w:szCs w:val="24"/>
              </w:rPr>
            </w:pPr>
            <w:r w:rsidRPr="001F3EE7">
              <w:rPr>
                <w:rFonts w:ascii="Times New Roman" w:hAnsi="Times New Roman"/>
                <w:b/>
                <w:sz w:val="24"/>
                <w:szCs w:val="24"/>
              </w:rPr>
              <w:t>584994,9</w:t>
            </w:r>
          </w:p>
        </w:tc>
        <w:tc>
          <w:tcPr>
            <w:tcW w:w="1559"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b/>
                <w:sz w:val="24"/>
                <w:szCs w:val="24"/>
              </w:rPr>
            </w:pPr>
            <w:r w:rsidRPr="001F3EE7">
              <w:rPr>
                <w:rFonts w:ascii="Times New Roman" w:hAnsi="Times New Roman"/>
                <w:b/>
                <w:sz w:val="24"/>
                <w:szCs w:val="24"/>
              </w:rPr>
              <w:t>622791,4</w:t>
            </w:r>
          </w:p>
        </w:tc>
        <w:tc>
          <w:tcPr>
            <w:tcW w:w="1559"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b/>
                <w:sz w:val="24"/>
                <w:szCs w:val="24"/>
              </w:rPr>
            </w:pPr>
            <w:r w:rsidRPr="001F3EE7">
              <w:rPr>
                <w:rFonts w:ascii="Times New Roman" w:hAnsi="Times New Roman"/>
                <w:b/>
                <w:sz w:val="24"/>
                <w:szCs w:val="24"/>
              </w:rPr>
              <w:t>551970,6</w:t>
            </w:r>
          </w:p>
        </w:tc>
      </w:tr>
      <w:tr w:rsidR="00450D58" w:rsidRPr="001F3EE7" w:rsidTr="009F47DE">
        <w:trPr>
          <w:trHeight w:val="288"/>
        </w:trPr>
        <w:tc>
          <w:tcPr>
            <w:tcW w:w="4820"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9F47DE">
            <w:pPr>
              <w:autoSpaceDE w:val="0"/>
              <w:autoSpaceDN w:val="0"/>
              <w:adjustRightInd w:val="0"/>
              <w:spacing w:after="0" w:line="240" w:lineRule="auto"/>
              <w:rPr>
                <w:rFonts w:ascii="Times New Roman" w:hAnsi="Times New Roman"/>
                <w:sz w:val="24"/>
                <w:szCs w:val="24"/>
              </w:rPr>
            </w:pPr>
            <w:r w:rsidRPr="001F3EE7">
              <w:rPr>
                <w:rFonts w:ascii="Times New Roman" w:hAnsi="Times New Roman"/>
                <w:sz w:val="24"/>
                <w:szCs w:val="24"/>
              </w:rPr>
              <w:t>налоговые и неналоговые доходы</w:t>
            </w:r>
          </w:p>
        </w:tc>
        <w:tc>
          <w:tcPr>
            <w:tcW w:w="1701"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sz w:val="24"/>
                <w:szCs w:val="24"/>
              </w:rPr>
            </w:pPr>
            <w:r w:rsidRPr="001F3EE7">
              <w:rPr>
                <w:rFonts w:ascii="Times New Roman" w:hAnsi="Times New Roman"/>
                <w:sz w:val="24"/>
                <w:szCs w:val="24"/>
              </w:rPr>
              <w:t>61834,7</w:t>
            </w:r>
          </w:p>
        </w:tc>
        <w:tc>
          <w:tcPr>
            <w:tcW w:w="1559"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sz w:val="24"/>
                <w:szCs w:val="24"/>
              </w:rPr>
            </w:pPr>
            <w:r w:rsidRPr="001F3EE7">
              <w:rPr>
                <w:rFonts w:ascii="Times New Roman" w:hAnsi="Times New Roman"/>
                <w:sz w:val="24"/>
                <w:szCs w:val="24"/>
              </w:rPr>
              <w:t>62028,8</w:t>
            </w:r>
          </w:p>
        </w:tc>
        <w:tc>
          <w:tcPr>
            <w:tcW w:w="1559"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sz w:val="24"/>
                <w:szCs w:val="24"/>
              </w:rPr>
            </w:pPr>
            <w:r w:rsidRPr="001F3EE7">
              <w:rPr>
                <w:rFonts w:ascii="Times New Roman" w:hAnsi="Times New Roman"/>
                <w:sz w:val="24"/>
                <w:szCs w:val="24"/>
              </w:rPr>
              <w:t>62266,4</w:t>
            </w:r>
          </w:p>
        </w:tc>
      </w:tr>
      <w:tr w:rsidR="00450D58" w:rsidRPr="001F3EE7" w:rsidTr="009F47DE">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9F47DE">
            <w:pPr>
              <w:autoSpaceDE w:val="0"/>
              <w:autoSpaceDN w:val="0"/>
              <w:adjustRightInd w:val="0"/>
              <w:spacing w:after="0" w:line="240" w:lineRule="auto"/>
              <w:rPr>
                <w:rFonts w:ascii="Times New Roman" w:hAnsi="Times New Roman"/>
                <w:sz w:val="24"/>
                <w:szCs w:val="24"/>
              </w:rPr>
            </w:pPr>
            <w:r w:rsidRPr="001F3EE7">
              <w:rPr>
                <w:rFonts w:ascii="Times New Roman" w:hAnsi="Times New Roman"/>
                <w:sz w:val="24"/>
                <w:szCs w:val="24"/>
              </w:rPr>
              <w:t>безвозмездные перечисления</w:t>
            </w:r>
          </w:p>
        </w:tc>
        <w:tc>
          <w:tcPr>
            <w:tcW w:w="1701"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sz w:val="24"/>
                <w:szCs w:val="24"/>
              </w:rPr>
            </w:pPr>
            <w:r w:rsidRPr="001F3EE7">
              <w:rPr>
                <w:rFonts w:ascii="Times New Roman" w:hAnsi="Times New Roman"/>
                <w:sz w:val="24"/>
                <w:szCs w:val="24"/>
              </w:rPr>
              <w:t>523160,2</w:t>
            </w:r>
          </w:p>
        </w:tc>
        <w:tc>
          <w:tcPr>
            <w:tcW w:w="1559"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sz w:val="24"/>
                <w:szCs w:val="24"/>
              </w:rPr>
            </w:pPr>
            <w:r w:rsidRPr="001F3EE7">
              <w:rPr>
                <w:rFonts w:ascii="Times New Roman" w:hAnsi="Times New Roman"/>
                <w:sz w:val="24"/>
                <w:szCs w:val="24"/>
              </w:rPr>
              <w:t>560762,6</w:t>
            </w:r>
          </w:p>
        </w:tc>
        <w:tc>
          <w:tcPr>
            <w:tcW w:w="1559"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sz w:val="24"/>
                <w:szCs w:val="24"/>
              </w:rPr>
            </w:pPr>
            <w:r w:rsidRPr="001F3EE7">
              <w:rPr>
                <w:rFonts w:ascii="Times New Roman" w:hAnsi="Times New Roman"/>
                <w:sz w:val="24"/>
                <w:szCs w:val="24"/>
              </w:rPr>
              <w:t>489704,2</w:t>
            </w:r>
          </w:p>
        </w:tc>
      </w:tr>
      <w:tr w:rsidR="00450D58" w:rsidRPr="001F3EE7" w:rsidTr="009F47DE">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9F47DE">
            <w:pPr>
              <w:autoSpaceDE w:val="0"/>
              <w:autoSpaceDN w:val="0"/>
              <w:adjustRightInd w:val="0"/>
              <w:spacing w:after="0" w:line="240" w:lineRule="auto"/>
              <w:rPr>
                <w:rFonts w:ascii="Times New Roman" w:hAnsi="Times New Roman"/>
                <w:sz w:val="24"/>
                <w:szCs w:val="24"/>
              </w:rPr>
            </w:pPr>
            <w:r w:rsidRPr="001F3EE7">
              <w:rPr>
                <w:rFonts w:ascii="Times New Roman" w:hAnsi="Times New Roman"/>
                <w:b/>
                <w:sz w:val="24"/>
                <w:szCs w:val="24"/>
              </w:rPr>
              <w:t>Расходы,</w:t>
            </w:r>
            <w:r w:rsidRPr="001F3EE7">
              <w:rPr>
                <w:rFonts w:ascii="Times New Roman" w:hAnsi="Times New Roman"/>
                <w:sz w:val="24"/>
                <w:szCs w:val="24"/>
              </w:rPr>
              <w:t xml:space="preserve"> в том числе:</w:t>
            </w:r>
          </w:p>
        </w:tc>
        <w:tc>
          <w:tcPr>
            <w:tcW w:w="1701"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588086,6</w:t>
            </w:r>
          </w:p>
        </w:tc>
        <w:tc>
          <w:tcPr>
            <w:tcW w:w="1559"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625892,8</w:t>
            </w:r>
          </w:p>
        </w:tc>
        <w:tc>
          <w:tcPr>
            <w:tcW w:w="1559"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555083,9</w:t>
            </w:r>
          </w:p>
        </w:tc>
      </w:tr>
      <w:tr w:rsidR="00450D58" w:rsidRPr="001F3EE7" w:rsidTr="009F47DE">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9F47DE">
            <w:pPr>
              <w:autoSpaceDE w:val="0"/>
              <w:autoSpaceDN w:val="0"/>
              <w:adjustRightInd w:val="0"/>
              <w:spacing w:after="0" w:line="240" w:lineRule="auto"/>
              <w:rPr>
                <w:rFonts w:ascii="Times New Roman" w:hAnsi="Times New Roman"/>
                <w:sz w:val="24"/>
                <w:szCs w:val="24"/>
              </w:rPr>
            </w:pPr>
            <w:r w:rsidRPr="001F3EE7">
              <w:rPr>
                <w:rFonts w:ascii="Times New Roman" w:hAnsi="Times New Roman"/>
                <w:sz w:val="24"/>
                <w:szCs w:val="24"/>
              </w:rPr>
              <w:t>целевые</w:t>
            </w:r>
          </w:p>
        </w:tc>
        <w:tc>
          <w:tcPr>
            <w:tcW w:w="1701"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583681,9</w:t>
            </w:r>
          </w:p>
        </w:tc>
        <w:tc>
          <w:tcPr>
            <w:tcW w:w="1559"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618978,0</w:t>
            </w:r>
          </w:p>
        </w:tc>
        <w:tc>
          <w:tcPr>
            <w:tcW w:w="1559"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550760,1</w:t>
            </w:r>
          </w:p>
        </w:tc>
      </w:tr>
      <w:tr w:rsidR="00450D58" w:rsidRPr="001F3EE7" w:rsidTr="009F47DE">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9F47DE">
            <w:pPr>
              <w:autoSpaceDE w:val="0"/>
              <w:autoSpaceDN w:val="0"/>
              <w:adjustRightInd w:val="0"/>
              <w:spacing w:after="0" w:line="240" w:lineRule="auto"/>
              <w:rPr>
                <w:rFonts w:ascii="Times New Roman" w:hAnsi="Times New Roman"/>
                <w:sz w:val="24"/>
                <w:szCs w:val="24"/>
              </w:rPr>
            </w:pPr>
            <w:r w:rsidRPr="001F3EE7">
              <w:rPr>
                <w:rFonts w:ascii="Times New Roman" w:hAnsi="Times New Roman"/>
                <w:sz w:val="24"/>
                <w:szCs w:val="24"/>
              </w:rPr>
              <w:t>нецелевые</w:t>
            </w:r>
          </w:p>
        </w:tc>
        <w:tc>
          <w:tcPr>
            <w:tcW w:w="1701"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4404,7</w:t>
            </w:r>
          </w:p>
        </w:tc>
        <w:tc>
          <w:tcPr>
            <w:tcW w:w="1559"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6914,8</w:t>
            </w:r>
          </w:p>
        </w:tc>
        <w:tc>
          <w:tcPr>
            <w:tcW w:w="1559"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4323,8</w:t>
            </w:r>
          </w:p>
        </w:tc>
      </w:tr>
      <w:tr w:rsidR="00450D58" w:rsidRPr="001F3EE7" w:rsidTr="009F47DE">
        <w:trPr>
          <w:trHeight w:val="256"/>
        </w:trPr>
        <w:tc>
          <w:tcPr>
            <w:tcW w:w="4820"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9F47DE">
            <w:pPr>
              <w:autoSpaceDE w:val="0"/>
              <w:autoSpaceDN w:val="0"/>
              <w:adjustRightInd w:val="0"/>
              <w:spacing w:after="0" w:line="240" w:lineRule="auto"/>
              <w:rPr>
                <w:rFonts w:ascii="Times New Roman" w:hAnsi="Times New Roman"/>
                <w:sz w:val="24"/>
                <w:szCs w:val="24"/>
              </w:rPr>
            </w:pPr>
            <w:r w:rsidRPr="001F3EE7">
              <w:rPr>
                <w:rFonts w:ascii="Times New Roman" w:hAnsi="Times New Roman"/>
                <w:b/>
                <w:sz w:val="24"/>
                <w:szCs w:val="24"/>
              </w:rPr>
              <w:t>Дефицит</w:t>
            </w:r>
          </w:p>
        </w:tc>
        <w:tc>
          <w:tcPr>
            <w:tcW w:w="1701"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3091,7</w:t>
            </w:r>
          </w:p>
        </w:tc>
        <w:tc>
          <w:tcPr>
            <w:tcW w:w="1559"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3101,4</w:t>
            </w:r>
          </w:p>
        </w:tc>
        <w:tc>
          <w:tcPr>
            <w:tcW w:w="1559"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3113,3</w:t>
            </w:r>
          </w:p>
        </w:tc>
      </w:tr>
      <w:tr w:rsidR="00450D58" w:rsidRPr="001F3EE7" w:rsidTr="009F47DE">
        <w:trPr>
          <w:trHeight w:val="273"/>
        </w:trPr>
        <w:tc>
          <w:tcPr>
            <w:tcW w:w="4820"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9F47DE">
            <w:pPr>
              <w:autoSpaceDE w:val="0"/>
              <w:autoSpaceDN w:val="0"/>
              <w:adjustRightInd w:val="0"/>
              <w:spacing w:after="0" w:line="240" w:lineRule="auto"/>
              <w:rPr>
                <w:rFonts w:ascii="Times New Roman" w:hAnsi="Times New Roman"/>
                <w:b/>
                <w:sz w:val="24"/>
                <w:szCs w:val="24"/>
              </w:rPr>
            </w:pPr>
            <w:r w:rsidRPr="001F3EE7">
              <w:rPr>
                <w:rFonts w:ascii="Times New Roman" w:hAnsi="Times New Roman"/>
                <w:sz w:val="24"/>
                <w:szCs w:val="24"/>
              </w:rPr>
              <w:t>Процент дефицита (к доходам без учета безвозмездных поступлений)</w:t>
            </w:r>
          </w:p>
        </w:tc>
        <w:tc>
          <w:tcPr>
            <w:tcW w:w="1701"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5 %</w:t>
            </w:r>
          </w:p>
        </w:tc>
        <w:tc>
          <w:tcPr>
            <w:tcW w:w="1559"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5 %</w:t>
            </w:r>
          </w:p>
        </w:tc>
        <w:tc>
          <w:tcPr>
            <w:tcW w:w="1559"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5 %</w:t>
            </w:r>
          </w:p>
        </w:tc>
      </w:tr>
      <w:tr w:rsidR="00450D58" w:rsidRPr="001F3EE7" w:rsidTr="009F47DE">
        <w:trPr>
          <w:trHeight w:val="109"/>
        </w:trPr>
        <w:tc>
          <w:tcPr>
            <w:tcW w:w="4820"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9F47DE">
            <w:pPr>
              <w:autoSpaceDE w:val="0"/>
              <w:autoSpaceDN w:val="0"/>
              <w:adjustRightInd w:val="0"/>
              <w:spacing w:after="0" w:line="240" w:lineRule="auto"/>
              <w:rPr>
                <w:rFonts w:ascii="Times New Roman" w:hAnsi="Times New Roman"/>
                <w:sz w:val="24"/>
                <w:szCs w:val="24"/>
              </w:rPr>
            </w:pPr>
            <w:r w:rsidRPr="001F3EE7">
              <w:rPr>
                <w:rFonts w:ascii="Times New Roman" w:hAnsi="Times New Roman"/>
                <w:b/>
                <w:sz w:val="24"/>
                <w:szCs w:val="24"/>
              </w:rPr>
              <w:t>Верхний предел государственного долга</w:t>
            </w:r>
          </w:p>
        </w:tc>
        <w:tc>
          <w:tcPr>
            <w:tcW w:w="1701"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3091,7</w:t>
            </w:r>
          </w:p>
        </w:tc>
        <w:tc>
          <w:tcPr>
            <w:tcW w:w="1559"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6193,1</w:t>
            </w:r>
          </w:p>
        </w:tc>
        <w:tc>
          <w:tcPr>
            <w:tcW w:w="1559" w:type="dxa"/>
            <w:tcBorders>
              <w:top w:val="single" w:sz="4" w:space="0" w:color="auto"/>
              <w:left w:val="single" w:sz="4" w:space="0" w:color="auto"/>
              <w:bottom w:val="single" w:sz="4" w:space="0" w:color="auto"/>
              <w:right w:val="single" w:sz="4" w:space="0" w:color="auto"/>
            </w:tcBorders>
            <w:vAlign w:val="center"/>
          </w:tcPr>
          <w:p w:rsidR="00450D58" w:rsidRPr="001F3EE7" w:rsidRDefault="00450D58" w:rsidP="001F3EE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9306,5</w:t>
            </w:r>
          </w:p>
        </w:tc>
      </w:tr>
      <w:tr w:rsidR="00450D58" w:rsidRPr="001F3EE7" w:rsidTr="009F47DE">
        <w:trPr>
          <w:trHeight w:val="109"/>
        </w:trPr>
        <w:tc>
          <w:tcPr>
            <w:tcW w:w="4820" w:type="dxa"/>
            <w:tcBorders>
              <w:top w:val="single" w:sz="4" w:space="0" w:color="auto"/>
            </w:tcBorders>
          </w:tcPr>
          <w:p w:rsidR="00450D58" w:rsidRPr="001F3EE7" w:rsidRDefault="00450D58" w:rsidP="009F47DE">
            <w:pPr>
              <w:autoSpaceDE w:val="0"/>
              <w:autoSpaceDN w:val="0"/>
              <w:adjustRightInd w:val="0"/>
              <w:spacing w:after="0" w:line="240" w:lineRule="auto"/>
              <w:rPr>
                <w:rFonts w:ascii="Times New Roman" w:hAnsi="Times New Roman"/>
                <w:b/>
                <w:sz w:val="24"/>
                <w:szCs w:val="24"/>
              </w:rPr>
            </w:pPr>
          </w:p>
          <w:p w:rsidR="00450D58" w:rsidRPr="001F3EE7" w:rsidRDefault="00450D58" w:rsidP="009F47DE">
            <w:pPr>
              <w:autoSpaceDE w:val="0"/>
              <w:autoSpaceDN w:val="0"/>
              <w:adjustRightInd w:val="0"/>
              <w:spacing w:after="0" w:line="240" w:lineRule="auto"/>
              <w:rPr>
                <w:rFonts w:ascii="Times New Roman" w:hAnsi="Times New Roman"/>
                <w:b/>
                <w:sz w:val="24"/>
                <w:szCs w:val="24"/>
              </w:rPr>
            </w:pPr>
          </w:p>
        </w:tc>
        <w:tc>
          <w:tcPr>
            <w:tcW w:w="4819" w:type="dxa"/>
            <w:gridSpan w:val="3"/>
            <w:tcBorders>
              <w:top w:val="single" w:sz="4" w:space="0" w:color="auto"/>
            </w:tcBorders>
          </w:tcPr>
          <w:p w:rsidR="00450D58" w:rsidRPr="001F3EE7" w:rsidRDefault="00450D58" w:rsidP="009F47DE">
            <w:pPr>
              <w:autoSpaceDE w:val="0"/>
              <w:autoSpaceDN w:val="0"/>
              <w:adjustRightInd w:val="0"/>
              <w:spacing w:after="0" w:line="240" w:lineRule="auto"/>
              <w:jc w:val="right"/>
              <w:rPr>
                <w:rFonts w:ascii="Times New Roman" w:hAnsi="Times New Roman"/>
                <w:b/>
                <w:sz w:val="24"/>
                <w:szCs w:val="24"/>
              </w:rPr>
            </w:pPr>
          </w:p>
        </w:tc>
      </w:tr>
    </w:tbl>
    <w:p w:rsidR="00450D58" w:rsidRPr="001F3EE7" w:rsidRDefault="00450D58" w:rsidP="001F3EE7">
      <w:pPr>
        <w:keepNext/>
        <w:spacing w:after="0" w:line="240" w:lineRule="auto"/>
        <w:jc w:val="center"/>
        <w:outlineLvl w:val="8"/>
        <w:rPr>
          <w:rFonts w:ascii="Times New Roman" w:hAnsi="Times New Roman"/>
          <w:sz w:val="24"/>
          <w:szCs w:val="24"/>
          <w:u w:val="single"/>
          <w:lang w:eastAsia="ru-RU"/>
        </w:rPr>
      </w:pPr>
      <w:r w:rsidRPr="001F3EE7">
        <w:rPr>
          <w:rFonts w:ascii="Times New Roman" w:hAnsi="Times New Roman"/>
          <w:sz w:val="24"/>
          <w:szCs w:val="24"/>
          <w:u w:val="single"/>
          <w:lang w:eastAsia="ru-RU"/>
        </w:rPr>
        <w:t>ДОХОДЫ РАЙОННОГО БЮДЖЕТА</w:t>
      </w:r>
    </w:p>
    <w:p w:rsidR="00450D58" w:rsidRPr="001F3EE7" w:rsidRDefault="00450D58" w:rsidP="001F3EE7">
      <w:pPr>
        <w:keepNext/>
        <w:spacing w:after="0" w:line="240" w:lineRule="auto"/>
        <w:jc w:val="center"/>
        <w:outlineLvl w:val="8"/>
        <w:rPr>
          <w:rFonts w:ascii="Times New Roman" w:hAnsi="Times New Roman"/>
          <w:sz w:val="24"/>
          <w:szCs w:val="24"/>
          <w:u w:val="single"/>
          <w:lang w:eastAsia="ru-RU"/>
        </w:rPr>
      </w:pPr>
    </w:p>
    <w:p w:rsidR="00450D58" w:rsidRPr="001F3EE7" w:rsidRDefault="00450D58" w:rsidP="001F3EE7">
      <w:pPr>
        <w:pStyle w:val="ConsPlusNormal"/>
        <w:ind w:firstLine="540"/>
        <w:jc w:val="both"/>
        <w:rPr>
          <w:rFonts w:ascii="Times New Roman" w:hAnsi="Times New Roman"/>
          <w:sz w:val="24"/>
          <w:szCs w:val="24"/>
          <w:lang w:eastAsia="en-US"/>
        </w:rPr>
      </w:pPr>
      <w:r w:rsidRPr="001F3EE7">
        <w:rPr>
          <w:rFonts w:ascii="Times New Roman" w:hAnsi="Times New Roman"/>
          <w:sz w:val="24"/>
          <w:szCs w:val="24"/>
          <w:lang w:eastAsia="en-US"/>
        </w:rPr>
        <w:t xml:space="preserve">При подготовке прогноза доходов на 2018 год и на плановый период 2019 и 2020 годов учтены положения Федерального закона от 3 декабря 2012 года № 244-ФЗ «О внесении изменений в Бюджетный кодекс Российской Федерации и отдельные законодательные акты Российской Федерации» (в части нормативов зачисления платы за негативное воздействие на окружающую среду), Федерального закона </w:t>
      </w:r>
      <w:r w:rsidRPr="001F3EE7">
        <w:rPr>
          <w:rFonts w:ascii="Times New Roman" w:hAnsi="Times New Roman"/>
          <w:sz w:val="24"/>
          <w:szCs w:val="24"/>
          <w:lang w:eastAsia="en-US"/>
        </w:rPr>
        <w:br/>
        <w:t>от 21 июля 2014 года № 219-ФЗ «О внесении изменений в Федеральный закон «Об охране окружающей среды» и отдельные законодательные акты Российской Федерации» (в части сроков внесения платы за негативное воздействие на окружающую среду, Закона Иркутской области от 22 октября 2013 года № 74-ОЗ «О межбюджетных трансфертах и нормативах отчислений доходов в местные бюджеты» (в части нормативов отчислений налогов в местные бюджеты), Закона Иркутской области от 14 октября 2015 года№ 75-ОЗ «Об установлении коэффициента, отражающего особенности рынка труда на территории Иркутской области, на 2016 год» (в части индексации налога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p w:rsidR="00450D58" w:rsidRPr="001F3EE7" w:rsidRDefault="00450D58" w:rsidP="001F3EE7">
      <w:pPr>
        <w:pStyle w:val="BodyTextIndent"/>
        <w:ind w:firstLine="709"/>
        <w:rPr>
          <w:b w:val="0"/>
          <w:sz w:val="24"/>
          <w:szCs w:val="24"/>
        </w:rPr>
      </w:pPr>
    </w:p>
    <w:p w:rsidR="00450D58" w:rsidRPr="001F3EE7" w:rsidRDefault="00450D58" w:rsidP="001F3EE7">
      <w:pPr>
        <w:pStyle w:val="BodyTextIndent"/>
        <w:ind w:firstLine="0"/>
        <w:rPr>
          <w:b w:val="0"/>
          <w:sz w:val="24"/>
          <w:szCs w:val="24"/>
        </w:rPr>
      </w:pPr>
      <w:r w:rsidRPr="001F3EE7">
        <w:rPr>
          <w:b w:val="0"/>
          <w:sz w:val="24"/>
          <w:szCs w:val="24"/>
        </w:rPr>
        <w:t xml:space="preserve">        Основные характеристики прогноза поступлений доходов в районный бюджет на 2018 год и на плановый период 2019 и 2020 годов с учетом изменения бюджетного и налогового законодательства представлены в таблице 2.</w:t>
      </w:r>
    </w:p>
    <w:p w:rsidR="00450D58" w:rsidRPr="001F3EE7" w:rsidRDefault="00450D58" w:rsidP="001F3EE7">
      <w:pPr>
        <w:pStyle w:val="BodyTextIndent"/>
        <w:ind w:firstLine="0"/>
        <w:jc w:val="center"/>
        <w:rPr>
          <w:b w:val="0"/>
          <w:sz w:val="24"/>
          <w:szCs w:val="24"/>
        </w:rPr>
      </w:pPr>
    </w:p>
    <w:p w:rsidR="00450D58" w:rsidRPr="001F3EE7" w:rsidRDefault="00450D58" w:rsidP="001F3EE7">
      <w:pPr>
        <w:pStyle w:val="BodyTextIndent"/>
        <w:ind w:firstLine="0"/>
        <w:jc w:val="center"/>
        <w:rPr>
          <w:b w:val="0"/>
          <w:sz w:val="24"/>
          <w:szCs w:val="24"/>
        </w:rPr>
      </w:pPr>
      <w:r w:rsidRPr="001F3EE7">
        <w:rPr>
          <w:b w:val="0"/>
          <w:sz w:val="24"/>
          <w:szCs w:val="24"/>
        </w:rPr>
        <w:t xml:space="preserve">Таблица 2. Показатели поступления доходов в районный бюджет </w:t>
      </w:r>
      <w:r w:rsidRPr="001F3EE7">
        <w:rPr>
          <w:b w:val="0"/>
          <w:sz w:val="24"/>
          <w:szCs w:val="24"/>
        </w:rPr>
        <w:br/>
        <w:t>в 2017 – 2020 годах с учетом изменения бюджетного и налогового законодательства</w:t>
      </w:r>
    </w:p>
    <w:p w:rsidR="00450D58" w:rsidRPr="001F3EE7" w:rsidRDefault="00450D58" w:rsidP="001F3EE7">
      <w:pPr>
        <w:pStyle w:val="BodyTextIndent"/>
        <w:ind w:firstLine="0"/>
        <w:jc w:val="right"/>
        <w:rPr>
          <w:b w:val="0"/>
          <w:sz w:val="24"/>
          <w:szCs w:val="24"/>
        </w:rPr>
      </w:pPr>
      <w:r w:rsidRPr="001F3EE7">
        <w:rPr>
          <w:b w:val="0"/>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35"/>
        <w:gridCol w:w="1559"/>
        <w:gridCol w:w="1134"/>
        <w:gridCol w:w="850"/>
        <w:gridCol w:w="1134"/>
        <w:gridCol w:w="993"/>
        <w:gridCol w:w="1134"/>
        <w:gridCol w:w="815"/>
      </w:tblGrid>
      <w:tr w:rsidR="00450D58" w:rsidRPr="001F3EE7" w:rsidTr="009F47DE">
        <w:tc>
          <w:tcPr>
            <w:tcW w:w="2235" w:type="dxa"/>
          </w:tcPr>
          <w:p w:rsidR="00450D58" w:rsidRPr="001F3EE7" w:rsidRDefault="00450D58" w:rsidP="009F47DE">
            <w:pPr>
              <w:pStyle w:val="BodyTextIndent"/>
              <w:ind w:firstLine="0"/>
              <w:jc w:val="center"/>
              <w:rPr>
                <w:rFonts w:ascii="Calibri" w:hAnsi="Calibri" w:cs="Calibri"/>
                <w:sz w:val="24"/>
                <w:szCs w:val="24"/>
              </w:rPr>
            </w:pPr>
            <w:r w:rsidRPr="001F3EE7">
              <w:rPr>
                <w:rFonts w:ascii="Calibri" w:hAnsi="Calibri" w:cs="Calibri"/>
                <w:sz w:val="24"/>
                <w:szCs w:val="24"/>
              </w:rPr>
              <w:t>Показатель</w:t>
            </w:r>
          </w:p>
        </w:tc>
        <w:tc>
          <w:tcPr>
            <w:tcW w:w="1559" w:type="dxa"/>
          </w:tcPr>
          <w:p w:rsidR="00450D58" w:rsidRPr="001F3EE7" w:rsidRDefault="00450D58" w:rsidP="009F47DE">
            <w:pPr>
              <w:pStyle w:val="BodyTextIndent"/>
              <w:ind w:firstLine="0"/>
              <w:jc w:val="center"/>
              <w:rPr>
                <w:rFonts w:ascii="Calibri" w:hAnsi="Calibri" w:cs="Calibri"/>
                <w:sz w:val="24"/>
                <w:szCs w:val="24"/>
              </w:rPr>
            </w:pPr>
            <w:r w:rsidRPr="001F3EE7">
              <w:rPr>
                <w:rFonts w:ascii="Calibri" w:hAnsi="Calibri" w:cs="Calibri"/>
                <w:sz w:val="24"/>
                <w:szCs w:val="24"/>
              </w:rPr>
              <w:t>2017., утверждено*</w:t>
            </w:r>
          </w:p>
        </w:tc>
        <w:tc>
          <w:tcPr>
            <w:tcW w:w="1134" w:type="dxa"/>
          </w:tcPr>
          <w:p w:rsidR="00450D58" w:rsidRPr="001F3EE7" w:rsidRDefault="00450D58" w:rsidP="009F47DE">
            <w:pPr>
              <w:pStyle w:val="BodyTextIndent"/>
              <w:ind w:firstLine="0"/>
              <w:jc w:val="center"/>
              <w:rPr>
                <w:rFonts w:ascii="Calibri" w:hAnsi="Calibri" w:cs="Calibri"/>
                <w:sz w:val="24"/>
                <w:szCs w:val="24"/>
              </w:rPr>
            </w:pPr>
            <w:smartTag w:uri="urn:schemas-microsoft-com:office:smarttags" w:element="metricconverter">
              <w:smartTagPr>
                <w:attr w:name="ProductID" w:val="2018 г"/>
              </w:smartTagPr>
              <w:r w:rsidRPr="001F3EE7">
                <w:rPr>
                  <w:rFonts w:ascii="Calibri" w:hAnsi="Calibri" w:cs="Calibri"/>
                  <w:sz w:val="24"/>
                  <w:szCs w:val="24"/>
                </w:rPr>
                <w:t>2018 г</w:t>
              </w:r>
            </w:smartTag>
            <w:r w:rsidRPr="001F3EE7">
              <w:rPr>
                <w:rFonts w:ascii="Calibri" w:hAnsi="Calibri" w:cs="Calibri"/>
                <w:sz w:val="24"/>
                <w:szCs w:val="24"/>
              </w:rPr>
              <w:t>., прогноз</w:t>
            </w:r>
          </w:p>
        </w:tc>
        <w:tc>
          <w:tcPr>
            <w:tcW w:w="850" w:type="dxa"/>
          </w:tcPr>
          <w:p w:rsidR="00450D58" w:rsidRPr="001F3EE7" w:rsidRDefault="00450D58" w:rsidP="009F47DE">
            <w:pPr>
              <w:pStyle w:val="BodyTextIndent"/>
              <w:ind w:firstLine="0"/>
              <w:jc w:val="center"/>
              <w:rPr>
                <w:rFonts w:ascii="Calibri" w:hAnsi="Calibri" w:cs="Calibri"/>
                <w:sz w:val="24"/>
                <w:szCs w:val="24"/>
              </w:rPr>
            </w:pPr>
            <w:r w:rsidRPr="001F3EE7">
              <w:rPr>
                <w:rFonts w:ascii="Calibri" w:hAnsi="Calibri" w:cs="Calibri"/>
                <w:sz w:val="24"/>
                <w:szCs w:val="24"/>
              </w:rPr>
              <w:t>Темп роста, %</w:t>
            </w:r>
          </w:p>
        </w:tc>
        <w:tc>
          <w:tcPr>
            <w:tcW w:w="1134" w:type="dxa"/>
          </w:tcPr>
          <w:p w:rsidR="00450D58" w:rsidRPr="001F3EE7" w:rsidRDefault="00450D58" w:rsidP="009F47DE">
            <w:pPr>
              <w:pStyle w:val="BodyTextIndent"/>
              <w:ind w:firstLine="0"/>
              <w:jc w:val="center"/>
              <w:rPr>
                <w:rFonts w:ascii="Calibri" w:hAnsi="Calibri" w:cs="Calibri"/>
                <w:sz w:val="24"/>
                <w:szCs w:val="24"/>
              </w:rPr>
            </w:pPr>
            <w:r w:rsidRPr="001F3EE7">
              <w:rPr>
                <w:rFonts w:ascii="Calibri" w:hAnsi="Calibri" w:cs="Calibri"/>
                <w:sz w:val="24"/>
                <w:szCs w:val="24"/>
              </w:rPr>
              <w:t>2019г., прогноз</w:t>
            </w:r>
          </w:p>
        </w:tc>
        <w:tc>
          <w:tcPr>
            <w:tcW w:w="993" w:type="dxa"/>
          </w:tcPr>
          <w:p w:rsidR="00450D58" w:rsidRPr="001F3EE7" w:rsidRDefault="00450D58" w:rsidP="009F47DE">
            <w:pPr>
              <w:pStyle w:val="BodyTextIndent"/>
              <w:ind w:firstLine="0"/>
              <w:jc w:val="center"/>
              <w:rPr>
                <w:rFonts w:ascii="Calibri" w:hAnsi="Calibri" w:cs="Calibri"/>
                <w:sz w:val="24"/>
                <w:szCs w:val="24"/>
              </w:rPr>
            </w:pPr>
            <w:r w:rsidRPr="001F3EE7">
              <w:rPr>
                <w:rFonts w:ascii="Calibri" w:hAnsi="Calibri" w:cs="Calibri"/>
                <w:sz w:val="24"/>
                <w:szCs w:val="24"/>
              </w:rPr>
              <w:t>Темп роста, %</w:t>
            </w:r>
          </w:p>
        </w:tc>
        <w:tc>
          <w:tcPr>
            <w:tcW w:w="1134" w:type="dxa"/>
          </w:tcPr>
          <w:p w:rsidR="00450D58" w:rsidRPr="001F3EE7" w:rsidRDefault="00450D58" w:rsidP="009F47DE">
            <w:pPr>
              <w:pStyle w:val="BodyTextIndent"/>
              <w:ind w:firstLine="0"/>
              <w:jc w:val="center"/>
              <w:rPr>
                <w:rFonts w:ascii="Calibri" w:hAnsi="Calibri" w:cs="Calibri"/>
                <w:sz w:val="24"/>
                <w:szCs w:val="24"/>
              </w:rPr>
            </w:pPr>
            <w:r w:rsidRPr="001F3EE7">
              <w:rPr>
                <w:rFonts w:ascii="Calibri" w:hAnsi="Calibri" w:cs="Calibri"/>
                <w:sz w:val="24"/>
                <w:szCs w:val="24"/>
              </w:rPr>
              <w:t>2020г.,</w:t>
            </w:r>
          </w:p>
          <w:p w:rsidR="00450D58" w:rsidRPr="001F3EE7" w:rsidRDefault="00450D58" w:rsidP="009F47DE">
            <w:pPr>
              <w:pStyle w:val="BodyTextIndent"/>
              <w:ind w:firstLine="0"/>
              <w:jc w:val="center"/>
              <w:rPr>
                <w:rFonts w:ascii="Calibri" w:hAnsi="Calibri" w:cs="Calibri"/>
                <w:sz w:val="24"/>
                <w:szCs w:val="24"/>
              </w:rPr>
            </w:pPr>
            <w:r w:rsidRPr="001F3EE7">
              <w:rPr>
                <w:rFonts w:ascii="Calibri" w:hAnsi="Calibri" w:cs="Calibri"/>
                <w:sz w:val="24"/>
                <w:szCs w:val="24"/>
              </w:rPr>
              <w:t>прогноз</w:t>
            </w:r>
          </w:p>
          <w:p w:rsidR="00450D58" w:rsidRPr="001F3EE7" w:rsidRDefault="00450D58" w:rsidP="009F47DE">
            <w:pPr>
              <w:pStyle w:val="BodyTextIndent"/>
              <w:ind w:firstLine="0"/>
              <w:jc w:val="center"/>
              <w:rPr>
                <w:rFonts w:ascii="Calibri" w:hAnsi="Calibri" w:cs="Calibri"/>
                <w:sz w:val="24"/>
                <w:szCs w:val="24"/>
              </w:rPr>
            </w:pPr>
          </w:p>
        </w:tc>
        <w:tc>
          <w:tcPr>
            <w:tcW w:w="815" w:type="dxa"/>
          </w:tcPr>
          <w:p w:rsidR="00450D58" w:rsidRPr="001F3EE7" w:rsidRDefault="00450D58" w:rsidP="009F47DE">
            <w:pPr>
              <w:pStyle w:val="BodyTextIndent"/>
              <w:ind w:firstLine="0"/>
              <w:jc w:val="center"/>
              <w:rPr>
                <w:rFonts w:ascii="Calibri" w:hAnsi="Calibri" w:cs="Calibri"/>
                <w:sz w:val="24"/>
                <w:szCs w:val="24"/>
              </w:rPr>
            </w:pPr>
            <w:r w:rsidRPr="001F3EE7">
              <w:rPr>
                <w:rFonts w:ascii="Calibri" w:hAnsi="Calibri" w:cs="Calibri"/>
                <w:sz w:val="24"/>
                <w:szCs w:val="24"/>
              </w:rPr>
              <w:t>Темп роста, %</w:t>
            </w:r>
          </w:p>
        </w:tc>
      </w:tr>
      <w:tr w:rsidR="00450D58" w:rsidRPr="001F3EE7" w:rsidTr="009F47DE">
        <w:tc>
          <w:tcPr>
            <w:tcW w:w="2235" w:type="dxa"/>
          </w:tcPr>
          <w:p w:rsidR="00450D58" w:rsidRPr="001F3EE7" w:rsidRDefault="00450D58" w:rsidP="009F47DE">
            <w:pPr>
              <w:pStyle w:val="BodyTextIndent"/>
              <w:ind w:firstLine="0"/>
              <w:jc w:val="center"/>
              <w:rPr>
                <w:b w:val="0"/>
                <w:sz w:val="24"/>
                <w:szCs w:val="24"/>
              </w:rPr>
            </w:pPr>
            <w:r w:rsidRPr="001F3EE7">
              <w:rPr>
                <w:b w:val="0"/>
                <w:sz w:val="24"/>
                <w:szCs w:val="24"/>
              </w:rPr>
              <w:t>Налоговые и неналоговые доходы</w:t>
            </w:r>
          </w:p>
        </w:tc>
        <w:tc>
          <w:tcPr>
            <w:tcW w:w="1559"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60925,6</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61834,7</w:t>
            </w:r>
          </w:p>
        </w:tc>
        <w:tc>
          <w:tcPr>
            <w:tcW w:w="850"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101,5</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62028,8</w:t>
            </w:r>
          </w:p>
        </w:tc>
        <w:tc>
          <w:tcPr>
            <w:tcW w:w="993"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100,3</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62266,4</w:t>
            </w:r>
          </w:p>
        </w:tc>
        <w:tc>
          <w:tcPr>
            <w:tcW w:w="815"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100,4</w:t>
            </w:r>
          </w:p>
        </w:tc>
      </w:tr>
      <w:tr w:rsidR="00450D58" w:rsidRPr="001F3EE7" w:rsidTr="009F47DE">
        <w:tc>
          <w:tcPr>
            <w:tcW w:w="2235" w:type="dxa"/>
          </w:tcPr>
          <w:p w:rsidR="00450D58" w:rsidRPr="001F3EE7" w:rsidRDefault="00450D58" w:rsidP="009F47DE">
            <w:pPr>
              <w:pStyle w:val="BodyTextIndent"/>
              <w:ind w:firstLine="0"/>
              <w:jc w:val="center"/>
              <w:rPr>
                <w:b w:val="0"/>
                <w:sz w:val="24"/>
                <w:szCs w:val="24"/>
              </w:rPr>
            </w:pPr>
            <w:r w:rsidRPr="001F3EE7">
              <w:rPr>
                <w:b w:val="0"/>
                <w:sz w:val="24"/>
                <w:szCs w:val="24"/>
              </w:rPr>
              <w:t>Безвозмездные поступления, из них:</w:t>
            </w:r>
          </w:p>
        </w:tc>
        <w:tc>
          <w:tcPr>
            <w:tcW w:w="1559"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512506,0</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523160,2</w:t>
            </w:r>
          </w:p>
        </w:tc>
        <w:tc>
          <w:tcPr>
            <w:tcW w:w="850"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102,8</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560762,6</w:t>
            </w:r>
          </w:p>
        </w:tc>
        <w:tc>
          <w:tcPr>
            <w:tcW w:w="993"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107,2</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489704,2</w:t>
            </w:r>
          </w:p>
        </w:tc>
        <w:tc>
          <w:tcPr>
            <w:tcW w:w="815"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87,3</w:t>
            </w:r>
          </w:p>
        </w:tc>
      </w:tr>
      <w:tr w:rsidR="00450D58" w:rsidRPr="001F3EE7" w:rsidTr="009F47DE">
        <w:tc>
          <w:tcPr>
            <w:tcW w:w="2235" w:type="dxa"/>
          </w:tcPr>
          <w:p w:rsidR="00450D58" w:rsidRPr="001F3EE7" w:rsidRDefault="00450D58" w:rsidP="009F47DE">
            <w:pPr>
              <w:pStyle w:val="BodyTextIndent"/>
              <w:ind w:firstLine="0"/>
              <w:jc w:val="center"/>
              <w:rPr>
                <w:b w:val="0"/>
                <w:sz w:val="24"/>
                <w:szCs w:val="24"/>
              </w:rPr>
            </w:pPr>
            <w:r w:rsidRPr="001F3EE7">
              <w:rPr>
                <w:b w:val="0"/>
                <w:sz w:val="24"/>
                <w:szCs w:val="24"/>
              </w:rPr>
              <w:t>Дотации, в том числе</w:t>
            </w:r>
          </w:p>
        </w:tc>
        <w:tc>
          <w:tcPr>
            <w:tcW w:w="1559" w:type="dxa"/>
          </w:tcPr>
          <w:p w:rsidR="00450D58" w:rsidRPr="001F3EE7" w:rsidRDefault="00450D58" w:rsidP="009F47DE">
            <w:pPr>
              <w:pStyle w:val="BodyTextIndent"/>
              <w:ind w:firstLine="0"/>
              <w:jc w:val="center"/>
              <w:rPr>
                <w:b w:val="0"/>
                <w:sz w:val="24"/>
                <w:szCs w:val="24"/>
              </w:rPr>
            </w:pPr>
            <w:r w:rsidRPr="001F3EE7">
              <w:rPr>
                <w:b w:val="0"/>
                <w:sz w:val="24"/>
                <w:szCs w:val="24"/>
              </w:rPr>
              <w:t>45076,2</w:t>
            </w:r>
          </w:p>
          <w:p w:rsidR="00450D58" w:rsidRPr="001F3EE7" w:rsidRDefault="00450D58" w:rsidP="009F47DE">
            <w:pPr>
              <w:pStyle w:val="BodyTextIndent"/>
              <w:tabs>
                <w:tab w:val="left" w:pos="206"/>
              </w:tabs>
              <w:ind w:firstLine="0"/>
              <w:jc w:val="left"/>
              <w:rPr>
                <w:b w:val="0"/>
                <w:sz w:val="24"/>
                <w:szCs w:val="24"/>
              </w:rPr>
            </w:pPr>
            <w:r w:rsidRPr="001F3EE7">
              <w:rPr>
                <w:b w:val="0"/>
                <w:sz w:val="24"/>
                <w:szCs w:val="24"/>
              </w:rPr>
              <w:tab/>
            </w:r>
          </w:p>
        </w:tc>
        <w:tc>
          <w:tcPr>
            <w:tcW w:w="1134" w:type="dxa"/>
          </w:tcPr>
          <w:p w:rsidR="00450D58" w:rsidRPr="001F3EE7" w:rsidRDefault="00450D58" w:rsidP="009F47DE">
            <w:pPr>
              <w:pStyle w:val="BodyTextIndent"/>
              <w:ind w:firstLine="0"/>
              <w:jc w:val="center"/>
              <w:rPr>
                <w:b w:val="0"/>
                <w:sz w:val="24"/>
                <w:szCs w:val="24"/>
              </w:rPr>
            </w:pPr>
            <w:r w:rsidRPr="001F3EE7">
              <w:rPr>
                <w:b w:val="0"/>
                <w:sz w:val="24"/>
                <w:szCs w:val="24"/>
              </w:rPr>
              <w:t>90017,3</w:t>
            </w:r>
          </w:p>
        </w:tc>
        <w:tc>
          <w:tcPr>
            <w:tcW w:w="850" w:type="dxa"/>
          </w:tcPr>
          <w:p w:rsidR="00450D58" w:rsidRPr="001F3EE7" w:rsidRDefault="00450D58" w:rsidP="009F47DE">
            <w:pPr>
              <w:pStyle w:val="BodyTextIndent"/>
              <w:ind w:firstLine="0"/>
              <w:jc w:val="center"/>
              <w:rPr>
                <w:b w:val="0"/>
                <w:sz w:val="24"/>
                <w:szCs w:val="24"/>
              </w:rPr>
            </w:pPr>
            <w:r w:rsidRPr="001F3EE7">
              <w:rPr>
                <w:b w:val="0"/>
                <w:sz w:val="24"/>
                <w:szCs w:val="24"/>
              </w:rPr>
              <w:t>199,7</w:t>
            </w:r>
          </w:p>
        </w:tc>
        <w:tc>
          <w:tcPr>
            <w:tcW w:w="1134" w:type="dxa"/>
          </w:tcPr>
          <w:p w:rsidR="00450D58" w:rsidRPr="001F3EE7" w:rsidRDefault="00450D58" w:rsidP="009F47DE">
            <w:pPr>
              <w:pStyle w:val="BodyTextIndent"/>
              <w:ind w:firstLine="0"/>
              <w:jc w:val="center"/>
              <w:rPr>
                <w:b w:val="0"/>
                <w:sz w:val="24"/>
                <w:szCs w:val="24"/>
              </w:rPr>
            </w:pPr>
            <w:r w:rsidRPr="001F3EE7">
              <w:rPr>
                <w:b w:val="0"/>
                <w:sz w:val="24"/>
                <w:szCs w:val="24"/>
              </w:rPr>
              <w:t>73950,5</w:t>
            </w:r>
          </w:p>
        </w:tc>
        <w:tc>
          <w:tcPr>
            <w:tcW w:w="993" w:type="dxa"/>
          </w:tcPr>
          <w:p w:rsidR="00450D58" w:rsidRPr="001F3EE7" w:rsidRDefault="00450D58" w:rsidP="009F47DE">
            <w:pPr>
              <w:pStyle w:val="BodyTextIndent"/>
              <w:ind w:firstLine="0"/>
              <w:jc w:val="center"/>
              <w:rPr>
                <w:b w:val="0"/>
                <w:sz w:val="24"/>
                <w:szCs w:val="24"/>
              </w:rPr>
            </w:pPr>
            <w:r w:rsidRPr="001F3EE7">
              <w:rPr>
                <w:b w:val="0"/>
                <w:sz w:val="24"/>
                <w:szCs w:val="24"/>
              </w:rPr>
              <w:t>82,2</w:t>
            </w:r>
          </w:p>
        </w:tc>
        <w:tc>
          <w:tcPr>
            <w:tcW w:w="1134" w:type="dxa"/>
          </w:tcPr>
          <w:p w:rsidR="00450D58" w:rsidRPr="001F3EE7" w:rsidRDefault="00450D58" w:rsidP="009F47DE">
            <w:pPr>
              <w:pStyle w:val="BodyTextIndent"/>
              <w:ind w:firstLine="0"/>
              <w:jc w:val="center"/>
              <w:rPr>
                <w:b w:val="0"/>
                <w:sz w:val="24"/>
                <w:szCs w:val="24"/>
              </w:rPr>
            </w:pPr>
            <w:r w:rsidRPr="001F3EE7">
              <w:rPr>
                <w:b w:val="0"/>
                <w:sz w:val="24"/>
                <w:szCs w:val="24"/>
              </w:rPr>
              <w:t>75250,6</w:t>
            </w:r>
          </w:p>
        </w:tc>
        <w:tc>
          <w:tcPr>
            <w:tcW w:w="815" w:type="dxa"/>
          </w:tcPr>
          <w:p w:rsidR="00450D58" w:rsidRPr="001F3EE7" w:rsidRDefault="00450D58" w:rsidP="009F47DE">
            <w:pPr>
              <w:pStyle w:val="BodyTextIndent"/>
              <w:ind w:firstLine="0"/>
              <w:jc w:val="center"/>
              <w:rPr>
                <w:b w:val="0"/>
                <w:sz w:val="24"/>
                <w:szCs w:val="24"/>
              </w:rPr>
            </w:pPr>
            <w:r w:rsidRPr="001F3EE7">
              <w:rPr>
                <w:b w:val="0"/>
                <w:sz w:val="24"/>
                <w:szCs w:val="24"/>
              </w:rPr>
              <w:t>101,8</w:t>
            </w:r>
          </w:p>
        </w:tc>
      </w:tr>
      <w:tr w:rsidR="00450D58" w:rsidRPr="001F3EE7" w:rsidTr="009F47DE">
        <w:tc>
          <w:tcPr>
            <w:tcW w:w="2235" w:type="dxa"/>
          </w:tcPr>
          <w:p w:rsidR="00450D58" w:rsidRPr="001F3EE7" w:rsidRDefault="00450D58" w:rsidP="009F47DE">
            <w:pPr>
              <w:pStyle w:val="BodyTextIndent"/>
              <w:ind w:firstLine="0"/>
              <w:jc w:val="center"/>
              <w:rPr>
                <w:b w:val="0"/>
                <w:sz w:val="24"/>
                <w:szCs w:val="24"/>
              </w:rPr>
            </w:pPr>
            <w:r w:rsidRPr="001F3EE7">
              <w:rPr>
                <w:b w:val="0"/>
                <w:sz w:val="24"/>
                <w:szCs w:val="24"/>
              </w:rPr>
              <w:t>Дотации на выравнивание бюджетной обеспеченности</w:t>
            </w:r>
          </w:p>
        </w:tc>
        <w:tc>
          <w:tcPr>
            <w:tcW w:w="1559"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40211,9</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81582,9</w:t>
            </w:r>
          </w:p>
        </w:tc>
        <w:tc>
          <w:tcPr>
            <w:tcW w:w="850"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202,9</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73950,5</w:t>
            </w:r>
          </w:p>
        </w:tc>
        <w:tc>
          <w:tcPr>
            <w:tcW w:w="993"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90,6</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75250,6</w:t>
            </w:r>
          </w:p>
        </w:tc>
        <w:tc>
          <w:tcPr>
            <w:tcW w:w="815"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101,8</w:t>
            </w:r>
          </w:p>
        </w:tc>
      </w:tr>
      <w:tr w:rsidR="00450D58" w:rsidRPr="001F3EE7" w:rsidTr="009F47DE">
        <w:tc>
          <w:tcPr>
            <w:tcW w:w="2235" w:type="dxa"/>
          </w:tcPr>
          <w:p w:rsidR="00450D58" w:rsidRPr="001F3EE7" w:rsidRDefault="00450D58" w:rsidP="009F47DE">
            <w:pPr>
              <w:pStyle w:val="BodyTextIndent"/>
              <w:ind w:firstLine="0"/>
              <w:jc w:val="center"/>
              <w:rPr>
                <w:b w:val="0"/>
                <w:sz w:val="24"/>
                <w:szCs w:val="24"/>
              </w:rPr>
            </w:pPr>
            <w:r w:rsidRPr="001F3EE7">
              <w:rPr>
                <w:b w:val="0"/>
                <w:sz w:val="24"/>
                <w:szCs w:val="24"/>
              </w:rPr>
              <w:t>Дотации на поддержку мер по обеспечению сбалансированности бюджетов</w:t>
            </w:r>
          </w:p>
        </w:tc>
        <w:tc>
          <w:tcPr>
            <w:tcW w:w="1559"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4864,3</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8434,4</w:t>
            </w:r>
          </w:p>
        </w:tc>
        <w:tc>
          <w:tcPr>
            <w:tcW w:w="850"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173,4</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0,0</w:t>
            </w:r>
          </w:p>
        </w:tc>
        <w:tc>
          <w:tcPr>
            <w:tcW w:w="993"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0,0</w:t>
            </w:r>
          </w:p>
        </w:tc>
        <w:tc>
          <w:tcPr>
            <w:tcW w:w="815"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w:t>
            </w:r>
          </w:p>
        </w:tc>
      </w:tr>
      <w:tr w:rsidR="00450D58" w:rsidRPr="001F3EE7" w:rsidTr="009F47DE">
        <w:tc>
          <w:tcPr>
            <w:tcW w:w="2235" w:type="dxa"/>
          </w:tcPr>
          <w:p w:rsidR="00450D58" w:rsidRPr="001F3EE7" w:rsidRDefault="00450D58" w:rsidP="009F47DE">
            <w:pPr>
              <w:pStyle w:val="BodyTextIndent"/>
              <w:ind w:firstLine="0"/>
              <w:jc w:val="center"/>
              <w:rPr>
                <w:i/>
                <w:sz w:val="24"/>
                <w:szCs w:val="24"/>
              </w:rPr>
            </w:pPr>
            <w:r w:rsidRPr="001F3EE7">
              <w:rPr>
                <w:i/>
                <w:sz w:val="24"/>
                <w:szCs w:val="24"/>
              </w:rPr>
              <w:t>Итого доходов</w:t>
            </w:r>
          </w:p>
        </w:tc>
        <w:tc>
          <w:tcPr>
            <w:tcW w:w="1559" w:type="dxa"/>
          </w:tcPr>
          <w:p w:rsidR="00450D58" w:rsidRPr="001F3EE7" w:rsidRDefault="00450D58" w:rsidP="009F47DE">
            <w:pPr>
              <w:pStyle w:val="BodyTextIndent"/>
              <w:ind w:firstLine="0"/>
              <w:jc w:val="center"/>
              <w:rPr>
                <w:sz w:val="24"/>
                <w:szCs w:val="24"/>
              </w:rPr>
            </w:pPr>
            <w:r w:rsidRPr="001F3EE7">
              <w:rPr>
                <w:sz w:val="24"/>
                <w:szCs w:val="24"/>
              </w:rPr>
              <w:t>573431,6</w:t>
            </w:r>
          </w:p>
        </w:tc>
        <w:tc>
          <w:tcPr>
            <w:tcW w:w="1134" w:type="dxa"/>
          </w:tcPr>
          <w:p w:rsidR="00450D58" w:rsidRPr="001F3EE7" w:rsidRDefault="00450D58" w:rsidP="009F47DE">
            <w:pPr>
              <w:pStyle w:val="BodyTextIndent"/>
              <w:ind w:firstLine="0"/>
              <w:jc w:val="center"/>
              <w:rPr>
                <w:sz w:val="24"/>
                <w:szCs w:val="24"/>
              </w:rPr>
            </w:pPr>
            <w:r w:rsidRPr="001F3EE7">
              <w:rPr>
                <w:sz w:val="24"/>
                <w:szCs w:val="24"/>
              </w:rPr>
              <w:t>584994,9</w:t>
            </w:r>
          </w:p>
        </w:tc>
        <w:tc>
          <w:tcPr>
            <w:tcW w:w="850" w:type="dxa"/>
          </w:tcPr>
          <w:p w:rsidR="00450D58" w:rsidRPr="001F3EE7" w:rsidRDefault="00450D58" w:rsidP="009F47DE">
            <w:pPr>
              <w:pStyle w:val="BodyTextIndent"/>
              <w:ind w:firstLine="0"/>
              <w:jc w:val="center"/>
              <w:rPr>
                <w:sz w:val="24"/>
                <w:szCs w:val="24"/>
              </w:rPr>
            </w:pPr>
            <w:r w:rsidRPr="001F3EE7">
              <w:rPr>
                <w:sz w:val="24"/>
                <w:szCs w:val="24"/>
              </w:rPr>
              <w:t>102,0</w:t>
            </w:r>
          </w:p>
        </w:tc>
        <w:tc>
          <w:tcPr>
            <w:tcW w:w="1134" w:type="dxa"/>
          </w:tcPr>
          <w:p w:rsidR="00450D58" w:rsidRPr="001F3EE7" w:rsidRDefault="00450D58" w:rsidP="009F47DE">
            <w:pPr>
              <w:pStyle w:val="BodyTextIndent"/>
              <w:ind w:firstLine="0"/>
              <w:jc w:val="center"/>
              <w:rPr>
                <w:sz w:val="24"/>
                <w:szCs w:val="24"/>
              </w:rPr>
            </w:pPr>
            <w:r w:rsidRPr="001F3EE7">
              <w:rPr>
                <w:sz w:val="24"/>
                <w:szCs w:val="24"/>
              </w:rPr>
              <w:t>622791,4</w:t>
            </w:r>
          </w:p>
        </w:tc>
        <w:tc>
          <w:tcPr>
            <w:tcW w:w="993" w:type="dxa"/>
          </w:tcPr>
          <w:p w:rsidR="00450D58" w:rsidRPr="001F3EE7" w:rsidRDefault="00450D58" w:rsidP="009F47DE">
            <w:pPr>
              <w:pStyle w:val="BodyTextIndent"/>
              <w:ind w:firstLine="0"/>
              <w:jc w:val="center"/>
              <w:rPr>
                <w:sz w:val="24"/>
                <w:szCs w:val="24"/>
              </w:rPr>
            </w:pPr>
            <w:r w:rsidRPr="001F3EE7">
              <w:rPr>
                <w:sz w:val="24"/>
                <w:szCs w:val="24"/>
              </w:rPr>
              <w:t>106,5</w:t>
            </w:r>
          </w:p>
        </w:tc>
        <w:tc>
          <w:tcPr>
            <w:tcW w:w="1134" w:type="dxa"/>
          </w:tcPr>
          <w:p w:rsidR="00450D58" w:rsidRPr="001F3EE7" w:rsidRDefault="00450D58" w:rsidP="009F47DE">
            <w:pPr>
              <w:pStyle w:val="BodyTextIndent"/>
              <w:ind w:firstLine="0"/>
              <w:jc w:val="center"/>
              <w:rPr>
                <w:sz w:val="24"/>
                <w:szCs w:val="24"/>
              </w:rPr>
            </w:pPr>
            <w:r w:rsidRPr="001F3EE7">
              <w:rPr>
                <w:sz w:val="24"/>
                <w:szCs w:val="24"/>
              </w:rPr>
              <w:t>551970,6</w:t>
            </w:r>
          </w:p>
        </w:tc>
        <w:tc>
          <w:tcPr>
            <w:tcW w:w="815" w:type="dxa"/>
          </w:tcPr>
          <w:p w:rsidR="00450D58" w:rsidRPr="001F3EE7" w:rsidRDefault="00450D58" w:rsidP="009F47DE">
            <w:pPr>
              <w:pStyle w:val="BodyTextIndent"/>
              <w:ind w:firstLine="0"/>
              <w:jc w:val="center"/>
              <w:rPr>
                <w:sz w:val="24"/>
                <w:szCs w:val="24"/>
              </w:rPr>
            </w:pPr>
            <w:r w:rsidRPr="001F3EE7">
              <w:rPr>
                <w:sz w:val="24"/>
                <w:szCs w:val="24"/>
              </w:rPr>
              <w:t>88,6</w:t>
            </w:r>
          </w:p>
        </w:tc>
      </w:tr>
    </w:tbl>
    <w:p w:rsidR="00450D58" w:rsidRPr="001F3EE7" w:rsidRDefault="00450D58" w:rsidP="001F3EE7">
      <w:pPr>
        <w:pStyle w:val="BodyTextIndent"/>
        <w:ind w:firstLine="0"/>
        <w:rPr>
          <w:b w:val="0"/>
          <w:sz w:val="24"/>
          <w:szCs w:val="24"/>
        </w:rPr>
      </w:pPr>
    </w:p>
    <w:p w:rsidR="00450D58" w:rsidRPr="001F3EE7" w:rsidRDefault="00450D58" w:rsidP="001F3EE7">
      <w:pPr>
        <w:pStyle w:val="BodyTextIndent"/>
        <w:ind w:firstLine="0"/>
        <w:rPr>
          <w:b w:val="0"/>
          <w:sz w:val="24"/>
          <w:szCs w:val="24"/>
        </w:rPr>
      </w:pPr>
      <w:r w:rsidRPr="001F3EE7">
        <w:rPr>
          <w:b w:val="0"/>
          <w:sz w:val="24"/>
          <w:szCs w:val="24"/>
        </w:rPr>
        <w:t xml:space="preserve">* В соответствии с решением Думы МО «Нукутский район» от 26 декабря 2016 года № 75 «О бюджете муниципального образования «Нукутский район» на 2017 год и на плановый период 2018 и 2019 годов» (в ред.решения Думы МО «Нукутский район» от 27 октября 2017 года № 65). </w:t>
      </w:r>
    </w:p>
    <w:p w:rsidR="00450D58" w:rsidRPr="001F3EE7" w:rsidRDefault="00450D58" w:rsidP="001F3EE7">
      <w:pPr>
        <w:pStyle w:val="BodyTextIndent"/>
        <w:ind w:firstLine="709"/>
        <w:rPr>
          <w:b w:val="0"/>
          <w:sz w:val="24"/>
          <w:szCs w:val="24"/>
        </w:rPr>
      </w:pPr>
    </w:p>
    <w:p w:rsidR="00450D58" w:rsidRPr="001F3EE7" w:rsidRDefault="00450D58" w:rsidP="001F3EE7">
      <w:pPr>
        <w:pStyle w:val="BodyTextIndent"/>
        <w:spacing w:line="228" w:lineRule="auto"/>
        <w:ind w:firstLine="709"/>
        <w:rPr>
          <w:b w:val="0"/>
          <w:sz w:val="24"/>
          <w:szCs w:val="24"/>
        </w:rPr>
      </w:pPr>
      <w:r w:rsidRPr="001F3EE7">
        <w:rPr>
          <w:b w:val="0"/>
          <w:sz w:val="24"/>
          <w:szCs w:val="24"/>
        </w:rPr>
        <w:t>Доходы районного бюджета на 2018 год запланированы в сумме 584994,9 тыс. рублей, что на 11563,3 тыс. рублей больше ожидаемых поступлений 2017 года, налоговые и неналоговые доходы составят 61834,7 тыс. рублей, что на 909,1 тыс. рублей больше ожидаемого поступления в 2017 году.</w:t>
      </w:r>
    </w:p>
    <w:p w:rsidR="00450D58" w:rsidRPr="001F3EE7" w:rsidRDefault="00450D58" w:rsidP="001F3EE7">
      <w:pPr>
        <w:pStyle w:val="BodyTextIndent"/>
        <w:spacing w:line="228" w:lineRule="auto"/>
        <w:ind w:firstLine="709"/>
        <w:rPr>
          <w:b w:val="0"/>
          <w:sz w:val="24"/>
          <w:szCs w:val="24"/>
        </w:rPr>
      </w:pPr>
      <w:r w:rsidRPr="001F3EE7">
        <w:rPr>
          <w:b w:val="0"/>
          <w:sz w:val="24"/>
          <w:szCs w:val="24"/>
        </w:rPr>
        <w:t>На 2019 год доходы районного бюджета прогнозируются в объеме 622791,4 тыс. рублей, что на 37796,5 тыс. рублей больше прогнозируемого поступления на 2018 год, налоговые и неналоговые доходы составят 62028,8 тыс. рублей, что на 194,1 тыс. рублей больше прогнозируемых поступлений 2018 года.</w:t>
      </w:r>
    </w:p>
    <w:p w:rsidR="00450D58" w:rsidRPr="001F3EE7" w:rsidRDefault="00450D58" w:rsidP="001F3EE7">
      <w:pPr>
        <w:pStyle w:val="BodyTextIndent"/>
        <w:spacing w:line="228" w:lineRule="auto"/>
        <w:ind w:firstLine="709"/>
        <w:rPr>
          <w:b w:val="0"/>
          <w:sz w:val="24"/>
          <w:szCs w:val="24"/>
        </w:rPr>
      </w:pPr>
      <w:r w:rsidRPr="001F3EE7">
        <w:rPr>
          <w:b w:val="0"/>
          <w:sz w:val="24"/>
          <w:szCs w:val="24"/>
        </w:rPr>
        <w:t>На 2020 год доходы районного бюджета прогнозируются в объеме 551970,6 тыс. рублей, что на 70820,8 тыс. рублей меньше прогнозируемого поступления на 2019 год, налоговые и неналоговые доходы составят 62266,4 тыс. рублей, что на 237,6 тыс. рублей больше прогнозируемых поступлений 2019 года.</w:t>
      </w:r>
    </w:p>
    <w:p w:rsidR="00450D58" w:rsidRPr="001F3EE7" w:rsidRDefault="00450D58" w:rsidP="001F3EE7">
      <w:pPr>
        <w:pStyle w:val="BodyTextIndent"/>
        <w:ind w:firstLine="0"/>
        <w:rPr>
          <w:b w:val="0"/>
          <w:sz w:val="24"/>
          <w:szCs w:val="24"/>
        </w:rPr>
      </w:pPr>
    </w:p>
    <w:p w:rsidR="00450D58" w:rsidRPr="001F3EE7" w:rsidRDefault="00450D58" w:rsidP="001F3EE7">
      <w:pPr>
        <w:pStyle w:val="BodyTextIndent"/>
        <w:ind w:firstLine="0"/>
        <w:jc w:val="center"/>
        <w:rPr>
          <w:b w:val="0"/>
          <w:smallCaps/>
          <w:sz w:val="24"/>
          <w:szCs w:val="24"/>
        </w:rPr>
      </w:pPr>
      <w:r w:rsidRPr="001F3EE7">
        <w:rPr>
          <w:b w:val="0"/>
          <w:smallCaps/>
          <w:sz w:val="24"/>
          <w:szCs w:val="24"/>
        </w:rPr>
        <w:t>ОСОБЕННОСТИ  ПЛАНИРОВАНИЯ ПОСТУПЛЕНИЙ В РАЙОННЫЙ БЮДЖЕТ ПО ОТДЕЛЬНЫМ ВИДАМ ДОХОДОВ</w:t>
      </w:r>
    </w:p>
    <w:p w:rsidR="00450D58" w:rsidRPr="001F3EE7" w:rsidRDefault="00450D58" w:rsidP="001F3EE7">
      <w:pPr>
        <w:pStyle w:val="BodyTextIndent"/>
        <w:ind w:firstLine="0"/>
        <w:rPr>
          <w:i/>
          <w:sz w:val="24"/>
          <w:szCs w:val="24"/>
        </w:rPr>
      </w:pPr>
    </w:p>
    <w:p w:rsidR="00450D58" w:rsidRPr="001F3EE7" w:rsidRDefault="00450D58" w:rsidP="001F3EE7">
      <w:pPr>
        <w:pStyle w:val="BodyTextIndent"/>
        <w:ind w:firstLine="709"/>
        <w:rPr>
          <w:b w:val="0"/>
          <w:sz w:val="24"/>
          <w:szCs w:val="24"/>
        </w:rPr>
      </w:pPr>
    </w:p>
    <w:p w:rsidR="00450D58" w:rsidRPr="001F3EE7" w:rsidRDefault="00450D58" w:rsidP="001F3EE7">
      <w:pPr>
        <w:pStyle w:val="BodyTextIndent"/>
        <w:ind w:firstLine="0"/>
        <w:rPr>
          <w:sz w:val="24"/>
          <w:szCs w:val="24"/>
        </w:rPr>
      </w:pPr>
      <w:r w:rsidRPr="001F3EE7">
        <w:rPr>
          <w:sz w:val="24"/>
          <w:szCs w:val="24"/>
        </w:rPr>
        <w:t>Налог на доходы физических лиц</w:t>
      </w:r>
    </w:p>
    <w:p w:rsidR="00450D58" w:rsidRPr="001F3EE7" w:rsidRDefault="00450D58" w:rsidP="001F3EE7">
      <w:pPr>
        <w:autoSpaceDE w:val="0"/>
        <w:autoSpaceDN w:val="0"/>
        <w:adjustRightInd w:val="0"/>
        <w:spacing w:after="0" w:line="240" w:lineRule="auto"/>
        <w:ind w:firstLine="720"/>
        <w:jc w:val="both"/>
        <w:rPr>
          <w:rFonts w:ascii="Times New Roman" w:hAnsi="Times New Roman"/>
          <w:sz w:val="24"/>
          <w:szCs w:val="24"/>
        </w:rPr>
      </w:pPr>
      <w:r w:rsidRPr="001F3EE7">
        <w:rPr>
          <w:rFonts w:ascii="Times New Roman" w:hAnsi="Times New Roman"/>
          <w:sz w:val="24"/>
          <w:szCs w:val="24"/>
        </w:rPr>
        <w:t>Поступления налога на доходы физических лиц на 2018 год и на плановый период 2019 и 2020 годов запланированы на основе прогнозируемого темпа роста источника основной части налога - фонда заработной платы на 2017 год и на период до 2020 года в соответствии с прогнозом социально-экономического развития муниципального образования «Нукутский район» (соответствует прогнозу главного администратора - УФНС по Иркутской области). При планировании учтено отставание динамики поступлений налога от прогнозируемого роста фонда заработной платы, имеющее место в периоды экономических кризисов.</w:t>
      </w:r>
    </w:p>
    <w:p w:rsidR="00450D58" w:rsidRPr="001F3EE7" w:rsidRDefault="00450D58" w:rsidP="001F3EE7">
      <w:pPr>
        <w:autoSpaceDE w:val="0"/>
        <w:autoSpaceDN w:val="0"/>
        <w:adjustRightInd w:val="0"/>
        <w:spacing w:after="0" w:line="240" w:lineRule="auto"/>
        <w:ind w:firstLine="720"/>
        <w:jc w:val="both"/>
        <w:rPr>
          <w:rFonts w:ascii="Times New Roman" w:hAnsi="Times New Roman"/>
          <w:sz w:val="24"/>
          <w:szCs w:val="24"/>
        </w:rPr>
      </w:pPr>
      <w:r w:rsidRPr="001F3EE7">
        <w:rPr>
          <w:rFonts w:ascii="Times New Roman" w:hAnsi="Times New Roman"/>
          <w:sz w:val="24"/>
          <w:szCs w:val="24"/>
        </w:rPr>
        <w:t xml:space="preserve">Прогноз поступлений налога в районный бюджет на 2018 год составит </w:t>
      </w:r>
      <w:r w:rsidRPr="001F3EE7">
        <w:rPr>
          <w:rFonts w:ascii="Times New Roman" w:hAnsi="Times New Roman"/>
          <w:sz w:val="24"/>
          <w:szCs w:val="24"/>
        </w:rPr>
        <w:br/>
        <w:t>36612,0 тыс. рублей, на 2019 год – 36632,0 тыс. рублей, в 2020 году – 36655,0 тыс. рублей.</w:t>
      </w:r>
    </w:p>
    <w:p w:rsidR="00450D58" w:rsidRPr="001F3EE7" w:rsidRDefault="00450D58" w:rsidP="001F3EE7">
      <w:pPr>
        <w:autoSpaceDE w:val="0"/>
        <w:autoSpaceDN w:val="0"/>
        <w:adjustRightInd w:val="0"/>
        <w:spacing w:after="0" w:line="240" w:lineRule="auto"/>
        <w:ind w:firstLine="720"/>
        <w:jc w:val="both"/>
        <w:rPr>
          <w:rFonts w:ascii="Times New Roman" w:hAnsi="Times New Roman"/>
          <w:sz w:val="24"/>
          <w:szCs w:val="24"/>
        </w:rPr>
      </w:pPr>
    </w:p>
    <w:p w:rsidR="00450D58" w:rsidRPr="001F3EE7" w:rsidRDefault="00450D58" w:rsidP="001F3EE7">
      <w:pPr>
        <w:spacing w:after="0" w:line="240" w:lineRule="auto"/>
        <w:jc w:val="both"/>
        <w:rPr>
          <w:rFonts w:ascii="Times New Roman" w:hAnsi="Times New Roman"/>
          <w:b/>
          <w:sz w:val="24"/>
          <w:szCs w:val="24"/>
        </w:rPr>
      </w:pPr>
      <w:r w:rsidRPr="001F3EE7">
        <w:rPr>
          <w:rFonts w:ascii="Times New Roman" w:hAnsi="Times New Roman"/>
          <w:b/>
          <w:sz w:val="24"/>
          <w:szCs w:val="24"/>
        </w:rPr>
        <w:t xml:space="preserve">Акцизы на подакцизные товары </w:t>
      </w:r>
    </w:p>
    <w:p w:rsidR="00450D58" w:rsidRPr="001F3EE7" w:rsidRDefault="00450D58" w:rsidP="001F3EE7">
      <w:pPr>
        <w:spacing w:after="0" w:line="240" w:lineRule="auto"/>
        <w:ind w:firstLine="709"/>
        <w:jc w:val="both"/>
        <w:rPr>
          <w:rFonts w:ascii="Times New Roman" w:hAnsi="Times New Roman"/>
          <w:sz w:val="24"/>
          <w:szCs w:val="24"/>
        </w:rPr>
      </w:pPr>
      <w:r w:rsidRPr="001F3EE7">
        <w:rPr>
          <w:rFonts w:ascii="Times New Roman" w:hAnsi="Times New Roman"/>
          <w:sz w:val="24"/>
          <w:szCs w:val="24"/>
        </w:rPr>
        <w:t>Прогнозируемый объем поступлений на 2018 год доходов от акцизов на нефтепродукты составляет 58,8 тыс. рублей, на 2019 год – 66,3 тыс. рублей, на 2020 год – 67,1 тыс. рублей.</w:t>
      </w:r>
    </w:p>
    <w:p w:rsidR="00450D58" w:rsidRPr="001F3EE7" w:rsidRDefault="00450D58" w:rsidP="001F3EE7">
      <w:pPr>
        <w:spacing w:after="0" w:line="240" w:lineRule="auto"/>
        <w:jc w:val="both"/>
        <w:rPr>
          <w:rFonts w:ascii="Times New Roman" w:hAnsi="Times New Roman"/>
          <w:sz w:val="24"/>
          <w:szCs w:val="24"/>
        </w:rPr>
      </w:pPr>
      <w:r w:rsidRPr="001F3EE7">
        <w:rPr>
          <w:rFonts w:ascii="Times New Roman" w:hAnsi="Times New Roman"/>
          <w:b/>
          <w:i/>
          <w:sz w:val="24"/>
          <w:szCs w:val="24"/>
        </w:rPr>
        <w:t xml:space="preserve">          </w:t>
      </w:r>
      <w:r w:rsidRPr="001F3EE7">
        <w:rPr>
          <w:rFonts w:ascii="Times New Roman" w:hAnsi="Times New Roman"/>
          <w:sz w:val="24"/>
          <w:szCs w:val="24"/>
        </w:rPr>
        <w:t>Прогнозирование поступлений доходов от акцизов на нефтепродукты осуществлено на основании оценки Минфином России поступлений налога в консолидированный бюджет Российской Федерации, представленной в материалах к проекту федерального закона № 274618-7 «О федеральном бюджете на 2018 год и на плановый период 2019 и 2020 годов».</w:t>
      </w:r>
    </w:p>
    <w:p w:rsidR="00450D58" w:rsidRPr="001F3EE7" w:rsidRDefault="00450D58" w:rsidP="001F3EE7">
      <w:pPr>
        <w:spacing w:after="0" w:line="240" w:lineRule="auto"/>
        <w:jc w:val="both"/>
        <w:rPr>
          <w:rFonts w:ascii="Times New Roman" w:hAnsi="Times New Roman"/>
          <w:sz w:val="24"/>
          <w:szCs w:val="24"/>
        </w:rPr>
      </w:pPr>
    </w:p>
    <w:p w:rsidR="00450D58" w:rsidRPr="001F3EE7" w:rsidRDefault="00450D58" w:rsidP="001F3EE7">
      <w:pPr>
        <w:pStyle w:val="BodyTextIndent"/>
        <w:ind w:firstLine="0"/>
        <w:rPr>
          <w:sz w:val="24"/>
          <w:szCs w:val="24"/>
        </w:rPr>
      </w:pPr>
      <w:r w:rsidRPr="001F3EE7">
        <w:rPr>
          <w:sz w:val="24"/>
          <w:szCs w:val="24"/>
        </w:rPr>
        <w:t>Налоги на совокупный доход</w:t>
      </w:r>
    </w:p>
    <w:p w:rsidR="00450D58" w:rsidRPr="001F3EE7" w:rsidRDefault="00450D58" w:rsidP="001F3EE7">
      <w:pPr>
        <w:spacing w:after="0" w:line="240" w:lineRule="auto"/>
        <w:ind w:firstLine="709"/>
        <w:jc w:val="both"/>
        <w:rPr>
          <w:rFonts w:ascii="Times New Roman" w:hAnsi="Times New Roman"/>
          <w:sz w:val="24"/>
          <w:szCs w:val="24"/>
        </w:rPr>
      </w:pPr>
      <w:r w:rsidRPr="001F3EE7">
        <w:rPr>
          <w:rFonts w:ascii="Times New Roman" w:hAnsi="Times New Roman"/>
          <w:sz w:val="24"/>
          <w:szCs w:val="24"/>
        </w:rPr>
        <w:t>Прогноз поступления налога, взимаемого в связи с применением упрощенной системы налогообложения, на 2018 год и на плановый период 2019 и 2020 годов осуществлен на основе ожидаемых поступлений 2017 года с учетом сводного индекса потребительских цен на 2018-2020 годы по прогнозу социально–экономического развития Иркутской области и соответствует оценке главного администратора – УФНС по Иркутской области. Объем поступлений в 2018-2020 годах запланирован в объеме 7700,0 тыс. рублей.</w:t>
      </w:r>
    </w:p>
    <w:p w:rsidR="00450D58" w:rsidRPr="001F3EE7" w:rsidRDefault="00450D58" w:rsidP="001F3EE7">
      <w:pPr>
        <w:jc w:val="both"/>
        <w:rPr>
          <w:rFonts w:ascii="Times New Roman" w:hAnsi="Times New Roman"/>
          <w:sz w:val="24"/>
          <w:szCs w:val="24"/>
        </w:rPr>
      </w:pPr>
    </w:p>
    <w:p w:rsidR="00450D58" w:rsidRPr="001F3EE7" w:rsidRDefault="00450D58" w:rsidP="001F3EE7">
      <w:pPr>
        <w:jc w:val="both"/>
        <w:rPr>
          <w:rFonts w:ascii="Times New Roman" w:hAnsi="Times New Roman"/>
          <w:sz w:val="24"/>
          <w:szCs w:val="24"/>
        </w:rPr>
      </w:pPr>
      <w:r w:rsidRPr="001F3EE7">
        <w:rPr>
          <w:rFonts w:ascii="Times New Roman" w:hAnsi="Times New Roman"/>
          <w:sz w:val="24"/>
          <w:szCs w:val="24"/>
        </w:rPr>
        <w:t xml:space="preserve">           Прогноз поступления единого налога на вмененный доход для отдельных видов деятельности на 2018 год и на плановый период 2019 и 2020 годов осуществлен на основе ожидаемых поступлений 2017 года, с учетом сводного индекса потребительских цен на 2018 год и на период до 2020 года по прогнозу социально-экономического развития муниципального образования «Нукутский район» (соответствует прогнозу главного администратора - УФНС по Иркутской области)</w:t>
      </w:r>
    </w:p>
    <w:p w:rsidR="00450D58" w:rsidRPr="001F3EE7" w:rsidRDefault="00450D58" w:rsidP="001F3EE7">
      <w:pPr>
        <w:ind w:firstLine="709"/>
        <w:jc w:val="both"/>
        <w:rPr>
          <w:rFonts w:ascii="Times New Roman" w:hAnsi="Times New Roman"/>
          <w:sz w:val="24"/>
          <w:szCs w:val="24"/>
        </w:rPr>
      </w:pPr>
      <w:r w:rsidRPr="001F3EE7">
        <w:rPr>
          <w:rFonts w:ascii="Times New Roman" w:hAnsi="Times New Roman"/>
          <w:sz w:val="24"/>
          <w:szCs w:val="24"/>
        </w:rPr>
        <w:t xml:space="preserve">Общий  объем  поступлений  запланирован  на  2018  год  в  объеме </w:t>
      </w:r>
      <w:r w:rsidRPr="001F3EE7">
        <w:rPr>
          <w:rFonts w:ascii="Times New Roman" w:hAnsi="Times New Roman"/>
          <w:sz w:val="24"/>
          <w:szCs w:val="24"/>
        </w:rPr>
        <w:br/>
        <w:t xml:space="preserve"> 2610,2 тыс. рублей, на 2019 год – 2706,8 тыс. рублей, в 2020 году – 2809,6 тыс. рублей.</w:t>
      </w:r>
    </w:p>
    <w:p w:rsidR="00450D58" w:rsidRPr="001F3EE7" w:rsidRDefault="00450D58" w:rsidP="001F3EE7">
      <w:pPr>
        <w:autoSpaceDE w:val="0"/>
        <w:autoSpaceDN w:val="0"/>
        <w:adjustRightInd w:val="0"/>
        <w:spacing w:after="0" w:line="240" w:lineRule="auto"/>
        <w:ind w:firstLine="709"/>
        <w:jc w:val="both"/>
        <w:rPr>
          <w:rFonts w:ascii="Times New Roman" w:hAnsi="Times New Roman"/>
          <w:sz w:val="24"/>
          <w:szCs w:val="24"/>
        </w:rPr>
      </w:pPr>
      <w:r w:rsidRPr="001F3EE7">
        <w:rPr>
          <w:rFonts w:ascii="Times New Roman" w:hAnsi="Times New Roman"/>
          <w:sz w:val="24"/>
          <w:szCs w:val="24"/>
        </w:rPr>
        <w:t>Прогноз поступлений по единому сельскохозяйственному налогу на 2018 год и на плановый период 2019 и 2020 годов осуществлен с учетом ожидаемых поступлений 2017 года и информации предоставленной отделом сельского хозяйства муниципального образования «Нукутский район». Поступление в 2018 году и на период до 2020 года составит 523,0 тыс.рублей.</w:t>
      </w:r>
    </w:p>
    <w:p w:rsidR="00450D58" w:rsidRPr="001F3EE7" w:rsidRDefault="00450D58" w:rsidP="001F3EE7">
      <w:pPr>
        <w:autoSpaceDE w:val="0"/>
        <w:autoSpaceDN w:val="0"/>
        <w:adjustRightInd w:val="0"/>
        <w:spacing w:after="0" w:line="240" w:lineRule="auto"/>
        <w:jc w:val="both"/>
        <w:rPr>
          <w:rFonts w:ascii="Times New Roman" w:hAnsi="Times New Roman"/>
          <w:sz w:val="24"/>
          <w:szCs w:val="24"/>
        </w:rPr>
      </w:pPr>
    </w:p>
    <w:p w:rsidR="00450D58" w:rsidRPr="001F3EE7" w:rsidRDefault="00450D58" w:rsidP="001F3EE7">
      <w:pPr>
        <w:pStyle w:val="BodyTextIndent"/>
        <w:ind w:firstLine="0"/>
        <w:rPr>
          <w:sz w:val="24"/>
          <w:szCs w:val="24"/>
        </w:rPr>
      </w:pPr>
      <w:r w:rsidRPr="001F3EE7">
        <w:rPr>
          <w:sz w:val="24"/>
          <w:szCs w:val="24"/>
        </w:rPr>
        <w:t>Государственная пошлина</w:t>
      </w:r>
    </w:p>
    <w:p w:rsidR="00450D58" w:rsidRPr="001F3EE7" w:rsidRDefault="00450D58" w:rsidP="001F3EE7">
      <w:pPr>
        <w:pStyle w:val="BodyTextIndent"/>
        <w:ind w:firstLine="709"/>
        <w:rPr>
          <w:b w:val="0"/>
          <w:sz w:val="24"/>
          <w:szCs w:val="24"/>
          <w:lang w:eastAsia="en-US"/>
        </w:rPr>
      </w:pPr>
      <w:r w:rsidRPr="001F3EE7">
        <w:rPr>
          <w:b w:val="0"/>
          <w:sz w:val="24"/>
          <w:szCs w:val="24"/>
          <w:lang w:eastAsia="en-US"/>
        </w:rPr>
        <w:t xml:space="preserve">Расчет прогноза поступления государственной пошлины в районный бюджет осуществлен на основании информации главных администраторов доходов, ожидаемого поступления 2017 года и составит на 2018 год и на период до 2020года 1410,0 тыс. рублей. </w:t>
      </w:r>
    </w:p>
    <w:p w:rsidR="00450D58" w:rsidRPr="001F3EE7" w:rsidRDefault="00450D58" w:rsidP="001F3EE7">
      <w:pPr>
        <w:pStyle w:val="BodyTextIndent"/>
        <w:ind w:firstLine="709"/>
        <w:rPr>
          <w:b w:val="0"/>
          <w:sz w:val="24"/>
          <w:szCs w:val="24"/>
          <w:lang w:eastAsia="en-US"/>
        </w:rPr>
      </w:pPr>
    </w:p>
    <w:p w:rsidR="00450D58" w:rsidRPr="001F3EE7" w:rsidRDefault="00450D58" w:rsidP="001F3EE7">
      <w:pPr>
        <w:pStyle w:val="BodyTextIndent"/>
        <w:ind w:firstLine="0"/>
        <w:rPr>
          <w:sz w:val="24"/>
          <w:szCs w:val="24"/>
        </w:rPr>
      </w:pPr>
      <w:r w:rsidRPr="001F3EE7">
        <w:rPr>
          <w:sz w:val="24"/>
          <w:szCs w:val="24"/>
        </w:rPr>
        <w:t>Неналоговые доходы</w:t>
      </w:r>
    </w:p>
    <w:p w:rsidR="00450D58" w:rsidRPr="001F3EE7" w:rsidRDefault="00450D58" w:rsidP="001F3EE7">
      <w:pPr>
        <w:spacing w:after="0" w:line="240" w:lineRule="auto"/>
        <w:ind w:firstLine="709"/>
        <w:jc w:val="both"/>
        <w:rPr>
          <w:rFonts w:ascii="Times New Roman" w:hAnsi="Times New Roman"/>
          <w:sz w:val="24"/>
          <w:szCs w:val="24"/>
        </w:rPr>
      </w:pPr>
      <w:r w:rsidRPr="001F3EE7">
        <w:rPr>
          <w:rFonts w:ascii="Times New Roman" w:hAnsi="Times New Roman"/>
          <w:sz w:val="24"/>
          <w:szCs w:val="24"/>
        </w:rPr>
        <w:t>Прогноз  поступления  неналоговых  доходов  в районный бюджет осуществлен на основании информации главных администраторов доходов о прогнозируемом поступлении доходов и составит на 2018 год 12920,7 тыс. рублей, в 2019 году 12990,7 тыс. рублей, в 2020 году 13101,7 тыс. рублей.</w:t>
      </w:r>
    </w:p>
    <w:p w:rsidR="00450D58" w:rsidRPr="001F3EE7" w:rsidRDefault="00450D58" w:rsidP="001F3EE7">
      <w:pPr>
        <w:pStyle w:val="BodyTextIndent"/>
        <w:ind w:firstLine="0"/>
        <w:jc w:val="center"/>
        <w:rPr>
          <w:b w:val="0"/>
          <w:smallCaps/>
          <w:sz w:val="24"/>
          <w:szCs w:val="24"/>
        </w:rPr>
      </w:pPr>
    </w:p>
    <w:p w:rsidR="00450D58" w:rsidRPr="001F3EE7" w:rsidRDefault="00450D58" w:rsidP="001F3EE7">
      <w:pPr>
        <w:pStyle w:val="BodyTextIndent"/>
        <w:ind w:firstLine="0"/>
        <w:jc w:val="center"/>
        <w:rPr>
          <w:b w:val="0"/>
          <w:smallCaps/>
          <w:sz w:val="24"/>
          <w:szCs w:val="24"/>
        </w:rPr>
      </w:pPr>
      <w:r w:rsidRPr="001F3EE7">
        <w:rPr>
          <w:b w:val="0"/>
          <w:smallCaps/>
          <w:sz w:val="24"/>
          <w:szCs w:val="24"/>
        </w:rPr>
        <w:t>БЕЗВОЗМЕЗДНЫЕ ПЕРЕЧИСЛЕНИЯ</w:t>
      </w:r>
    </w:p>
    <w:p w:rsidR="00450D58" w:rsidRPr="001F3EE7" w:rsidRDefault="00450D58" w:rsidP="001F3EE7">
      <w:pPr>
        <w:spacing w:after="0" w:line="240" w:lineRule="auto"/>
        <w:ind w:firstLine="709"/>
        <w:jc w:val="both"/>
        <w:rPr>
          <w:rFonts w:ascii="Times New Roman" w:hAnsi="Times New Roman"/>
          <w:sz w:val="24"/>
          <w:szCs w:val="24"/>
        </w:rPr>
      </w:pPr>
    </w:p>
    <w:p w:rsidR="00450D58" w:rsidRPr="001F3EE7" w:rsidRDefault="00450D58" w:rsidP="001F3EE7">
      <w:pPr>
        <w:spacing w:after="0" w:line="240" w:lineRule="auto"/>
        <w:ind w:firstLine="709"/>
        <w:jc w:val="both"/>
        <w:rPr>
          <w:rFonts w:ascii="Times New Roman" w:hAnsi="Times New Roman"/>
          <w:sz w:val="24"/>
          <w:szCs w:val="24"/>
        </w:rPr>
      </w:pPr>
      <w:r w:rsidRPr="001F3EE7">
        <w:rPr>
          <w:rFonts w:ascii="Times New Roman" w:hAnsi="Times New Roman"/>
          <w:sz w:val="24"/>
          <w:szCs w:val="24"/>
        </w:rPr>
        <w:t>Объем безвозмездных поступлений в районный бюджет на 2018 год и на плановый период 2019 и 2020 годов, представленный в таблице 3, определен в соответствии с проектом областного закона «Об областном бюджете на 2018 год и на плановый период 2019 и 2020 годов».</w:t>
      </w:r>
    </w:p>
    <w:p w:rsidR="00450D58" w:rsidRPr="001F3EE7" w:rsidRDefault="00450D58" w:rsidP="001F3EE7">
      <w:pPr>
        <w:pStyle w:val="BodyTextIndent"/>
        <w:ind w:firstLine="0"/>
        <w:jc w:val="center"/>
        <w:rPr>
          <w:b w:val="0"/>
          <w:snapToGrid w:val="0"/>
          <w:sz w:val="24"/>
          <w:szCs w:val="24"/>
        </w:rPr>
      </w:pPr>
    </w:p>
    <w:p w:rsidR="00450D58" w:rsidRPr="001F3EE7" w:rsidRDefault="00450D58" w:rsidP="001F3EE7">
      <w:pPr>
        <w:pStyle w:val="BodyTextIndent"/>
        <w:ind w:firstLine="0"/>
        <w:jc w:val="center"/>
        <w:rPr>
          <w:b w:val="0"/>
          <w:snapToGrid w:val="0"/>
          <w:sz w:val="24"/>
          <w:szCs w:val="24"/>
        </w:rPr>
      </w:pPr>
      <w:r w:rsidRPr="001F3EE7">
        <w:rPr>
          <w:b w:val="0"/>
          <w:snapToGrid w:val="0"/>
          <w:sz w:val="24"/>
          <w:szCs w:val="24"/>
        </w:rPr>
        <w:t xml:space="preserve">Таблица 3. Объем безвозмездных поступлений в районный бюджет </w:t>
      </w:r>
    </w:p>
    <w:p w:rsidR="00450D58" w:rsidRPr="001F3EE7" w:rsidRDefault="00450D58" w:rsidP="001F3EE7">
      <w:pPr>
        <w:pStyle w:val="BodyTextIndent"/>
        <w:ind w:firstLine="0"/>
        <w:jc w:val="center"/>
        <w:rPr>
          <w:b w:val="0"/>
          <w:snapToGrid w:val="0"/>
          <w:sz w:val="24"/>
          <w:szCs w:val="24"/>
        </w:rPr>
      </w:pPr>
      <w:r w:rsidRPr="001F3EE7">
        <w:rPr>
          <w:b w:val="0"/>
          <w:snapToGrid w:val="0"/>
          <w:sz w:val="24"/>
          <w:szCs w:val="24"/>
        </w:rPr>
        <w:t>в 2017-2020 годах</w:t>
      </w:r>
    </w:p>
    <w:p w:rsidR="00450D58" w:rsidRPr="001F3EE7" w:rsidRDefault="00450D58" w:rsidP="001F3EE7">
      <w:pPr>
        <w:spacing w:after="0" w:line="240" w:lineRule="auto"/>
        <w:ind w:firstLine="567"/>
        <w:rPr>
          <w:rFonts w:ascii="Times New Roman" w:hAnsi="Times New Roman"/>
          <w:sz w:val="24"/>
          <w:szCs w:val="24"/>
        </w:rPr>
      </w:pPr>
      <w:r w:rsidRPr="001F3EE7">
        <w:rPr>
          <w:rFonts w:ascii="Times New Roman" w:hAnsi="Times New Roman"/>
          <w:sz w:val="24"/>
          <w:szCs w:val="24"/>
        </w:rPr>
        <w:t xml:space="preserve">                                                                                                      (тыс.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35"/>
        <w:gridCol w:w="1559"/>
        <w:gridCol w:w="1134"/>
        <w:gridCol w:w="850"/>
        <w:gridCol w:w="1134"/>
        <w:gridCol w:w="993"/>
        <w:gridCol w:w="1134"/>
        <w:gridCol w:w="815"/>
      </w:tblGrid>
      <w:tr w:rsidR="00450D58" w:rsidRPr="001F3EE7" w:rsidTr="009F47DE">
        <w:tc>
          <w:tcPr>
            <w:tcW w:w="2235" w:type="dxa"/>
          </w:tcPr>
          <w:p w:rsidR="00450D58" w:rsidRPr="001F3EE7" w:rsidRDefault="00450D58" w:rsidP="009F47DE">
            <w:pPr>
              <w:pStyle w:val="BodyTextIndent"/>
              <w:ind w:firstLine="0"/>
              <w:jc w:val="center"/>
              <w:rPr>
                <w:rFonts w:ascii="Calibri" w:hAnsi="Calibri" w:cs="Calibri"/>
                <w:sz w:val="24"/>
                <w:szCs w:val="24"/>
              </w:rPr>
            </w:pPr>
            <w:r w:rsidRPr="001F3EE7">
              <w:rPr>
                <w:rFonts w:ascii="Calibri" w:hAnsi="Calibri" w:cs="Calibri"/>
                <w:sz w:val="24"/>
                <w:szCs w:val="24"/>
              </w:rPr>
              <w:t>Показатель</w:t>
            </w:r>
          </w:p>
        </w:tc>
        <w:tc>
          <w:tcPr>
            <w:tcW w:w="1559" w:type="dxa"/>
          </w:tcPr>
          <w:p w:rsidR="00450D58" w:rsidRPr="001F3EE7" w:rsidRDefault="00450D58" w:rsidP="009F47DE">
            <w:pPr>
              <w:pStyle w:val="BodyTextIndent"/>
              <w:ind w:firstLine="0"/>
              <w:jc w:val="center"/>
              <w:rPr>
                <w:rFonts w:ascii="Calibri" w:hAnsi="Calibri" w:cs="Calibri"/>
                <w:sz w:val="24"/>
                <w:szCs w:val="24"/>
              </w:rPr>
            </w:pPr>
            <w:r w:rsidRPr="001F3EE7">
              <w:rPr>
                <w:rFonts w:ascii="Calibri" w:hAnsi="Calibri" w:cs="Calibri"/>
                <w:sz w:val="24"/>
                <w:szCs w:val="24"/>
              </w:rPr>
              <w:t>2017., утверждено*</w:t>
            </w:r>
          </w:p>
        </w:tc>
        <w:tc>
          <w:tcPr>
            <w:tcW w:w="1134" w:type="dxa"/>
          </w:tcPr>
          <w:p w:rsidR="00450D58" w:rsidRPr="001F3EE7" w:rsidRDefault="00450D58" w:rsidP="009F47DE">
            <w:pPr>
              <w:pStyle w:val="BodyTextIndent"/>
              <w:ind w:firstLine="0"/>
              <w:jc w:val="center"/>
              <w:rPr>
                <w:rFonts w:ascii="Calibri" w:hAnsi="Calibri" w:cs="Calibri"/>
                <w:sz w:val="24"/>
                <w:szCs w:val="24"/>
              </w:rPr>
            </w:pPr>
            <w:r w:rsidRPr="001F3EE7">
              <w:rPr>
                <w:rFonts w:ascii="Calibri" w:hAnsi="Calibri" w:cs="Calibri"/>
                <w:sz w:val="24"/>
                <w:szCs w:val="24"/>
              </w:rPr>
              <w:t>2018 г., прогноз</w:t>
            </w:r>
          </w:p>
        </w:tc>
        <w:tc>
          <w:tcPr>
            <w:tcW w:w="850" w:type="dxa"/>
          </w:tcPr>
          <w:p w:rsidR="00450D58" w:rsidRPr="001F3EE7" w:rsidRDefault="00450D58" w:rsidP="009F47DE">
            <w:pPr>
              <w:pStyle w:val="BodyTextIndent"/>
              <w:ind w:firstLine="0"/>
              <w:jc w:val="center"/>
              <w:rPr>
                <w:rFonts w:ascii="Calibri" w:hAnsi="Calibri" w:cs="Calibri"/>
                <w:sz w:val="24"/>
                <w:szCs w:val="24"/>
              </w:rPr>
            </w:pPr>
            <w:r w:rsidRPr="001F3EE7">
              <w:rPr>
                <w:rFonts w:ascii="Calibri" w:hAnsi="Calibri" w:cs="Calibri"/>
                <w:sz w:val="24"/>
                <w:szCs w:val="24"/>
              </w:rPr>
              <w:t>Темп роста, %</w:t>
            </w:r>
          </w:p>
        </w:tc>
        <w:tc>
          <w:tcPr>
            <w:tcW w:w="1134" w:type="dxa"/>
          </w:tcPr>
          <w:p w:rsidR="00450D58" w:rsidRPr="001F3EE7" w:rsidRDefault="00450D58" w:rsidP="009F47DE">
            <w:pPr>
              <w:pStyle w:val="BodyTextIndent"/>
              <w:ind w:firstLine="0"/>
              <w:jc w:val="center"/>
              <w:rPr>
                <w:rFonts w:ascii="Calibri" w:hAnsi="Calibri" w:cs="Calibri"/>
                <w:sz w:val="24"/>
                <w:szCs w:val="24"/>
              </w:rPr>
            </w:pPr>
            <w:r w:rsidRPr="001F3EE7">
              <w:rPr>
                <w:rFonts w:ascii="Calibri" w:hAnsi="Calibri" w:cs="Calibri"/>
                <w:sz w:val="24"/>
                <w:szCs w:val="24"/>
              </w:rPr>
              <w:t>2019г., прогноз</w:t>
            </w:r>
          </w:p>
        </w:tc>
        <w:tc>
          <w:tcPr>
            <w:tcW w:w="993" w:type="dxa"/>
          </w:tcPr>
          <w:p w:rsidR="00450D58" w:rsidRPr="001F3EE7" w:rsidRDefault="00450D58" w:rsidP="009F47DE">
            <w:pPr>
              <w:pStyle w:val="BodyTextIndent"/>
              <w:ind w:firstLine="0"/>
              <w:jc w:val="center"/>
              <w:rPr>
                <w:rFonts w:ascii="Calibri" w:hAnsi="Calibri" w:cs="Calibri"/>
                <w:sz w:val="24"/>
                <w:szCs w:val="24"/>
              </w:rPr>
            </w:pPr>
            <w:r w:rsidRPr="001F3EE7">
              <w:rPr>
                <w:rFonts w:ascii="Calibri" w:hAnsi="Calibri" w:cs="Calibri"/>
                <w:sz w:val="24"/>
                <w:szCs w:val="24"/>
              </w:rPr>
              <w:t>Темп роста, %</w:t>
            </w:r>
          </w:p>
        </w:tc>
        <w:tc>
          <w:tcPr>
            <w:tcW w:w="1134" w:type="dxa"/>
          </w:tcPr>
          <w:p w:rsidR="00450D58" w:rsidRPr="001F3EE7" w:rsidRDefault="00450D58" w:rsidP="009F47DE">
            <w:pPr>
              <w:pStyle w:val="BodyTextIndent"/>
              <w:ind w:firstLine="0"/>
              <w:jc w:val="center"/>
              <w:rPr>
                <w:rFonts w:ascii="Calibri" w:hAnsi="Calibri" w:cs="Calibri"/>
                <w:sz w:val="24"/>
                <w:szCs w:val="24"/>
              </w:rPr>
            </w:pPr>
            <w:r w:rsidRPr="001F3EE7">
              <w:rPr>
                <w:rFonts w:ascii="Calibri" w:hAnsi="Calibri" w:cs="Calibri"/>
                <w:sz w:val="24"/>
                <w:szCs w:val="24"/>
              </w:rPr>
              <w:t>2020г.,</w:t>
            </w:r>
          </w:p>
          <w:p w:rsidR="00450D58" w:rsidRPr="001F3EE7" w:rsidRDefault="00450D58" w:rsidP="009F47DE">
            <w:pPr>
              <w:pStyle w:val="BodyTextIndent"/>
              <w:ind w:firstLine="0"/>
              <w:jc w:val="center"/>
              <w:rPr>
                <w:rFonts w:ascii="Calibri" w:hAnsi="Calibri" w:cs="Calibri"/>
                <w:sz w:val="24"/>
                <w:szCs w:val="24"/>
              </w:rPr>
            </w:pPr>
            <w:r w:rsidRPr="001F3EE7">
              <w:rPr>
                <w:rFonts w:ascii="Calibri" w:hAnsi="Calibri" w:cs="Calibri"/>
                <w:sz w:val="24"/>
                <w:szCs w:val="24"/>
              </w:rPr>
              <w:t>прогноз</w:t>
            </w:r>
          </w:p>
          <w:p w:rsidR="00450D58" w:rsidRPr="001F3EE7" w:rsidRDefault="00450D58" w:rsidP="009F47DE">
            <w:pPr>
              <w:pStyle w:val="BodyTextIndent"/>
              <w:ind w:firstLine="0"/>
              <w:jc w:val="center"/>
              <w:rPr>
                <w:rFonts w:ascii="Calibri" w:hAnsi="Calibri" w:cs="Calibri"/>
                <w:sz w:val="24"/>
                <w:szCs w:val="24"/>
              </w:rPr>
            </w:pPr>
          </w:p>
        </w:tc>
        <w:tc>
          <w:tcPr>
            <w:tcW w:w="815" w:type="dxa"/>
          </w:tcPr>
          <w:p w:rsidR="00450D58" w:rsidRPr="001F3EE7" w:rsidRDefault="00450D58" w:rsidP="009F47DE">
            <w:pPr>
              <w:pStyle w:val="BodyTextIndent"/>
              <w:ind w:firstLine="0"/>
              <w:jc w:val="center"/>
              <w:rPr>
                <w:rFonts w:ascii="Calibri" w:hAnsi="Calibri" w:cs="Calibri"/>
                <w:sz w:val="24"/>
                <w:szCs w:val="24"/>
              </w:rPr>
            </w:pPr>
            <w:r w:rsidRPr="001F3EE7">
              <w:rPr>
                <w:rFonts w:ascii="Calibri" w:hAnsi="Calibri" w:cs="Calibri"/>
                <w:sz w:val="24"/>
                <w:szCs w:val="24"/>
              </w:rPr>
              <w:t>Темп роста, %</w:t>
            </w:r>
          </w:p>
        </w:tc>
      </w:tr>
      <w:tr w:rsidR="00450D58" w:rsidRPr="001F3EE7" w:rsidTr="009F47DE">
        <w:tc>
          <w:tcPr>
            <w:tcW w:w="2235" w:type="dxa"/>
          </w:tcPr>
          <w:p w:rsidR="00450D58" w:rsidRPr="001F3EE7" w:rsidRDefault="00450D58" w:rsidP="009F47DE">
            <w:pPr>
              <w:pStyle w:val="BodyTextIndent"/>
              <w:ind w:firstLine="0"/>
              <w:jc w:val="center"/>
              <w:rPr>
                <w:b w:val="0"/>
                <w:sz w:val="24"/>
                <w:szCs w:val="24"/>
              </w:rPr>
            </w:pPr>
            <w:r w:rsidRPr="001F3EE7">
              <w:rPr>
                <w:b w:val="0"/>
                <w:sz w:val="24"/>
                <w:szCs w:val="24"/>
              </w:rPr>
              <w:t>Дотации, в том числе</w:t>
            </w:r>
          </w:p>
        </w:tc>
        <w:tc>
          <w:tcPr>
            <w:tcW w:w="1559"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45076,2</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90017,3</w:t>
            </w:r>
          </w:p>
        </w:tc>
        <w:tc>
          <w:tcPr>
            <w:tcW w:w="850"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199,7</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73950,5</w:t>
            </w:r>
          </w:p>
        </w:tc>
        <w:tc>
          <w:tcPr>
            <w:tcW w:w="993"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82,2</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75250,6</w:t>
            </w:r>
          </w:p>
        </w:tc>
        <w:tc>
          <w:tcPr>
            <w:tcW w:w="815"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101,8</w:t>
            </w:r>
          </w:p>
        </w:tc>
      </w:tr>
      <w:tr w:rsidR="00450D58" w:rsidRPr="001F3EE7" w:rsidTr="009F47DE">
        <w:tc>
          <w:tcPr>
            <w:tcW w:w="2235" w:type="dxa"/>
          </w:tcPr>
          <w:p w:rsidR="00450D58" w:rsidRPr="001F3EE7" w:rsidRDefault="00450D58" w:rsidP="009F47DE">
            <w:pPr>
              <w:pStyle w:val="BodyTextIndent"/>
              <w:ind w:firstLine="0"/>
              <w:jc w:val="center"/>
              <w:rPr>
                <w:b w:val="0"/>
                <w:sz w:val="24"/>
                <w:szCs w:val="24"/>
              </w:rPr>
            </w:pPr>
            <w:r w:rsidRPr="001F3EE7">
              <w:rPr>
                <w:b w:val="0"/>
                <w:sz w:val="24"/>
                <w:szCs w:val="24"/>
              </w:rPr>
              <w:t>Дотации на выравнивание бюджетной обеспеченности</w:t>
            </w:r>
          </w:p>
        </w:tc>
        <w:tc>
          <w:tcPr>
            <w:tcW w:w="1559"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40211,9</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81582,9</w:t>
            </w:r>
          </w:p>
        </w:tc>
        <w:tc>
          <w:tcPr>
            <w:tcW w:w="850"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202,9</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73950,5</w:t>
            </w:r>
          </w:p>
        </w:tc>
        <w:tc>
          <w:tcPr>
            <w:tcW w:w="993"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90,6</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75250,6</w:t>
            </w:r>
          </w:p>
        </w:tc>
        <w:tc>
          <w:tcPr>
            <w:tcW w:w="815"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101,8</w:t>
            </w:r>
          </w:p>
        </w:tc>
      </w:tr>
      <w:tr w:rsidR="00450D58" w:rsidRPr="001F3EE7" w:rsidTr="009F47DE">
        <w:tc>
          <w:tcPr>
            <w:tcW w:w="2235" w:type="dxa"/>
          </w:tcPr>
          <w:p w:rsidR="00450D58" w:rsidRPr="001F3EE7" w:rsidRDefault="00450D58" w:rsidP="009F47DE">
            <w:pPr>
              <w:pStyle w:val="BodyTextIndent"/>
              <w:ind w:firstLine="0"/>
              <w:jc w:val="center"/>
              <w:rPr>
                <w:b w:val="0"/>
                <w:sz w:val="24"/>
                <w:szCs w:val="24"/>
              </w:rPr>
            </w:pPr>
            <w:r w:rsidRPr="001F3EE7">
              <w:rPr>
                <w:b w:val="0"/>
                <w:sz w:val="24"/>
                <w:szCs w:val="24"/>
              </w:rPr>
              <w:t>Дотации на поддержку мер по обеспечению сбалансированности бюджетов</w:t>
            </w:r>
          </w:p>
        </w:tc>
        <w:tc>
          <w:tcPr>
            <w:tcW w:w="1559"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4864,3</w:t>
            </w:r>
          </w:p>
          <w:p w:rsidR="00450D58" w:rsidRPr="001F3EE7" w:rsidRDefault="00450D58" w:rsidP="009F47DE">
            <w:pPr>
              <w:pStyle w:val="BodyTextIndent"/>
              <w:ind w:firstLine="0"/>
              <w:jc w:val="center"/>
              <w:rPr>
                <w:b w:val="0"/>
                <w:sz w:val="24"/>
                <w:szCs w:val="24"/>
              </w:rPr>
            </w:pP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8434,4</w:t>
            </w:r>
          </w:p>
        </w:tc>
        <w:tc>
          <w:tcPr>
            <w:tcW w:w="850"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173,4</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0,0</w:t>
            </w:r>
          </w:p>
        </w:tc>
        <w:tc>
          <w:tcPr>
            <w:tcW w:w="993"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0,0</w:t>
            </w:r>
          </w:p>
        </w:tc>
        <w:tc>
          <w:tcPr>
            <w:tcW w:w="815"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w:t>
            </w:r>
          </w:p>
        </w:tc>
      </w:tr>
      <w:tr w:rsidR="00450D58" w:rsidRPr="001F3EE7" w:rsidTr="009F47DE">
        <w:tc>
          <w:tcPr>
            <w:tcW w:w="2235"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Субсидии</w:t>
            </w:r>
          </w:p>
        </w:tc>
        <w:tc>
          <w:tcPr>
            <w:tcW w:w="1559"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158186,9</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121078,9</w:t>
            </w:r>
          </w:p>
        </w:tc>
        <w:tc>
          <w:tcPr>
            <w:tcW w:w="850"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76,5</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174825,3</w:t>
            </w:r>
          </w:p>
        </w:tc>
        <w:tc>
          <w:tcPr>
            <w:tcW w:w="993"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144,4</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102464,6</w:t>
            </w:r>
          </w:p>
        </w:tc>
        <w:tc>
          <w:tcPr>
            <w:tcW w:w="815"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58,6</w:t>
            </w:r>
          </w:p>
        </w:tc>
      </w:tr>
      <w:tr w:rsidR="00450D58" w:rsidRPr="001F3EE7" w:rsidTr="009F47DE">
        <w:trPr>
          <w:trHeight w:val="475"/>
        </w:trPr>
        <w:tc>
          <w:tcPr>
            <w:tcW w:w="2235"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Субвенции</w:t>
            </w:r>
          </w:p>
        </w:tc>
        <w:tc>
          <w:tcPr>
            <w:tcW w:w="1559"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307794,0</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311545,1</w:t>
            </w:r>
          </w:p>
          <w:p w:rsidR="00450D58" w:rsidRPr="001F3EE7" w:rsidRDefault="00450D58" w:rsidP="009F47DE">
            <w:pPr>
              <w:pStyle w:val="BodyTextIndent"/>
              <w:ind w:firstLine="0"/>
              <w:jc w:val="center"/>
              <w:rPr>
                <w:b w:val="0"/>
                <w:sz w:val="24"/>
                <w:szCs w:val="24"/>
              </w:rPr>
            </w:pPr>
          </w:p>
        </w:tc>
        <w:tc>
          <w:tcPr>
            <w:tcW w:w="850"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101,2</w:t>
            </w: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311467,9</w:t>
            </w:r>
          </w:p>
          <w:p w:rsidR="00450D58" w:rsidRPr="001F3EE7" w:rsidRDefault="00450D58" w:rsidP="009F47DE">
            <w:pPr>
              <w:pStyle w:val="BodyTextIndent"/>
              <w:ind w:firstLine="0"/>
              <w:jc w:val="center"/>
              <w:rPr>
                <w:b w:val="0"/>
                <w:sz w:val="24"/>
                <w:szCs w:val="24"/>
              </w:rPr>
            </w:pPr>
          </w:p>
        </w:tc>
        <w:tc>
          <w:tcPr>
            <w:tcW w:w="993"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100,0</w:t>
            </w:r>
          </w:p>
          <w:p w:rsidR="00450D58" w:rsidRPr="001F3EE7" w:rsidRDefault="00450D58" w:rsidP="009F47DE">
            <w:pPr>
              <w:pStyle w:val="BodyTextIndent"/>
              <w:ind w:firstLine="0"/>
              <w:jc w:val="center"/>
              <w:rPr>
                <w:b w:val="0"/>
                <w:sz w:val="24"/>
                <w:szCs w:val="24"/>
              </w:rPr>
            </w:pPr>
          </w:p>
        </w:tc>
        <w:tc>
          <w:tcPr>
            <w:tcW w:w="1134"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311470,1</w:t>
            </w:r>
          </w:p>
          <w:p w:rsidR="00450D58" w:rsidRPr="001F3EE7" w:rsidRDefault="00450D58" w:rsidP="009F47DE">
            <w:pPr>
              <w:pStyle w:val="BodyTextIndent"/>
              <w:ind w:firstLine="0"/>
              <w:jc w:val="center"/>
              <w:rPr>
                <w:b w:val="0"/>
                <w:sz w:val="24"/>
                <w:szCs w:val="24"/>
              </w:rPr>
            </w:pPr>
          </w:p>
        </w:tc>
        <w:tc>
          <w:tcPr>
            <w:tcW w:w="815" w:type="dxa"/>
          </w:tcPr>
          <w:p w:rsidR="00450D58" w:rsidRPr="001F3EE7" w:rsidRDefault="00450D58" w:rsidP="009F47DE">
            <w:pPr>
              <w:pStyle w:val="BodyTextIndent"/>
              <w:ind w:firstLine="0"/>
              <w:jc w:val="center"/>
              <w:rPr>
                <w:b w:val="0"/>
                <w:sz w:val="24"/>
                <w:szCs w:val="24"/>
              </w:rPr>
            </w:pPr>
          </w:p>
          <w:p w:rsidR="00450D58" w:rsidRPr="001F3EE7" w:rsidRDefault="00450D58" w:rsidP="009F47DE">
            <w:pPr>
              <w:pStyle w:val="BodyTextIndent"/>
              <w:ind w:firstLine="0"/>
              <w:jc w:val="center"/>
              <w:rPr>
                <w:b w:val="0"/>
                <w:sz w:val="24"/>
                <w:szCs w:val="24"/>
              </w:rPr>
            </w:pPr>
            <w:r w:rsidRPr="001F3EE7">
              <w:rPr>
                <w:b w:val="0"/>
                <w:sz w:val="24"/>
                <w:szCs w:val="24"/>
              </w:rPr>
              <w:t>100,0</w:t>
            </w:r>
          </w:p>
          <w:p w:rsidR="00450D58" w:rsidRPr="001F3EE7" w:rsidRDefault="00450D58" w:rsidP="009F47DE">
            <w:pPr>
              <w:pStyle w:val="BodyTextIndent"/>
              <w:ind w:firstLine="0"/>
              <w:jc w:val="center"/>
              <w:rPr>
                <w:b w:val="0"/>
                <w:sz w:val="24"/>
                <w:szCs w:val="24"/>
              </w:rPr>
            </w:pPr>
          </w:p>
        </w:tc>
      </w:tr>
      <w:tr w:rsidR="00450D58" w:rsidRPr="001F3EE7" w:rsidTr="009F47DE">
        <w:trPr>
          <w:trHeight w:val="269"/>
        </w:trPr>
        <w:tc>
          <w:tcPr>
            <w:tcW w:w="2235" w:type="dxa"/>
          </w:tcPr>
          <w:p w:rsidR="00450D58" w:rsidRPr="001F3EE7" w:rsidRDefault="00450D58" w:rsidP="009F47DE">
            <w:pPr>
              <w:jc w:val="center"/>
              <w:rPr>
                <w:rFonts w:ascii="Times New Roman" w:eastAsia="MS Mincho" w:hAnsi="Times New Roman"/>
                <w:sz w:val="24"/>
                <w:szCs w:val="24"/>
              </w:rPr>
            </w:pPr>
            <w:r w:rsidRPr="001F3EE7">
              <w:rPr>
                <w:rFonts w:ascii="Times New Roman" w:eastAsia="MS Mincho" w:hAnsi="Times New Roman"/>
                <w:sz w:val="24"/>
                <w:szCs w:val="24"/>
              </w:rPr>
              <w:t>Иные безвозмездные поступления</w:t>
            </w:r>
          </w:p>
        </w:tc>
        <w:tc>
          <w:tcPr>
            <w:tcW w:w="1559" w:type="dxa"/>
          </w:tcPr>
          <w:p w:rsidR="00450D58" w:rsidRPr="001F3EE7" w:rsidRDefault="00450D58" w:rsidP="009F47DE">
            <w:pPr>
              <w:jc w:val="center"/>
              <w:rPr>
                <w:rFonts w:ascii="Times New Roman" w:eastAsia="MS Mincho" w:hAnsi="Times New Roman"/>
                <w:sz w:val="24"/>
                <w:szCs w:val="24"/>
              </w:rPr>
            </w:pPr>
            <w:r w:rsidRPr="001F3EE7">
              <w:rPr>
                <w:rFonts w:ascii="Times New Roman" w:eastAsia="MS Mincho" w:hAnsi="Times New Roman"/>
                <w:sz w:val="24"/>
                <w:szCs w:val="24"/>
              </w:rPr>
              <w:t>1448,9</w:t>
            </w:r>
          </w:p>
        </w:tc>
        <w:tc>
          <w:tcPr>
            <w:tcW w:w="1134" w:type="dxa"/>
          </w:tcPr>
          <w:p w:rsidR="00450D58" w:rsidRPr="001F3EE7" w:rsidRDefault="00450D58" w:rsidP="009F47DE">
            <w:pPr>
              <w:jc w:val="center"/>
              <w:rPr>
                <w:rFonts w:ascii="Times New Roman" w:eastAsia="MS Mincho" w:hAnsi="Times New Roman"/>
                <w:sz w:val="24"/>
                <w:szCs w:val="24"/>
              </w:rPr>
            </w:pPr>
            <w:r w:rsidRPr="001F3EE7">
              <w:rPr>
                <w:rFonts w:ascii="Times New Roman" w:eastAsia="MS Mincho" w:hAnsi="Times New Roman"/>
                <w:sz w:val="24"/>
                <w:szCs w:val="24"/>
              </w:rPr>
              <w:t>518,9</w:t>
            </w:r>
          </w:p>
        </w:tc>
        <w:tc>
          <w:tcPr>
            <w:tcW w:w="850" w:type="dxa"/>
          </w:tcPr>
          <w:p w:rsidR="00450D58" w:rsidRPr="001F3EE7" w:rsidRDefault="00450D58" w:rsidP="009F47DE">
            <w:pPr>
              <w:jc w:val="center"/>
              <w:rPr>
                <w:rFonts w:ascii="Times New Roman" w:eastAsia="MS Mincho" w:hAnsi="Times New Roman"/>
                <w:sz w:val="24"/>
                <w:szCs w:val="24"/>
              </w:rPr>
            </w:pPr>
            <w:r w:rsidRPr="001F3EE7">
              <w:rPr>
                <w:rFonts w:ascii="Times New Roman" w:eastAsia="MS Mincho" w:hAnsi="Times New Roman"/>
                <w:sz w:val="24"/>
                <w:szCs w:val="24"/>
              </w:rPr>
              <w:t>35,8</w:t>
            </w:r>
          </w:p>
        </w:tc>
        <w:tc>
          <w:tcPr>
            <w:tcW w:w="1134" w:type="dxa"/>
          </w:tcPr>
          <w:p w:rsidR="00450D58" w:rsidRPr="001F3EE7" w:rsidRDefault="00450D58" w:rsidP="009F47DE">
            <w:pPr>
              <w:jc w:val="center"/>
              <w:rPr>
                <w:rFonts w:ascii="Times New Roman" w:eastAsia="MS Mincho" w:hAnsi="Times New Roman"/>
                <w:sz w:val="24"/>
                <w:szCs w:val="24"/>
              </w:rPr>
            </w:pPr>
            <w:r w:rsidRPr="001F3EE7">
              <w:rPr>
                <w:rFonts w:ascii="Times New Roman" w:eastAsia="MS Mincho" w:hAnsi="Times New Roman"/>
                <w:sz w:val="24"/>
                <w:szCs w:val="24"/>
              </w:rPr>
              <w:t>518,9</w:t>
            </w:r>
          </w:p>
        </w:tc>
        <w:tc>
          <w:tcPr>
            <w:tcW w:w="993" w:type="dxa"/>
          </w:tcPr>
          <w:p w:rsidR="00450D58" w:rsidRPr="001F3EE7" w:rsidRDefault="00450D58" w:rsidP="009F47DE">
            <w:pPr>
              <w:jc w:val="center"/>
              <w:rPr>
                <w:rFonts w:ascii="Times New Roman" w:eastAsia="MS Mincho" w:hAnsi="Times New Roman"/>
                <w:sz w:val="24"/>
                <w:szCs w:val="24"/>
              </w:rPr>
            </w:pPr>
            <w:r w:rsidRPr="001F3EE7">
              <w:rPr>
                <w:rFonts w:ascii="Times New Roman" w:eastAsia="MS Mincho" w:hAnsi="Times New Roman"/>
                <w:sz w:val="24"/>
                <w:szCs w:val="24"/>
              </w:rPr>
              <w:t>100,0</w:t>
            </w:r>
          </w:p>
        </w:tc>
        <w:tc>
          <w:tcPr>
            <w:tcW w:w="1134" w:type="dxa"/>
          </w:tcPr>
          <w:p w:rsidR="00450D58" w:rsidRPr="001F3EE7" w:rsidRDefault="00450D58" w:rsidP="009F47DE">
            <w:pPr>
              <w:jc w:val="center"/>
              <w:rPr>
                <w:rFonts w:ascii="Times New Roman" w:eastAsia="MS Mincho" w:hAnsi="Times New Roman"/>
                <w:sz w:val="24"/>
                <w:szCs w:val="24"/>
              </w:rPr>
            </w:pPr>
            <w:r w:rsidRPr="001F3EE7">
              <w:rPr>
                <w:rFonts w:ascii="Times New Roman" w:eastAsia="MS Mincho" w:hAnsi="Times New Roman"/>
                <w:sz w:val="24"/>
                <w:szCs w:val="24"/>
              </w:rPr>
              <w:t>518,9</w:t>
            </w:r>
          </w:p>
        </w:tc>
        <w:tc>
          <w:tcPr>
            <w:tcW w:w="815" w:type="dxa"/>
          </w:tcPr>
          <w:p w:rsidR="00450D58" w:rsidRPr="001F3EE7" w:rsidRDefault="00450D58" w:rsidP="009F47DE">
            <w:pPr>
              <w:jc w:val="center"/>
              <w:rPr>
                <w:rFonts w:ascii="Times New Roman" w:eastAsia="MS Mincho" w:hAnsi="Times New Roman"/>
                <w:sz w:val="24"/>
                <w:szCs w:val="24"/>
              </w:rPr>
            </w:pPr>
            <w:r w:rsidRPr="001F3EE7">
              <w:rPr>
                <w:rFonts w:ascii="Times New Roman" w:eastAsia="MS Mincho" w:hAnsi="Times New Roman"/>
                <w:sz w:val="24"/>
                <w:szCs w:val="24"/>
              </w:rPr>
              <w:t>100,0</w:t>
            </w:r>
          </w:p>
        </w:tc>
      </w:tr>
      <w:tr w:rsidR="00450D58" w:rsidRPr="001F3EE7" w:rsidTr="009F47DE">
        <w:tc>
          <w:tcPr>
            <w:tcW w:w="2235" w:type="dxa"/>
          </w:tcPr>
          <w:p w:rsidR="00450D58" w:rsidRPr="001F3EE7" w:rsidRDefault="00450D58" w:rsidP="009F47DE">
            <w:pPr>
              <w:pStyle w:val="BodyTextIndent"/>
              <w:ind w:firstLine="0"/>
              <w:jc w:val="center"/>
              <w:rPr>
                <w:i/>
                <w:sz w:val="24"/>
                <w:szCs w:val="24"/>
              </w:rPr>
            </w:pPr>
            <w:r w:rsidRPr="001F3EE7">
              <w:rPr>
                <w:i/>
                <w:sz w:val="24"/>
                <w:szCs w:val="24"/>
              </w:rPr>
              <w:t>Итого доходов</w:t>
            </w:r>
          </w:p>
        </w:tc>
        <w:tc>
          <w:tcPr>
            <w:tcW w:w="1559" w:type="dxa"/>
          </w:tcPr>
          <w:p w:rsidR="00450D58" w:rsidRPr="001F3EE7" w:rsidRDefault="00450D58" w:rsidP="009F47DE">
            <w:pPr>
              <w:pStyle w:val="BodyTextIndent"/>
              <w:ind w:firstLine="0"/>
              <w:jc w:val="center"/>
              <w:rPr>
                <w:sz w:val="24"/>
                <w:szCs w:val="24"/>
              </w:rPr>
            </w:pPr>
            <w:r w:rsidRPr="001F3EE7">
              <w:rPr>
                <w:sz w:val="24"/>
                <w:szCs w:val="24"/>
              </w:rPr>
              <w:t>512506,0</w:t>
            </w:r>
          </w:p>
        </w:tc>
        <w:tc>
          <w:tcPr>
            <w:tcW w:w="1134" w:type="dxa"/>
          </w:tcPr>
          <w:p w:rsidR="00450D58" w:rsidRPr="001F3EE7" w:rsidRDefault="00450D58" w:rsidP="009F47DE">
            <w:pPr>
              <w:pStyle w:val="BodyTextIndent"/>
              <w:ind w:firstLine="0"/>
              <w:jc w:val="center"/>
              <w:rPr>
                <w:sz w:val="24"/>
                <w:szCs w:val="24"/>
              </w:rPr>
            </w:pPr>
            <w:r w:rsidRPr="001F3EE7">
              <w:rPr>
                <w:sz w:val="24"/>
                <w:szCs w:val="24"/>
              </w:rPr>
              <w:t>523160,2</w:t>
            </w:r>
          </w:p>
        </w:tc>
        <w:tc>
          <w:tcPr>
            <w:tcW w:w="850" w:type="dxa"/>
          </w:tcPr>
          <w:p w:rsidR="00450D58" w:rsidRPr="001F3EE7" w:rsidRDefault="00450D58" w:rsidP="009F47DE">
            <w:pPr>
              <w:pStyle w:val="BodyTextIndent"/>
              <w:ind w:firstLine="0"/>
              <w:jc w:val="center"/>
              <w:rPr>
                <w:sz w:val="24"/>
                <w:szCs w:val="24"/>
              </w:rPr>
            </w:pPr>
            <w:r w:rsidRPr="001F3EE7">
              <w:rPr>
                <w:sz w:val="24"/>
                <w:szCs w:val="24"/>
              </w:rPr>
              <w:t>102,8</w:t>
            </w:r>
          </w:p>
        </w:tc>
        <w:tc>
          <w:tcPr>
            <w:tcW w:w="1134" w:type="dxa"/>
          </w:tcPr>
          <w:p w:rsidR="00450D58" w:rsidRPr="001F3EE7" w:rsidRDefault="00450D58" w:rsidP="009F47DE">
            <w:pPr>
              <w:pStyle w:val="BodyTextIndent"/>
              <w:ind w:firstLine="0"/>
              <w:jc w:val="center"/>
              <w:rPr>
                <w:sz w:val="24"/>
                <w:szCs w:val="24"/>
              </w:rPr>
            </w:pPr>
            <w:r w:rsidRPr="001F3EE7">
              <w:rPr>
                <w:sz w:val="24"/>
                <w:szCs w:val="24"/>
              </w:rPr>
              <w:t>560762,6</w:t>
            </w:r>
          </w:p>
        </w:tc>
        <w:tc>
          <w:tcPr>
            <w:tcW w:w="993" w:type="dxa"/>
          </w:tcPr>
          <w:p w:rsidR="00450D58" w:rsidRPr="001F3EE7" w:rsidRDefault="00450D58" w:rsidP="009F47DE">
            <w:pPr>
              <w:pStyle w:val="BodyTextIndent"/>
              <w:ind w:firstLine="0"/>
              <w:jc w:val="center"/>
              <w:rPr>
                <w:sz w:val="24"/>
                <w:szCs w:val="24"/>
              </w:rPr>
            </w:pPr>
            <w:r w:rsidRPr="001F3EE7">
              <w:rPr>
                <w:sz w:val="24"/>
                <w:szCs w:val="24"/>
              </w:rPr>
              <w:t>107,2</w:t>
            </w:r>
          </w:p>
        </w:tc>
        <w:tc>
          <w:tcPr>
            <w:tcW w:w="1134" w:type="dxa"/>
          </w:tcPr>
          <w:p w:rsidR="00450D58" w:rsidRPr="001F3EE7" w:rsidRDefault="00450D58" w:rsidP="009F47DE">
            <w:pPr>
              <w:pStyle w:val="BodyTextIndent"/>
              <w:ind w:firstLine="0"/>
              <w:jc w:val="center"/>
              <w:rPr>
                <w:sz w:val="24"/>
                <w:szCs w:val="24"/>
              </w:rPr>
            </w:pPr>
            <w:r w:rsidRPr="001F3EE7">
              <w:rPr>
                <w:sz w:val="24"/>
                <w:szCs w:val="24"/>
              </w:rPr>
              <w:t>489704,2</w:t>
            </w:r>
          </w:p>
        </w:tc>
        <w:tc>
          <w:tcPr>
            <w:tcW w:w="815" w:type="dxa"/>
          </w:tcPr>
          <w:p w:rsidR="00450D58" w:rsidRPr="001F3EE7" w:rsidRDefault="00450D58" w:rsidP="009F47DE">
            <w:pPr>
              <w:pStyle w:val="BodyTextIndent"/>
              <w:ind w:firstLine="0"/>
              <w:jc w:val="center"/>
              <w:rPr>
                <w:sz w:val="24"/>
                <w:szCs w:val="24"/>
              </w:rPr>
            </w:pPr>
            <w:r w:rsidRPr="001F3EE7">
              <w:rPr>
                <w:sz w:val="24"/>
                <w:szCs w:val="24"/>
              </w:rPr>
              <w:t>87,3</w:t>
            </w:r>
          </w:p>
        </w:tc>
      </w:tr>
    </w:tbl>
    <w:p w:rsidR="00450D58" w:rsidRPr="001F3EE7" w:rsidRDefault="00450D58" w:rsidP="001F3EE7">
      <w:pPr>
        <w:autoSpaceDE w:val="0"/>
        <w:autoSpaceDN w:val="0"/>
        <w:adjustRightInd w:val="0"/>
        <w:spacing w:after="0" w:line="240" w:lineRule="auto"/>
        <w:jc w:val="both"/>
        <w:rPr>
          <w:rFonts w:ascii="Times New Roman" w:hAnsi="Times New Roman"/>
          <w:sz w:val="24"/>
          <w:szCs w:val="24"/>
        </w:rPr>
      </w:pPr>
    </w:p>
    <w:p w:rsidR="00450D58" w:rsidRPr="001F3EE7" w:rsidRDefault="00450D58" w:rsidP="001F3EE7">
      <w:pPr>
        <w:pStyle w:val="BodyTextIndent"/>
        <w:ind w:firstLine="0"/>
        <w:rPr>
          <w:b w:val="0"/>
          <w:sz w:val="24"/>
          <w:szCs w:val="24"/>
        </w:rPr>
      </w:pPr>
      <w:r w:rsidRPr="001F3EE7">
        <w:rPr>
          <w:b w:val="0"/>
          <w:sz w:val="24"/>
          <w:szCs w:val="24"/>
        </w:rPr>
        <w:t xml:space="preserve">* В соответствии с решением Думы МО «Нукутский район» от 26 декабря 2016 года № 75 «О бюджете муниципального образования «Нукутский район» на 2017 год и на плановый период 2018 и 2019 годов» (в ред.решения Думы МО «Нукутский район» от 27 октября 2017 года № 65). </w:t>
      </w:r>
    </w:p>
    <w:p w:rsidR="00450D58" w:rsidRPr="001F3EE7" w:rsidRDefault="00450D58" w:rsidP="001F3EE7">
      <w:pPr>
        <w:autoSpaceDE w:val="0"/>
        <w:autoSpaceDN w:val="0"/>
        <w:adjustRightInd w:val="0"/>
        <w:spacing w:after="0" w:line="240" w:lineRule="auto"/>
        <w:jc w:val="both"/>
        <w:rPr>
          <w:rFonts w:ascii="Times New Roman" w:hAnsi="Times New Roman"/>
          <w:sz w:val="24"/>
          <w:szCs w:val="24"/>
        </w:rPr>
      </w:pPr>
    </w:p>
    <w:p w:rsidR="00450D58" w:rsidRPr="001F3EE7" w:rsidRDefault="00450D58" w:rsidP="001F3EE7">
      <w:pPr>
        <w:spacing w:after="0" w:line="240" w:lineRule="auto"/>
        <w:ind w:firstLine="567"/>
        <w:rPr>
          <w:rFonts w:ascii="Times New Roman" w:hAnsi="Times New Roman"/>
          <w:sz w:val="24"/>
          <w:szCs w:val="24"/>
        </w:rPr>
      </w:pPr>
    </w:p>
    <w:p w:rsidR="00450D58" w:rsidRPr="001F3EE7" w:rsidRDefault="00450D58" w:rsidP="001F3EE7">
      <w:pPr>
        <w:spacing w:after="0" w:line="240" w:lineRule="auto"/>
        <w:ind w:firstLine="720"/>
        <w:jc w:val="both"/>
        <w:rPr>
          <w:rFonts w:ascii="Times New Roman" w:hAnsi="Times New Roman"/>
          <w:sz w:val="24"/>
          <w:szCs w:val="24"/>
        </w:rPr>
      </w:pPr>
      <w:r w:rsidRPr="001F3EE7">
        <w:rPr>
          <w:rFonts w:ascii="Times New Roman" w:hAnsi="Times New Roman"/>
          <w:sz w:val="24"/>
          <w:szCs w:val="24"/>
        </w:rPr>
        <w:t xml:space="preserve">Прогнозируемые на 2018 год и на плановый период 2019 и 2020 годов безвозмездные поступления составят в 2018 году </w:t>
      </w:r>
      <w:r w:rsidRPr="001F3EE7">
        <w:rPr>
          <w:rFonts w:ascii="Times New Roman" w:hAnsi="Times New Roman"/>
          <w:sz w:val="24"/>
          <w:szCs w:val="24"/>
        </w:rPr>
        <w:br/>
        <w:t>523160,2 тыс. рублей, что на +10654,2 тыс. рублей или на 2,8% выше уровня 2017 года, в 2019 году 560762,6 тыс. рублей, что на +37602,4 тыс.рублей или на 7,2 % выше уровня 2018 года и в 2020 году 489704,2 тыс. рублей,  что на -71058,4 тыс. рублей или на 12,7% ниже уровня 2019 года.</w:t>
      </w:r>
    </w:p>
    <w:p w:rsidR="00450D58" w:rsidRPr="001F3EE7" w:rsidRDefault="00450D58" w:rsidP="001F3EE7">
      <w:pPr>
        <w:spacing w:after="0" w:line="240" w:lineRule="auto"/>
        <w:ind w:firstLine="720"/>
        <w:jc w:val="both"/>
        <w:rPr>
          <w:rFonts w:ascii="Times New Roman" w:hAnsi="Times New Roman"/>
          <w:sz w:val="24"/>
          <w:szCs w:val="24"/>
        </w:rPr>
      </w:pPr>
    </w:p>
    <w:p w:rsidR="00450D58" w:rsidRPr="001F3EE7" w:rsidRDefault="00450D58" w:rsidP="001F3EE7">
      <w:pPr>
        <w:spacing w:after="0" w:line="240" w:lineRule="auto"/>
        <w:ind w:firstLine="720"/>
        <w:jc w:val="both"/>
        <w:rPr>
          <w:rFonts w:ascii="Times New Roman" w:hAnsi="Times New Roman"/>
          <w:sz w:val="24"/>
          <w:szCs w:val="24"/>
        </w:rPr>
      </w:pPr>
      <w:r w:rsidRPr="001F3EE7">
        <w:rPr>
          <w:rFonts w:ascii="Times New Roman" w:hAnsi="Times New Roman"/>
          <w:sz w:val="24"/>
          <w:szCs w:val="24"/>
        </w:rPr>
        <w:t>Прогнозируемое снижение безвозмездных поступлений в районный бюджет обусловлено наличием нераспределенных среди субъектов Российской Федерации в соответствии с проектом федерального бюджета на 2018 год и на плановый период 2019 и 2020 годов видов межбюджетных трансфертов.</w:t>
      </w:r>
    </w:p>
    <w:p w:rsidR="00450D58" w:rsidRPr="00607247" w:rsidRDefault="00450D58" w:rsidP="001F3EE7">
      <w:pPr>
        <w:spacing w:after="0" w:line="240" w:lineRule="auto"/>
        <w:jc w:val="center"/>
        <w:rPr>
          <w:rFonts w:ascii="Times New Roman" w:hAnsi="Times New Roman"/>
          <w:bCs/>
          <w:sz w:val="28"/>
          <w:szCs w:val="28"/>
          <w:u w:val="single"/>
        </w:rPr>
      </w:pPr>
    </w:p>
    <w:p w:rsidR="00450D58" w:rsidRPr="00D3682E" w:rsidRDefault="00450D58" w:rsidP="00731E84">
      <w:pPr>
        <w:spacing w:after="0" w:line="240" w:lineRule="auto"/>
        <w:jc w:val="center"/>
        <w:rPr>
          <w:rFonts w:ascii="Times New Roman" w:hAnsi="Times New Roman"/>
          <w:bCs/>
          <w:sz w:val="24"/>
          <w:szCs w:val="24"/>
          <w:u w:val="single"/>
        </w:rPr>
      </w:pPr>
      <w:r w:rsidRPr="00D3682E">
        <w:rPr>
          <w:rFonts w:ascii="Times New Roman" w:hAnsi="Times New Roman"/>
          <w:bCs/>
          <w:sz w:val="24"/>
          <w:szCs w:val="24"/>
          <w:u w:val="single"/>
        </w:rPr>
        <w:t>РАСХОДЫ РАЙОННОГО БЮДЖЕТА</w:t>
      </w:r>
    </w:p>
    <w:p w:rsidR="00450D58" w:rsidRPr="00D3682E" w:rsidRDefault="00450D58" w:rsidP="00731E84">
      <w:pPr>
        <w:keepNext/>
        <w:spacing w:after="0" w:line="240" w:lineRule="auto"/>
        <w:jc w:val="center"/>
        <w:outlineLvl w:val="8"/>
        <w:rPr>
          <w:rFonts w:ascii="Times New Roman" w:hAnsi="Times New Roman"/>
          <w:sz w:val="24"/>
          <w:szCs w:val="24"/>
          <w:u w:val="single"/>
          <w:lang w:eastAsia="ru-RU"/>
        </w:rPr>
      </w:pPr>
    </w:p>
    <w:p w:rsidR="00450D58" w:rsidRPr="00D3682E" w:rsidRDefault="00450D58" w:rsidP="00731E84">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Формирование расходной части, как и в предыдущий период осуществлялось</w:t>
      </w:r>
      <w:r w:rsidRPr="00D3682E">
        <w:rPr>
          <w:rFonts w:ascii="Times New Roman" w:hAnsi="Times New Roman"/>
          <w:sz w:val="24"/>
          <w:szCs w:val="24"/>
          <w:lang w:eastAsia="ru-RU"/>
        </w:rPr>
        <w:t xml:space="preserve"> по программно-целевому принципу на основе муниципальных программ муниципального образования «Нукутский район».</w:t>
      </w:r>
      <w:r>
        <w:rPr>
          <w:rFonts w:ascii="Times New Roman" w:hAnsi="Times New Roman"/>
          <w:sz w:val="24"/>
          <w:szCs w:val="24"/>
          <w:lang w:eastAsia="ru-RU"/>
        </w:rPr>
        <w:t xml:space="preserve"> В проекте решения предусмотрено финансовое обеспечение 13</w:t>
      </w:r>
      <w:r w:rsidRPr="00D3682E">
        <w:rPr>
          <w:rFonts w:ascii="Times New Roman" w:hAnsi="Times New Roman"/>
          <w:sz w:val="24"/>
          <w:szCs w:val="24"/>
          <w:lang w:eastAsia="ru-RU"/>
        </w:rPr>
        <w:t xml:space="preserve"> муниципальных программ. </w:t>
      </w:r>
      <w:r>
        <w:rPr>
          <w:rFonts w:ascii="Times New Roman" w:hAnsi="Times New Roman"/>
          <w:sz w:val="24"/>
          <w:szCs w:val="24"/>
          <w:lang w:eastAsia="ru-RU"/>
        </w:rPr>
        <w:t>Общий о</w:t>
      </w:r>
      <w:r w:rsidRPr="00D3682E">
        <w:rPr>
          <w:rFonts w:ascii="Times New Roman" w:hAnsi="Times New Roman"/>
          <w:sz w:val="24"/>
          <w:szCs w:val="24"/>
          <w:lang w:eastAsia="ru-RU"/>
        </w:rPr>
        <w:t xml:space="preserve">бъем </w:t>
      </w:r>
      <w:r>
        <w:rPr>
          <w:rFonts w:ascii="Times New Roman" w:hAnsi="Times New Roman"/>
          <w:sz w:val="24"/>
          <w:szCs w:val="24"/>
          <w:lang w:eastAsia="ru-RU"/>
        </w:rPr>
        <w:t>расходов на реализацию муниципальных программ муниципального образования «Нукутский район» на 2018 год составил 583 681,9</w:t>
      </w:r>
      <w:r w:rsidRPr="00D3682E">
        <w:rPr>
          <w:rFonts w:ascii="Times New Roman" w:hAnsi="Times New Roman"/>
          <w:sz w:val="24"/>
          <w:szCs w:val="24"/>
          <w:lang w:eastAsia="ru-RU"/>
        </w:rPr>
        <w:t xml:space="preserve"> тыс. рублей</w:t>
      </w:r>
      <w:r>
        <w:rPr>
          <w:rFonts w:ascii="Times New Roman" w:hAnsi="Times New Roman"/>
          <w:sz w:val="24"/>
          <w:szCs w:val="24"/>
          <w:lang w:eastAsia="ru-RU"/>
        </w:rPr>
        <w:t xml:space="preserve"> (99,3 </w:t>
      </w:r>
      <w:r w:rsidRPr="00D3682E">
        <w:rPr>
          <w:rFonts w:ascii="Times New Roman" w:hAnsi="Times New Roman"/>
          <w:sz w:val="24"/>
          <w:szCs w:val="24"/>
          <w:lang w:eastAsia="ru-RU"/>
        </w:rPr>
        <w:t xml:space="preserve">% </w:t>
      </w:r>
      <w:r>
        <w:rPr>
          <w:rFonts w:ascii="Times New Roman" w:hAnsi="Times New Roman"/>
          <w:sz w:val="24"/>
          <w:szCs w:val="24"/>
          <w:lang w:eastAsia="ru-RU"/>
        </w:rPr>
        <w:t>в о</w:t>
      </w:r>
      <w:r w:rsidRPr="00D3682E">
        <w:rPr>
          <w:rFonts w:ascii="Times New Roman" w:hAnsi="Times New Roman"/>
          <w:sz w:val="24"/>
          <w:szCs w:val="24"/>
          <w:lang w:eastAsia="ru-RU"/>
        </w:rPr>
        <w:t>бще</w:t>
      </w:r>
      <w:r>
        <w:rPr>
          <w:rFonts w:ascii="Times New Roman" w:hAnsi="Times New Roman"/>
          <w:sz w:val="24"/>
          <w:szCs w:val="24"/>
          <w:lang w:eastAsia="ru-RU"/>
        </w:rPr>
        <w:t>м объеме</w:t>
      </w:r>
      <w:r w:rsidRPr="00D3682E">
        <w:rPr>
          <w:rFonts w:ascii="Times New Roman" w:hAnsi="Times New Roman"/>
          <w:sz w:val="24"/>
          <w:szCs w:val="24"/>
          <w:lang w:eastAsia="ru-RU"/>
        </w:rPr>
        <w:t xml:space="preserve"> расходов</w:t>
      </w:r>
      <w:r>
        <w:rPr>
          <w:rFonts w:ascii="Times New Roman" w:hAnsi="Times New Roman"/>
          <w:sz w:val="24"/>
          <w:szCs w:val="24"/>
          <w:lang w:eastAsia="ru-RU"/>
        </w:rPr>
        <w:t xml:space="preserve">), в 2019 году – 615 578,5 тыс.рублей (98,9 </w:t>
      </w:r>
      <w:r w:rsidRPr="00D3682E">
        <w:rPr>
          <w:rFonts w:ascii="Times New Roman" w:hAnsi="Times New Roman"/>
          <w:sz w:val="24"/>
          <w:szCs w:val="24"/>
          <w:lang w:eastAsia="ru-RU"/>
        </w:rPr>
        <w:t xml:space="preserve">% </w:t>
      </w:r>
      <w:r>
        <w:rPr>
          <w:rFonts w:ascii="Times New Roman" w:hAnsi="Times New Roman"/>
          <w:sz w:val="24"/>
          <w:szCs w:val="24"/>
          <w:lang w:eastAsia="ru-RU"/>
        </w:rPr>
        <w:t>в о</w:t>
      </w:r>
      <w:r w:rsidRPr="00D3682E">
        <w:rPr>
          <w:rFonts w:ascii="Times New Roman" w:hAnsi="Times New Roman"/>
          <w:sz w:val="24"/>
          <w:szCs w:val="24"/>
          <w:lang w:eastAsia="ru-RU"/>
        </w:rPr>
        <w:t>бще</w:t>
      </w:r>
      <w:r>
        <w:rPr>
          <w:rFonts w:ascii="Times New Roman" w:hAnsi="Times New Roman"/>
          <w:sz w:val="24"/>
          <w:szCs w:val="24"/>
          <w:lang w:eastAsia="ru-RU"/>
        </w:rPr>
        <w:t>м объеме</w:t>
      </w:r>
      <w:r w:rsidRPr="00D3682E">
        <w:rPr>
          <w:rFonts w:ascii="Times New Roman" w:hAnsi="Times New Roman"/>
          <w:sz w:val="24"/>
          <w:szCs w:val="24"/>
          <w:lang w:eastAsia="ru-RU"/>
        </w:rPr>
        <w:t xml:space="preserve"> расходов</w:t>
      </w:r>
      <w:r>
        <w:rPr>
          <w:rFonts w:ascii="Times New Roman" w:hAnsi="Times New Roman"/>
          <w:sz w:val="24"/>
          <w:szCs w:val="24"/>
          <w:lang w:eastAsia="ru-RU"/>
        </w:rPr>
        <w:t xml:space="preserve">), в 2020 году – 543 884,3 тыс.рублей (99,2 </w:t>
      </w:r>
      <w:r w:rsidRPr="00D3682E">
        <w:rPr>
          <w:rFonts w:ascii="Times New Roman" w:hAnsi="Times New Roman"/>
          <w:sz w:val="24"/>
          <w:szCs w:val="24"/>
          <w:lang w:eastAsia="ru-RU"/>
        </w:rPr>
        <w:t xml:space="preserve">% </w:t>
      </w:r>
      <w:r>
        <w:rPr>
          <w:rFonts w:ascii="Times New Roman" w:hAnsi="Times New Roman"/>
          <w:sz w:val="24"/>
          <w:szCs w:val="24"/>
          <w:lang w:eastAsia="ru-RU"/>
        </w:rPr>
        <w:t>в о</w:t>
      </w:r>
      <w:r w:rsidRPr="00D3682E">
        <w:rPr>
          <w:rFonts w:ascii="Times New Roman" w:hAnsi="Times New Roman"/>
          <w:sz w:val="24"/>
          <w:szCs w:val="24"/>
          <w:lang w:eastAsia="ru-RU"/>
        </w:rPr>
        <w:t>бще</w:t>
      </w:r>
      <w:r>
        <w:rPr>
          <w:rFonts w:ascii="Times New Roman" w:hAnsi="Times New Roman"/>
          <w:sz w:val="24"/>
          <w:szCs w:val="24"/>
          <w:lang w:eastAsia="ru-RU"/>
        </w:rPr>
        <w:t>м объеме</w:t>
      </w:r>
      <w:r w:rsidRPr="00D3682E">
        <w:rPr>
          <w:rFonts w:ascii="Times New Roman" w:hAnsi="Times New Roman"/>
          <w:sz w:val="24"/>
          <w:szCs w:val="24"/>
          <w:lang w:eastAsia="ru-RU"/>
        </w:rPr>
        <w:t xml:space="preserve"> расходов</w:t>
      </w:r>
      <w:r>
        <w:rPr>
          <w:rFonts w:ascii="Times New Roman" w:hAnsi="Times New Roman"/>
          <w:sz w:val="24"/>
          <w:szCs w:val="24"/>
          <w:lang w:eastAsia="ru-RU"/>
        </w:rPr>
        <w:t>)</w:t>
      </w:r>
      <w:r w:rsidRPr="00D3682E">
        <w:rPr>
          <w:rFonts w:ascii="Times New Roman" w:hAnsi="Times New Roman"/>
          <w:sz w:val="24"/>
          <w:szCs w:val="24"/>
          <w:lang w:eastAsia="ru-RU"/>
        </w:rPr>
        <w:t>. </w:t>
      </w:r>
    </w:p>
    <w:p w:rsidR="00450D58" w:rsidRDefault="00450D58" w:rsidP="00731E84">
      <w:pPr>
        <w:autoSpaceDE w:val="0"/>
        <w:autoSpaceDN w:val="0"/>
        <w:adjustRightInd w:val="0"/>
        <w:spacing w:after="0" w:line="240" w:lineRule="auto"/>
        <w:ind w:firstLine="708"/>
        <w:jc w:val="both"/>
        <w:rPr>
          <w:rFonts w:ascii="Times New Roman" w:hAnsi="Times New Roman"/>
          <w:sz w:val="24"/>
          <w:szCs w:val="24"/>
          <w:lang w:eastAsia="ru-RU"/>
        </w:rPr>
      </w:pPr>
      <w:r w:rsidRPr="00D3682E">
        <w:rPr>
          <w:rFonts w:ascii="Times New Roman" w:hAnsi="Times New Roman"/>
          <w:sz w:val="24"/>
          <w:szCs w:val="24"/>
          <w:lang w:eastAsia="ru-RU"/>
        </w:rPr>
        <w:t>В структуре расходов по-прежнему наибольший удельный вес</w:t>
      </w:r>
      <w:r>
        <w:rPr>
          <w:rFonts w:ascii="Times New Roman" w:hAnsi="Times New Roman"/>
          <w:sz w:val="24"/>
          <w:szCs w:val="24"/>
          <w:lang w:eastAsia="ru-RU"/>
        </w:rPr>
        <w:t xml:space="preserve"> занимают расходы на финансирование</w:t>
      </w:r>
      <w:r w:rsidRPr="00D3682E">
        <w:rPr>
          <w:rFonts w:ascii="Times New Roman" w:hAnsi="Times New Roman"/>
          <w:sz w:val="24"/>
          <w:szCs w:val="24"/>
          <w:lang w:eastAsia="ru-RU"/>
        </w:rPr>
        <w:t xml:space="preserve"> социальн</w:t>
      </w:r>
      <w:r>
        <w:rPr>
          <w:rFonts w:ascii="Times New Roman" w:hAnsi="Times New Roman"/>
          <w:sz w:val="24"/>
          <w:szCs w:val="24"/>
          <w:lang w:eastAsia="ru-RU"/>
        </w:rPr>
        <w:t>ой</w:t>
      </w:r>
      <w:r w:rsidRPr="00D3682E">
        <w:rPr>
          <w:rFonts w:ascii="Times New Roman" w:hAnsi="Times New Roman"/>
          <w:sz w:val="24"/>
          <w:szCs w:val="24"/>
          <w:lang w:eastAsia="ru-RU"/>
        </w:rPr>
        <w:t xml:space="preserve"> сфер</w:t>
      </w:r>
      <w:r>
        <w:rPr>
          <w:rFonts w:ascii="Times New Roman" w:hAnsi="Times New Roman"/>
          <w:sz w:val="24"/>
          <w:szCs w:val="24"/>
          <w:lang w:eastAsia="ru-RU"/>
        </w:rPr>
        <w:t>ы</w:t>
      </w:r>
      <w:r w:rsidRPr="00D3682E">
        <w:rPr>
          <w:rFonts w:ascii="Times New Roman" w:hAnsi="Times New Roman"/>
          <w:sz w:val="24"/>
          <w:szCs w:val="24"/>
          <w:lang w:eastAsia="ru-RU"/>
        </w:rPr>
        <w:t>:</w:t>
      </w:r>
      <w:r>
        <w:rPr>
          <w:rFonts w:ascii="Times New Roman" w:hAnsi="Times New Roman"/>
          <w:sz w:val="24"/>
          <w:szCs w:val="24"/>
          <w:lang w:eastAsia="ru-RU"/>
        </w:rPr>
        <w:t xml:space="preserve"> в 2018 году – 84,6</w:t>
      </w:r>
      <w:r w:rsidRPr="00D3682E">
        <w:rPr>
          <w:rFonts w:ascii="Times New Roman" w:hAnsi="Times New Roman"/>
          <w:sz w:val="24"/>
          <w:szCs w:val="24"/>
          <w:lang w:eastAsia="ru-RU"/>
        </w:rPr>
        <w:t xml:space="preserve"> % от общего объема расходов</w:t>
      </w:r>
      <w:r>
        <w:rPr>
          <w:rFonts w:ascii="Times New Roman" w:hAnsi="Times New Roman"/>
          <w:sz w:val="24"/>
          <w:szCs w:val="24"/>
          <w:lang w:eastAsia="ru-RU"/>
        </w:rPr>
        <w:t xml:space="preserve"> (497 404,9 тыс.рублей)</w:t>
      </w:r>
      <w:r w:rsidRPr="00D3682E">
        <w:rPr>
          <w:rFonts w:ascii="Times New Roman" w:hAnsi="Times New Roman"/>
          <w:sz w:val="24"/>
          <w:szCs w:val="24"/>
          <w:lang w:eastAsia="ru-RU"/>
        </w:rPr>
        <w:t>,</w:t>
      </w:r>
      <w:r>
        <w:rPr>
          <w:rFonts w:ascii="Times New Roman" w:hAnsi="Times New Roman"/>
          <w:sz w:val="24"/>
          <w:szCs w:val="24"/>
          <w:lang w:eastAsia="ru-RU"/>
        </w:rPr>
        <w:t xml:space="preserve"> в 2019 году – 87,5 % (544 830,4 тыс.рублей), в 2020 году – 86,9 % (476 468,8 тыс.рублей).</w:t>
      </w:r>
    </w:p>
    <w:p w:rsidR="00450D58" w:rsidRPr="00D3682E" w:rsidRDefault="00450D58" w:rsidP="00731E84">
      <w:pPr>
        <w:autoSpaceDE w:val="0"/>
        <w:autoSpaceDN w:val="0"/>
        <w:adjustRightInd w:val="0"/>
        <w:spacing w:after="0" w:line="240" w:lineRule="auto"/>
        <w:ind w:firstLine="708"/>
        <w:jc w:val="both"/>
        <w:rPr>
          <w:rFonts w:ascii="Times New Roman" w:hAnsi="Times New Roman"/>
          <w:sz w:val="24"/>
          <w:szCs w:val="24"/>
          <w:lang w:eastAsia="ru-RU"/>
        </w:rPr>
      </w:pPr>
      <w:r w:rsidRPr="00D3682E">
        <w:rPr>
          <w:rFonts w:ascii="Times New Roman" w:hAnsi="Times New Roman"/>
          <w:sz w:val="24"/>
          <w:szCs w:val="24"/>
          <w:lang w:eastAsia="ru-RU"/>
        </w:rPr>
        <w:t>Планирование бюджетных ассигнований районного бюджета по расходам на 201</w:t>
      </w:r>
      <w:r>
        <w:rPr>
          <w:rFonts w:ascii="Times New Roman" w:hAnsi="Times New Roman"/>
          <w:sz w:val="24"/>
          <w:szCs w:val="24"/>
          <w:lang w:eastAsia="ru-RU"/>
        </w:rPr>
        <w:t>8-2020 годы</w:t>
      </w:r>
      <w:r w:rsidRPr="00D3682E">
        <w:rPr>
          <w:rFonts w:ascii="Times New Roman" w:hAnsi="Times New Roman"/>
          <w:sz w:val="24"/>
          <w:szCs w:val="24"/>
          <w:lang w:eastAsia="ru-RU"/>
        </w:rPr>
        <w:t xml:space="preserve"> осуществлялось с учетом единых подходов в соответствии с  порядком и методикой планирования бюджетных ассигнований районного бюджета, утвержденным приказом начальника Финансового управления Администрации муниципального образования «Нукутский район» от 7 августа 2014 года № 19.</w:t>
      </w:r>
    </w:p>
    <w:p w:rsidR="00450D58" w:rsidRDefault="00450D58" w:rsidP="00731E84">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В целях обеспечения финансирования</w:t>
      </w:r>
      <w:r w:rsidRPr="00D3682E">
        <w:rPr>
          <w:rFonts w:ascii="Times New Roman" w:hAnsi="Times New Roman"/>
          <w:sz w:val="24"/>
          <w:szCs w:val="24"/>
          <w:lang w:eastAsia="ru-RU"/>
        </w:rPr>
        <w:t xml:space="preserve"> приоритетных направлений</w:t>
      </w:r>
      <w:r>
        <w:rPr>
          <w:rFonts w:ascii="Times New Roman" w:hAnsi="Times New Roman"/>
          <w:sz w:val="24"/>
          <w:szCs w:val="24"/>
          <w:lang w:eastAsia="ru-RU"/>
        </w:rPr>
        <w:t xml:space="preserve"> социально-экономического развития муниципального образования «Нукутский район» главным распорядителям бюджетных средств было предоставлено право произвести перераспределение доведенных предельных объемов бюджетных ассигнований районного бюджета на 2018 год и на плановый период 2019 и 2020 годов, в том числе между муниципальными программами муниципального образования «Нукутский район».</w:t>
      </w:r>
    </w:p>
    <w:p w:rsidR="00450D58" w:rsidRDefault="00450D58" w:rsidP="00731E84">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К основным ограничениям формирования расходной части районного бюджета необходимо отнести:</w:t>
      </w:r>
    </w:p>
    <w:p w:rsidR="00450D58" w:rsidRDefault="00450D58" w:rsidP="00731E84">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изменения налогового законодательства на федеральном и областном уровне;</w:t>
      </w:r>
    </w:p>
    <w:p w:rsidR="00450D58" w:rsidRDefault="00450D58" w:rsidP="00731E84">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ограничения по размеру дефицита и уровня муниципального долга районного бюджета.</w:t>
      </w:r>
    </w:p>
    <w:p w:rsidR="00450D58" w:rsidRPr="00D3682E" w:rsidRDefault="00450D58" w:rsidP="00731E84">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Учитывая данные ограничения расходная часть проекта решения ориентирована на реализацию следующих приоритетных направлений:</w:t>
      </w:r>
    </w:p>
    <w:p w:rsidR="00450D58" w:rsidRDefault="00450D58" w:rsidP="00731E84">
      <w:pPr>
        <w:pStyle w:val="ListParagraph"/>
        <w:suppressAutoHyphens/>
        <w:spacing w:after="0" w:line="240" w:lineRule="auto"/>
        <w:ind w:left="0"/>
        <w:jc w:val="both"/>
        <w:rPr>
          <w:rFonts w:ascii="Times New Roman" w:hAnsi="Times New Roman"/>
          <w:sz w:val="24"/>
          <w:szCs w:val="24"/>
          <w:lang w:eastAsia="ru-RU"/>
        </w:rPr>
      </w:pPr>
      <w:r w:rsidRPr="00D3682E">
        <w:rPr>
          <w:rFonts w:ascii="Times New Roman" w:hAnsi="Times New Roman"/>
          <w:sz w:val="24"/>
          <w:szCs w:val="24"/>
          <w:lang w:eastAsia="ru-RU"/>
        </w:rPr>
        <w:tab/>
        <w:t xml:space="preserve">1)реализация указов Президента Российской Федерации </w:t>
      </w:r>
      <w:r w:rsidRPr="00D3682E">
        <w:rPr>
          <w:rFonts w:ascii="Times New Roman" w:hAnsi="Times New Roman"/>
          <w:sz w:val="24"/>
          <w:szCs w:val="24"/>
          <w:lang w:eastAsia="ru-RU"/>
        </w:rPr>
        <w:br/>
        <w:t>от 7 мая 2012 года.</w:t>
      </w:r>
    </w:p>
    <w:p w:rsidR="00450D58" w:rsidRDefault="00450D58" w:rsidP="00731E84">
      <w:pPr>
        <w:pStyle w:val="ListParagraph"/>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t>2018 год является завершающим годом по достижению всех целевых показателей, установленных во исполнение «майских» указов Президента Российской Федерации 2012 года.</w:t>
      </w:r>
    </w:p>
    <w:p w:rsidR="00450D58" w:rsidRDefault="00450D58" w:rsidP="00731E84">
      <w:pPr>
        <w:pStyle w:val="ListParagraph"/>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t>2) выполнение социальных обязательств перед населением.</w:t>
      </w:r>
    </w:p>
    <w:p w:rsidR="00450D58" w:rsidRDefault="00450D58" w:rsidP="00731E84">
      <w:pPr>
        <w:pStyle w:val="ListParagraph"/>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t>Объем расходов на исполнение публичных нормативных обязательств на 2018-2020 годы составил 666,5 тыс.рублей ежегодно.</w:t>
      </w:r>
    </w:p>
    <w:p w:rsidR="00450D58" w:rsidRDefault="00450D58" w:rsidP="00731E84">
      <w:pPr>
        <w:pStyle w:val="ListParagraph"/>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t>3)строительство, приобретение и реконструкция объектов социальной сферы.</w:t>
      </w:r>
    </w:p>
    <w:p w:rsidR="00450D58" w:rsidRDefault="00450D58" w:rsidP="00731E84">
      <w:pPr>
        <w:pStyle w:val="ListParagraph"/>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t>Объем бюджетных ассигнований на осуществление бюджетных инвестиций в объекты муниципальной собственности муниципального образования «Нукутский район», софинансирование капитальных вложений в которые осуществляется за счет межбюджетных субсидий из областного бюджета, на 2018 год составил 57 965,8 тыс.рублей, на 2019 год – 92 514,3 тыс.рублей, на 2020 год – 80 936,0 тыс.рублей.</w:t>
      </w:r>
    </w:p>
    <w:p w:rsidR="00450D58" w:rsidRDefault="00450D58" w:rsidP="00731E84">
      <w:pPr>
        <w:pStyle w:val="ListParagraph"/>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t>4) обеспечение сбалансированности местных бюджетов, в том числе на оказание финансовой поддержки муниципальным образованиям муниципального образования «Нукутский район» для увеличения финансовых возможностей по решению вопросов местного значения.</w:t>
      </w:r>
    </w:p>
    <w:p w:rsidR="00450D58" w:rsidRPr="00D3682E" w:rsidRDefault="00450D58" w:rsidP="00731E84">
      <w:pPr>
        <w:pStyle w:val="ListParagraph"/>
        <w:suppressAutoHyphen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t xml:space="preserve">В соответствии с действующим бюджетным законодательством в общем объеме расходов районного бюджета на плановый период планируется утвердить условно утвержденные расходы на 2019 год в сумме 3 399,5 тыс.рублей, на 2020 год в сумме 6 875,8 тыс.рублей. Учитывая положения пункта 5 статьи 184.1 Бюджетного кодекса Российской Федерации, данные расходы не учтены при распределении бюджетных ассигнований по кодам бюджетной классификации расходов бюджетов.  </w:t>
      </w:r>
    </w:p>
    <w:p w:rsidR="00450D58" w:rsidRPr="00D3682E" w:rsidRDefault="00450D58" w:rsidP="00731E84">
      <w:pPr>
        <w:suppressAutoHyphens/>
        <w:spacing w:after="0" w:line="240" w:lineRule="auto"/>
        <w:ind w:firstLine="709"/>
        <w:jc w:val="both"/>
        <w:rPr>
          <w:rFonts w:ascii="Times New Roman" w:hAnsi="Times New Roman"/>
          <w:bCs/>
          <w:sz w:val="24"/>
          <w:szCs w:val="24"/>
          <w:lang w:eastAsia="ru-RU"/>
        </w:rPr>
      </w:pPr>
      <w:r w:rsidRPr="00D3682E">
        <w:rPr>
          <w:rFonts w:ascii="Times New Roman" w:hAnsi="Times New Roman"/>
          <w:bCs/>
          <w:sz w:val="24"/>
          <w:szCs w:val="24"/>
          <w:lang w:eastAsia="ru-RU"/>
        </w:rPr>
        <w:t>Общий объем расходов, распределенных по муниципальным программам МО «Нукутский район»  и непрограммным направлениям деятельности, составил на 201</w:t>
      </w:r>
      <w:r>
        <w:rPr>
          <w:rFonts w:ascii="Times New Roman" w:hAnsi="Times New Roman"/>
          <w:bCs/>
          <w:sz w:val="24"/>
          <w:szCs w:val="24"/>
          <w:lang w:eastAsia="ru-RU"/>
        </w:rPr>
        <w:t>8</w:t>
      </w:r>
      <w:r w:rsidRPr="00D3682E">
        <w:rPr>
          <w:rFonts w:ascii="Times New Roman" w:hAnsi="Times New Roman"/>
          <w:bCs/>
          <w:sz w:val="24"/>
          <w:szCs w:val="24"/>
          <w:lang w:eastAsia="ru-RU"/>
        </w:rPr>
        <w:t xml:space="preserve"> год </w:t>
      </w:r>
      <w:r>
        <w:rPr>
          <w:rFonts w:ascii="Times New Roman" w:hAnsi="Times New Roman"/>
          <w:bCs/>
          <w:sz w:val="24"/>
          <w:szCs w:val="24"/>
          <w:lang w:eastAsia="ru-RU"/>
        </w:rPr>
        <w:t>588 086,6 тыс.рублей, на 2019 год – 622 493,3 тыс.рублей, на 2020 год – 548 208,1 тыс.рублей</w:t>
      </w:r>
      <w:r w:rsidRPr="00D3682E">
        <w:rPr>
          <w:rFonts w:ascii="Times New Roman" w:hAnsi="Times New Roman"/>
          <w:bCs/>
          <w:sz w:val="24"/>
          <w:szCs w:val="24"/>
          <w:lang w:eastAsia="ru-RU"/>
        </w:rPr>
        <w:t xml:space="preserve">. </w:t>
      </w:r>
    </w:p>
    <w:p w:rsidR="00450D58" w:rsidRPr="00D3682E" w:rsidRDefault="00450D58" w:rsidP="00731E84">
      <w:pPr>
        <w:spacing w:after="0" w:line="240" w:lineRule="auto"/>
        <w:jc w:val="center"/>
        <w:rPr>
          <w:rFonts w:ascii="Times New Roman" w:hAnsi="Times New Roman"/>
          <w:bCs/>
          <w:sz w:val="24"/>
          <w:szCs w:val="24"/>
          <w:lang w:eastAsia="ru-RU"/>
        </w:rPr>
      </w:pPr>
    </w:p>
    <w:p w:rsidR="00450D58" w:rsidRPr="00D3682E" w:rsidRDefault="00450D58" w:rsidP="00731E84">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 xml:space="preserve">Структура расходов районного бюджета </w:t>
      </w:r>
    </w:p>
    <w:p w:rsidR="00450D58" w:rsidRPr="00D3682E" w:rsidRDefault="00450D58" w:rsidP="00731E84">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на 201</w:t>
      </w:r>
      <w:r>
        <w:rPr>
          <w:rFonts w:ascii="Times New Roman" w:hAnsi="Times New Roman"/>
          <w:b/>
          <w:sz w:val="24"/>
          <w:szCs w:val="24"/>
          <w:lang w:eastAsia="ru-RU"/>
        </w:rPr>
        <w:t>8</w:t>
      </w:r>
      <w:r w:rsidRPr="00D3682E">
        <w:rPr>
          <w:rFonts w:ascii="Times New Roman" w:hAnsi="Times New Roman"/>
          <w:b/>
          <w:sz w:val="24"/>
          <w:szCs w:val="24"/>
          <w:lang w:eastAsia="ru-RU"/>
        </w:rPr>
        <w:t xml:space="preserve"> год</w:t>
      </w:r>
      <w:r>
        <w:rPr>
          <w:rFonts w:ascii="Times New Roman" w:hAnsi="Times New Roman"/>
          <w:b/>
          <w:sz w:val="24"/>
          <w:szCs w:val="24"/>
          <w:lang w:eastAsia="ru-RU"/>
        </w:rPr>
        <w:t xml:space="preserve"> и на плановый период 2019 и 2020 годов</w:t>
      </w:r>
      <w:r w:rsidRPr="00D3682E">
        <w:rPr>
          <w:rFonts w:ascii="Times New Roman" w:hAnsi="Times New Roman"/>
          <w:b/>
          <w:sz w:val="24"/>
          <w:szCs w:val="24"/>
          <w:lang w:eastAsia="ru-RU"/>
        </w:rPr>
        <w:t xml:space="preserve"> </w:t>
      </w:r>
    </w:p>
    <w:p w:rsidR="00450D58" w:rsidRPr="00D3682E" w:rsidRDefault="00450D58" w:rsidP="00731E84">
      <w:pPr>
        <w:spacing w:after="0" w:line="240" w:lineRule="auto"/>
        <w:jc w:val="center"/>
        <w:rPr>
          <w:rFonts w:ascii="Times New Roman" w:hAnsi="Times New Roman"/>
          <w:sz w:val="24"/>
          <w:szCs w:val="24"/>
          <w:lang w:eastAsia="ru-RU"/>
        </w:rPr>
      </w:pPr>
    </w:p>
    <w:p w:rsidR="00450D58" w:rsidRPr="00D3682E" w:rsidRDefault="00450D58" w:rsidP="00731E84">
      <w:pPr>
        <w:autoSpaceDE w:val="0"/>
        <w:autoSpaceDN w:val="0"/>
        <w:adjustRightInd w:val="0"/>
        <w:spacing w:after="0" w:line="228" w:lineRule="auto"/>
        <w:ind w:firstLine="720"/>
        <w:jc w:val="both"/>
        <w:rPr>
          <w:rFonts w:ascii="Times New Roman" w:hAnsi="Times New Roman"/>
          <w:sz w:val="24"/>
          <w:szCs w:val="24"/>
          <w:lang w:eastAsia="ru-RU"/>
        </w:rPr>
      </w:pPr>
      <w:r w:rsidRPr="00D3682E">
        <w:rPr>
          <w:rFonts w:ascii="Times New Roman" w:hAnsi="Times New Roman"/>
          <w:sz w:val="24"/>
          <w:szCs w:val="24"/>
          <w:lang w:eastAsia="ru-RU"/>
        </w:rPr>
        <w:t>Информация о бюджетных ассигнованиях районного бюджета в 201</w:t>
      </w:r>
      <w:r>
        <w:rPr>
          <w:rFonts w:ascii="Times New Roman" w:hAnsi="Times New Roman"/>
          <w:sz w:val="24"/>
          <w:szCs w:val="24"/>
          <w:lang w:eastAsia="ru-RU"/>
        </w:rPr>
        <w:t>8-2020</w:t>
      </w:r>
      <w:r w:rsidRPr="00D3682E">
        <w:rPr>
          <w:rFonts w:ascii="Times New Roman" w:hAnsi="Times New Roman"/>
          <w:sz w:val="24"/>
          <w:szCs w:val="24"/>
          <w:lang w:eastAsia="ru-RU"/>
        </w:rPr>
        <w:t xml:space="preserve"> год</w:t>
      </w:r>
      <w:r>
        <w:rPr>
          <w:rFonts w:ascii="Times New Roman" w:hAnsi="Times New Roman"/>
          <w:sz w:val="24"/>
          <w:szCs w:val="24"/>
          <w:lang w:eastAsia="ru-RU"/>
        </w:rPr>
        <w:t>ы</w:t>
      </w:r>
      <w:r w:rsidRPr="00D3682E">
        <w:rPr>
          <w:rFonts w:ascii="Times New Roman" w:hAnsi="Times New Roman"/>
          <w:sz w:val="24"/>
          <w:szCs w:val="24"/>
          <w:lang w:eastAsia="ru-RU"/>
        </w:rPr>
        <w:t xml:space="preserve">, </w:t>
      </w:r>
      <w:r>
        <w:rPr>
          <w:rFonts w:ascii="Times New Roman" w:hAnsi="Times New Roman"/>
          <w:sz w:val="24"/>
          <w:szCs w:val="24"/>
          <w:lang w:eastAsia="ru-RU"/>
        </w:rPr>
        <w:t>в разрезе муниципальных программ муниципального образования «Нукутский район»</w:t>
      </w:r>
      <w:r w:rsidRPr="00D3682E">
        <w:rPr>
          <w:rFonts w:ascii="Times New Roman" w:hAnsi="Times New Roman"/>
          <w:sz w:val="24"/>
          <w:szCs w:val="24"/>
          <w:lang w:eastAsia="ru-RU"/>
        </w:rPr>
        <w:t xml:space="preserve"> и непрограммных </w:t>
      </w:r>
      <w:r>
        <w:rPr>
          <w:rFonts w:ascii="Times New Roman" w:hAnsi="Times New Roman"/>
          <w:sz w:val="24"/>
          <w:szCs w:val="24"/>
          <w:lang w:eastAsia="ru-RU"/>
        </w:rPr>
        <w:t>направлений деятельности</w:t>
      </w:r>
      <w:r w:rsidRPr="00D3682E">
        <w:rPr>
          <w:rFonts w:ascii="Times New Roman" w:hAnsi="Times New Roman"/>
          <w:sz w:val="24"/>
          <w:szCs w:val="24"/>
          <w:lang w:eastAsia="ru-RU"/>
        </w:rPr>
        <w:t xml:space="preserve"> представлена в таблице </w:t>
      </w:r>
      <w:r>
        <w:rPr>
          <w:rFonts w:ascii="Times New Roman" w:hAnsi="Times New Roman"/>
          <w:sz w:val="24"/>
          <w:szCs w:val="24"/>
          <w:lang w:eastAsia="ru-RU"/>
        </w:rPr>
        <w:t>4</w:t>
      </w:r>
      <w:r w:rsidRPr="00D3682E">
        <w:rPr>
          <w:rFonts w:ascii="Times New Roman" w:hAnsi="Times New Roman"/>
          <w:sz w:val="24"/>
          <w:szCs w:val="24"/>
          <w:lang w:eastAsia="ru-RU"/>
        </w:rPr>
        <w:t>.</w:t>
      </w:r>
    </w:p>
    <w:p w:rsidR="00450D58" w:rsidRPr="00D3682E" w:rsidRDefault="00450D58" w:rsidP="00731E84">
      <w:pPr>
        <w:autoSpaceDE w:val="0"/>
        <w:autoSpaceDN w:val="0"/>
        <w:adjustRightInd w:val="0"/>
        <w:spacing w:after="0" w:line="240" w:lineRule="auto"/>
        <w:jc w:val="center"/>
        <w:rPr>
          <w:rFonts w:ascii="Times New Roman" w:hAnsi="Times New Roman"/>
          <w:sz w:val="24"/>
          <w:szCs w:val="24"/>
          <w:lang w:eastAsia="ru-RU"/>
        </w:rPr>
      </w:pPr>
    </w:p>
    <w:p w:rsidR="00450D58" w:rsidRPr="00D3682E" w:rsidRDefault="00450D58" w:rsidP="00731E84">
      <w:pPr>
        <w:autoSpaceDE w:val="0"/>
        <w:autoSpaceDN w:val="0"/>
        <w:adjustRightInd w:val="0"/>
        <w:spacing w:after="0" w:line="240" w:lineRule="auto"/>
        <w:jc w:val="center"/>
        <w:rPr>
          <w:rFonts w:ascii="Times New Roman" w:hAnsi="Times New Roman"/>
          <w:sz w:val="24"/>
          <w:szCs w:val="24"/>
          <w:lang w:eastAsia="ru-RU"/>
        </w:rPr>
      </w:pPr>
      <w:r w:rsidRPr="00D3682E">
        <w:rPr>
          <w:rFonts w:ascii="Times New Roman" w:hAnsi="Times New Roman"/>
          <w:sz w:val="24"/>
          <w:szCs w:val="24"/>
          <w:lang w:eastAsia="ru-RU"/>
        </w:rPr>
        <w:t xml:space="preserve">Таблица </w:t>
      </w:r>
      <w:r>
        <w:rPr>
          <w:rFonts w:ascii="Times New Roman" w:hAnsi="Times New Roman"/>
          <w:sz w:val="24"/>
          <w:szCs w:val="24"/>
          <w:lang w:eastAsia="ru-RU"/>
        </w:rPr>
        <w:t>4</w:t>
      </w:r>
      <w:r w:rsidRPr="00D3682E">
        <w:rPr>
          <w:rFonts w:ascii="Times New Roman" w:hAnsi="Times New Roman"/>
          <w:sz w:val="24"/>
          <w:szCs w:val="24"/>
          <w:lang w:eastAsia="ru-RU"/>
        </w:rPr>
        <w:t xml:space="preserve">. Перечень муниципальных программ </w:t>
      </w:r>
    </w:p>
    <w:p w:rsidR="00450D58" w:rsidRPr="00D3682E" w:rsidRDefault="00450D58" w:rsidP="00731E84">
      <w:pPr>
        <w:autoSpaceDE w:val="0"/>
        <w:autoSpaceDN w:val="0"/>
        <w:adjustRightInd w:val="0"/>
        <w:spacing w:after="0" w:line="240" w:lineRule="auto"/>
        <w:ind w:firstLine="720"/>
        <w:jc w:val="center"/>
        <w:rPr>
          <w:rFonts w:ascii="Times New Roman" w:hAnsi="Times New Roman"/>
          <w:sz w:val="24"/>
          <w:szCs w:val="24"/>
          <w:lang w:eastAsia="ru-RU"/>
        </w:rPr>
      </w:pPr>
      <w:r w:rsidRPr="00D3682E">
        <w:rPr>
          <w:rFonts w:ascii="Times New Roman" w:hAnsi="Times New Roman"/>
          <w:sz w:val="24"/>
          <w:szCs w:val="24"/>
          <w:lang w:eastAsia="ru-RU"/>
        </w:rPr>
        <w:t>МО «Нукутский район»</w:t>
      </w:r>
    </w:p>
    <w:p w:rsidR="00450D58" w:rsidRPr="00D3682E" w:rsidRDefault="00450D58" w:rsidP="00731E84">
      <w:pPr>
        <w:autoSpaceDE w:val="0"/>
        <w:autoSpaceDN w:val="0"/>
        <w:adjustRightInd w:val="0"/>
        <w:spacing w:after="0" w:line="240" w:lineRule="auto"/>
        <w:ind w:firstLine="720"/>
        <w:jc w:val="right"/>
        <w:rPr>
          <w:rFonts w:ascii="Times New Roman" w:hAnsi="Times New Roman"/>
          <w:sz w:val="24"/>
          <w:szCs w:val="24"/>
          <w:lang w:eastAsia="ru-RU"/>
        </w:rPr>
      </w:pPr>
      <w:r w:rsidRPr="00D3682E">
        <w:rPr>
          <w:rFonts w:ascii="Times New Roman" w:hAnsi="Times New Roman"/>
          <w:sz w:val="24"/>
          <w:szCs w:val="24"/>
          <w:lang w:eastAsia="ru-RU"/>
        </w:rPr>
        <w:t xml:space="preserve"> (тыс. рублей)</w:t>
      </w:r>
    </w:p>
    <w:tbl>
      <w:tblPr>
        <w:tblW w:w="9735" w:type="dxa"/>
        <w:tblInd w:w="93" w:type="dxa"/>
        <w:tblLayout w:type="fixed"/>
        <w:tblLook w:val="00A0"/>
      </w:tblPr>
      <w:tblGrid>
        <w:gridCol w:w="7"/>
        <w:gridCol w:w="4336"/>
        <w:gridCol w:w="1618"/>
        <w:gridCol w:w="1258"/>
        <w:gridCol w:w="1258"/>
        <w:gridCol w:w="1258"/>
      </w:tblGrid>
      <w:tr w:rsidR="00450D58" w:rsidRPr="00D3682E" w:rsidTr="0001510B">
        <w:trPr>
          <w:trHeight w:val="33"/>
          <w:tblHeader/>
        </w:trPr>
        <w:tc>
          <w:tcPr>
            <w:tcW w:w="4339" w:type="dxa"/>
            <w:gridSpan w:val="2"/>
            <w:tcBorders>
              <w:top w:val="single" w:sz="4" w:space="0" w:color="000000"/>
              <w:left w:val="single" w:sz="4" w:space="0" w:color="000000"/>
              <w:bottom w:val="single" w:sz="4" w:space="0" w:color="000000"/>
              <w:right w:val="single" w:sz="4" w:space="0" w:color="000000"/>
            </w:tcBorders>
            <w:vAlign w:val="center"/>
          </w:tcPr>
          <w:p w:rsidR="00450D58" w:rsidRPr="00D3682E" w:rsidRDefault="00450D58" w:rsidP="00320B38">
            <w:pPr>
              <w:spacing w:after="0" w:line="240" w:lineRule="auto"/>
              <w:jc w:val="center"/>
              <w:rPr>
                <w:rFonts w:ascii="Times New Roman" w:hAnsi="Times New Roman"/>
                <w:b/>
                <w:bCs/>
                <w:sz w:val="24"/>
                <w:szCs w:val="24"/>
                <w:lang w:eastAsia="ru-RU"/>
              </w:rPr>
            </w:pPr>
            <w:r w:rsidRPr="00D3682E">
              <w:rPr>
                <w:rFonts w:ascii="Times New Roman" w:hAnsi="Times New Roman"/>
                <w:b/>
                <w:bCs/>
                <w:sz w:val="24"/>
                <w:szCs w:val="24"/>
                <w:lang w:eastAsia="ru-RU"/>
              </w:rPr>
              <w:t>Наименование</w:t>
            </w:r>
          </w:p>
        </w:tc>
        <w:tc>
          <w:tcPr>
            <w:tcW w:w="1619" w:type="dxa"/>
            <w:tcBorders>
              <w:top w:val="single" w:sz="4" w:space="0" w:color="000000"/>
              <w:left w:val="nil"/>
              <w:bottom w:val="single" w:sz="4" w:space="0" w:color="000000"/>
              <w:right w:val="single" w:sz="4" w:space="0" w:color="000000"/>
            </w:tcBorders>
            <w:vAlign w:val="center"/>
          </w:tcPr>
          <w:p w:rsidR="00450D58" w:rsidRPr="00D3682E" w:rsidRDefault="00450D58" w:rsidP="00320B38">
            <w:pPr>
              <w:spacing w:after="0" w:line="240" w:lineRule="auto"/>
              <w:jc w:val="center"/>
              <w:rPr>
                <w:rFonts w:ascii="Times New Roman" w:hAnsi="Times New Roman"/>
                <w:b/>
                <w:bCs/>
                <w:sz w:val="24"/>
                <w:szCs w:val="24"/>
                <w:lang w:eastAsia="ru-RU"/>
              </w:rPr>
            </w:pPr>
            <w:r w:rsidRPr="00D3682E">
              <w:rPr>
                <w:rFonts w:ascii="Times New Roman" w:hAnsi="Times New Roman"/>
                <w:b/>
                <w:bCs/>
                <w:sz w:val="24"/>
                <w:szCs w:val="24"/>
                <w:lang w:eastAsia="ru-RU"/>
              </w:rPr>
              <w:t>КЦСР</w:t>
            </w:r>
          </w:p>
        </w:tc>
        <w:tc>
          <w:tcPr>
            <w:tcW w:w="1259" w:type="dxa"/>
            <w:tcBorders>
              <w:top w:val="single" w:sz="4" w:space="0" w:color="000000"/>
              <w:left w:val="single" w:sz="4" w:space="0" w:color="000000"/>
              <w:bottom w:val="single" w:sz="4" w:space="0" w:color="000000"/>
              <w:right w:val="single" w:sz="4" w:space="0" w:color="000000"/>
            </w:tcBorders>
          </w:tcPr>
          <w:p w:rsidR="00450D58" w:rsidRPr="00D3682E" w:rsidRDefault="00450D58"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2018 год</w:t>
            </w:r>
          </w:p>
        </w:tc>
        <w:tc>
          <w:tcPr>
            <w:tcW w:w="1259" w:type="dxa"/>
            <w:tcBorders>
              <w:top w:val="single" w:sz="4" w:space="0" w:color="000000"/>
              <w:left w:val="nil"/>
              <w:bottom w:val="single" w:sz="4" w:space="0" w:color="000000"/>
              <w:right w:val="single" w:sz="4" w:space="0" w:color="000000"/>
            </w:tcBorders>
            <w:vAlign w:val="center"/>
          </w:tcPr>
          <w:p w:rsidR="00450D58" w:rsidRPr="00D3682E" w:rsidRDefault="00450D58"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2019 год</w:t>
            </w:r>
          </w:p>
        </w:tc>
        <w:tc>
          <w:tcPr>
            <w:tcW w:w="1259" w:type="dxa"/>
            <w:tcBorders>
              <w:top w:val="single" w:sz="4" w:space="0" w:color="000000"/>
              <w:left w:val="nil"/>
              <w:bottom w:val="single" w:sz="4" w:space="0" w:color="000000"/>
              <w:right w:val="single" w:sz="4" w:space="0" w:color="000000"/>
            </w:tcBorders>
            <w:vAlign w:val="center"/>
          </w:tcPr>
          <w:p w:rsidR="00450D58" w:rsidRPr="00D3682E" w:rsidRDefault="00450D58" w:rsidP="00320B38">
            <w:pPr>
              <w:spacing w:after="0" w:line="240" w:lineRule="auto"/>
              <w:ind w:left="416" w:hanging="416"/>
              <w:jc w:val="center"/>
              <w:rPr>
                <w:rFonts w:ascii="Times New Roman" w:hAnsi="Times New Roman"/>
                <w:b/>
                <w:bCs/>
                <w:sz w:val="24"/>
                <w:szCs w:val="24"/>
                <w:lang w:eastAsia="ru-RU"/>
              </w:rPr>
            </w:pPr>
            <w:r>
              <w:rPr>
                <w:rFonts w:ascii="Times New Roman" w:hAnsi="Times New Roman"/>
                <w:b/>
                <w:bCs/>
                <w:sz w:val="24"/>
                <w:szCs w:val="24"/>
                <w:lang w:eastAsia="ru-RU"/>
              </w:rPr>
              <w:t xml:space="preserve">2020 </w:t>
            </w:r>
            <w:r w:rsidRPr="00D3682E">
              <w:rPr>
                <w:rFonts w:ascii="Times New Roman" w:hAnsi="Times New Roman"/>
                <w:b/>
                <w:bCs/>
                <w:sz w:val="24"/>
                <w:szCs w:val="24"/>
                <w:lang w:eastAsia="ru-RU"/>
              </w:rPr>
              <w:t>год</w:t>
            </w:r>
          </w:p>
        </w:tc>
      </w:tr>
      <w:tr w:rsidR="00450D58" w:rsidRPr="00D3682E" w:rsidTr="0001510B">
        <w:trPr>
          <w:trHeight w:val="33"/>
          <w:tblHeader/>
        </w:trPr>
        <w:tc>
          <w:tcPr>
            <w:tcW w:w="4339" w:type="dxa"/>
            <w:gridSpan w:val="2"/>
            <w:tcBorders>
              <w:top w:val="single" w:sz="4" w:space="0" w:color="000000"/>
              <w:left w:val="single" w:sz="4" w:space="0" w:color="000000"/>
              <w:bottom w:val="single" w:sz="4" w:space="0" w:color="000000"/>
              <w:right w:val="single" w:sz="4" w:space="0" w:color="000000"/>
            </w:tcBorders>
            <w:vAlign w:val="center"/>
          </w:tcPr>
          <w:p w:rsidR="00450D58" w:rsidRPr="00D3682E" w:rsidRDefault="00450D58" w:rsidP="00320B38">
            <w:pPr>
              <w:spacing w:after="0" w:line="240" w:lineRule="auto"/>
              <w:jc w:val="center"/>
              <w:rPr>
                <w:rFonts w:ascii="Times New Roman" w:hAnsi="Times New Roman"/>
                <w:b/>
                <w:bCs/>
                <w:sz w:val="24"/>
                <w:szCs w:val="24"/>
                <w:lang w:eastAsia="ru-RU"/>
              </w:rPr>
            </w:pPr>
            <w:r w:rsidRPr="00D3682E">
              <w:rPr>
                <w:rFonts w:ascii="Times New Roman" w:hAnsi="Times New Roman"/>
                <w:b/>
                <w:bCs/>
                <w:sz w:val="24"/>
                <w:szCs w:val="24"/>
                <w:lang w:eastAsia="ru-RU"/>
              </w:rPr>
              <w:t>1</w:t>
            </w:r>
          </w:p>
        </w:tc>
        <w:tc>
          <w:tcPr>
            <w:tcW w:w="1619" w:type="dxa"/>
            <w:tcBorders>
              <w:top w:val="single" w:sz="4" w:space="0" w:color="000000"/>
              <w:left w:val="nil"/>
              <w:bottom w:val="single" w:sz="4" w:space="0" w:color="000000"/>
              <w:right w:val="single" w:sz="4" w:space="0" w:color="000000"/>
            </w:tcBorders>
            <w:vAlign w:val="center"/>
          </w:tcPr>
          <w:p w:rsidR="00450D58" w:rsidRPr="00D3682E" w:rsidRDefault="00450D58" w:rsidP="00320B38">
            <w:pPr>
              <w:spacing w:after="0" w:line="240" w:lineRule="auto"/>
              <w:jc w:val="center"/>
              <w:rPr>
                <w:rFonts w:ascii="Times New Roman" w:hAnsi="Times New Roman"/>
                <w:b/>
                <w:bCs/>
                <w:sz w:val="24"/>
                <w:szCs w:val="24"/>
                <w:lang w:eastAsia="ru-RU"/>
              </w:rPr>
            </w:pPr>
            <w:r w:rsidRPr="00D3682E">
              <w:rPr>
                <w:rFonts w:ascii="Times New Roman" w:hAnsi="Times New Roman"/>
                <w:b/>
                <w:bCs/>
                <w:sz w:val="24"/>
                <w:szCs w:val="24"/>
                <w:lang w:eastAsia="ru-RU"/>
              </w:rPr>
              <w:t>2</w:t>
            </w:r>
          </w:p>
        </w:tc>
        <w:tc>
          <w:tcPr>
            <w:tcW w:w="1259" w:type="dxa"/>
            <w:tcBorders>
              <w:top w:val="single" w:sz="4" w:space="0" w:color="000000"/>
              <w:left w:val="single" w:sz="4" w:space="0" w:color="000000"/>
              <w:bottom w:val="single" w:sz="4" w:space="0" w:color="000000"/>
              <w:right w:val="single" w:sz="4" w:space="0" w:color="000000"/>
            </w:tcBorders>
          </w:tcPr>
          <w:p w:rsidR="00450D58" w:rsidRPr="00D3682E" w:rsidRDefault="00450D58" w:rsidP="00320B38">
            <w:pPr>
              <w:spacing w:after="0" w:line="240" w:lineRule="auto"/>
              <w:jc w:val="center"/>
              <w:rPr>
                <w:rFonts w:ascii="Times New Roman" w:hAnsi="Times New Roman"/>
                <w:b/>
                <w:bCs/>
                <w:sz w:val="24"/>
                <w:szCs w:val="24"/>
                <w:lang w:eastAsia="ru-RU"/>
              </w:rPr>
            </w:pPr>
          </w:p>
        </w:tc>
        <w:tc>
          <w:tcPr>
            <w:tcW w:w="1259" w:type="dxa"/>
            <w:tcBorders>
              <w:top w:val="single" w:sz="4" w:space="0" w:color="000000"/>
              <w:left w:val="nil"/>
              <w:bottom w:val="single" w:sz="4" w:space="0" w:color="000000"/>
              <w:right w:val="single" w:sz="4" w:space="0" w:color="000000"/>
            </w:tcBorders>
            <w:vAlign w:val="center"/>
          </w:tcPr>
          <w:p w:rsidR="00450D58" w:rsidRPr="00D3682E" w:rsidRDefault="00450D58" w:rsidP="00320B38">
            <w:pPr>
              <w:spacing w:after="0" w:line="240" w:lineRule="auto"/>
              <w:jc w:val="center"/>
              <w:rPr>
                <w:rFonts w:ascii="Times New Roman" w:hAnsi="Times New Roman"/>
                <w:b/>
                <w:bCs/>
                <w:sz w:val="24"/>
                <w:szCs w:val="24"/>
                <w:lang w:eastAsia="ru-RU"/>
              </w:rPr>
            </w:pPr>
            <w:r w:rsidRPr="00D3682E">
              <w:rPr>
                <w:rFonts w:ascii="Times New Roman" w:hAnsi="Times New Roman"/>
                <w:b/>
                <w:bCs/>
                <w:sz w:val="24"/>
                <w:szCs w:val="24"/>
                <w:lang w:eastAsia="ru-RU"/>
              </w:rPr>
              <w:t>2</w:t>
            </w:r>
          </w:p>
        </w:tc>
        <w:tc>
          <w:tcPr>
            <w:tcW w:w="1259" w:type="dxa"/>
            <w:tcBorders>
              <w:top w:val="single" w:sz="4" w:space="0" w:color="000000"/>
              <w:left w:val="nil"/>
              <w:bottom w:val="single" w:sz="4" w:space="0" w:color="000000"/>
              <w:right w:val="single" w:sz="4" w:space="0" w:color="000000"/>
            </w:tcBorders>
            <w:vAlign w:val="center"/>
          </w:tcPr>
          <w:p w:rsidR="00450D58" w:rsidRPr="00D3682E" w:rsidRDefault="00450D58" w:rsidP="00320B38">
            <w:pPr>
              <w:spacing w:after="0" w:line="240" w:lineRule="auto"/>
              <w:jc w:val="center"/>
              <w:rPr>
                <w:rFonts w:ascii="Times New Roman" w:hAnsi="Times New Roman"/>
                <w:b/>
                <w:bCs/>
                <w:sz w:val="24"/>
                <w:szCs w:val="24"/>
                <w:lang w:eastAsia="ru-RU"/>
              </w:rPr>
            </w:pPr>
            <w:r w:rsidRPr="00D3682E">
              <w:rPr>
                <w:rFonts w:ascii="Times New Roman" w:hAnsi="Times New Roman"/>
                <w:b/>
                <w:bCs/>
                <w:sz w:val="24"/>
                <w:szCs w:val="24"/>
                <w:lang w:eastAsia="ru-RU"/>
              </w:rPr>
              <w:t>3</w:t>
            </w:r>
          </w:p>
        </w:tc>
      </w:tr>
      <w:tr w:rsidR="00450D58" w:rsidRPr="00D3682E" w:rsidTr="0001510B">
        <w:trPr>
          <w:trHeight w:val="24"/>
        </w:trPr>
        <w:tc>
          <w:tcPr>
            <w:tcW w:w="4339" w:type="dxa"/>
            <w:gridSpan w:val="2"/>
            <w:tcBorders>
              <w:top w:val="nil"/>
              <w:left w:val="single" w:sz="4" w:space="0" w:color="000000"/>
              <w:bottom w:val="single" w:sz="4" w:space="0" w:color="000000"/>
              <w:right w:val="single" w:sz="4" w:space="0" w:color="000000"/>
            </w:tcBorders>
            <w:shd w:val="clear" w:color="auto" w:fill="FFFFFF"/>
            <w:vAlign w:val="bottom"/>
          </w:tcPr>
          <w:p w:rsidR="00450D58" w:rsidRPr="00D3682E" w:rsidRDefault="00450D58"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«Развитие дорожного хозяйства муниципального образования «Нукутский район» на 2015-2019 годы</w:t>
            </w:r>
          </w:p>
        </w:tc>
        <w:tc>
          <w:tcPr>
            <w:tcW w:w="161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72000 00000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58,8</w:t>
            </w:r>
          </w:p>
        </w:tc>
        <w:tc>
          <w:tcPr>
            <w:tcW w:w="125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66,3</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67,1</w:t>
            </w:r>
          </w:p>
        </w:tc>
      </w:tr>
      <w:tr w:rsidR="00450D58" w:rsidRPr="00D3682E" w:rsidTr="0001510B">
        <w:trPr>
          <w:trHeight w:val="23"/>
        </w:trPr>
        <w:tc>
          <w:tcPr>
            <w:tcW w:w="4339" w:type="dxa"/>
            <w:gridSpan w:val="2"/>
            <w:tcBorders>
              <w:top w:val="nil"/>
              <w:left w:val="single" w:sz="4" w:space="0" w:color="000000"/>
              <w:bottom w:val="single" w:sz="4" w:space="0" w:color="000000"/>
              <w:right w:val="single" w:sz="4" w:space="0" w:color="000000"/>
            </w:tcBorders>
            <w:shd w:val="clear" w:color="auto" w:fill="FFFFFF"/>
            <w:vAlign w:val="bottom"/>
          </w:tcPr>
          <w:p w:rsidR="00450D58" w:rsidRPr="00D3682E" w:rsidRDefault="00450D58"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«Экономическое развитие и инновационная экономика в муниципальном образовании «Нукутский район» на 2015-2019 годы</w:t>
            </w:r>
          </w:p>
        </w:tc>
        <w:tc>
          <w:tcPr>
            <w:tcW w:w="161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74000 00000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34 428,1</w:t>
            </w:r>
          </w:p>
        </w:tc>
        <w:tc>
          <w:tcPr>
            <w:tcW w:w="125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28 288,8</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24 702,2</w:t>
            </w:r>
          </w:p>
        </w:tc>
      </w:tr>
      <w:tr w:rsidR="00450D58" w:rsidRPr="00D3682E" w:rsidTr="0001510B">
        <w:trPr>
          <w:trHeight w:val="20"/>
        </w:trPr>
        <w:tc>
          <w:tcPr>
            <w:tcW w:w="4339" w:type="dxa"/>
            <w:gridSpan w:val="2"/>
            <w:tcBorders>
              <w:top w:val="nil"/>
              <w:left w:val="single" w:sz="4" w:space="0" w:color="000000"/>
              <w:bottom w:val="single" w:sz="4" w:space="0" w:color="000000"/>
              <w:right w:val="single" w:sz="4" w:space="0" w:color="000000"/>
            </w:tcBorders>
            <w:shd w:val="clear" w:color="auto" w:fill="FFFFFF"/>
            <w:vAlign w:val="bottom"/>
          </w:tcPr>
          <w:p w:rsidR="00450D58" w:rsidRPr="00D3682E" w:rsidRDefault="00450D58"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«Управление муниципальными финансами муниципального образования «Нукутский район» на 2015-2019 годы</w:t>
            </w:r>
          </w:p>
        </w:tc>
        <w:tc>
          <w:tcPr>
            <w:tcW w:w="161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75000 00000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49 523,3</w:t>
            </w:r>
          </w:p>
        </w:tc>
        <w:tc>
          <w:tcPr>
            <w:tcW w:w="125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40 481,2</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40 973,4</w:t>
            </w:r>
          </w:p>
        </w:tc>
      </w:tr>
      <w:tr w:rsidR="00450D58" w:rsidRPr="00D3682E" w:rsidTr="0001510B">
        <w:trPr>
          <w:trHeight w:val="45"/>
        </w:trPr>
        <w:tc>
          <w:tcPr>
            <w:tcW w:w="4339" w:type="dxa"/>
            <w:gridSpan w:val="2"/>
            <w:tcBorders>
              <w:top w:val="nil"/>
              <w:left w:val="single" w:sz="4" w:space="0" w:color="000000"/>
              <w:bottom w:val="single" w:sz="4" w:space="0" w:color="000000"/>
              <w:right w:val="single" w:sz="4" w:space="0" w:color="000000"/>
            </w:tcBorders>
            <w:shd w:val="clear" w:color="auto" w:fill="FFFFFF"/>
            <w:vAlign w:val="bottom"/>
          </w:tcPr>
          <w:p w:rsidR="00450D58" w:rsidRPr="00D3682E" w:rsidRDefault="00450D58"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«Развитие образования муниципального образования «Нукутский район» на 2015-2019 годы</w:t>
            </w:r>
          </w:p>
        </w:tc>
        <w:tc>
          <w:tcPr>
            <w:tcW w:w="161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76000 00000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467 065,2</w:t>
            </w:r>
          </w:p>
        </w:tc>
        <w:tc>
          <w:tcPr>
            <w:tcW w:w="125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517 375,3</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448 952,7</w:t>
            </w:r>
          </w:p>
        </w:tc>
      </w:tr>
      <w:tr w:rsidR="00450D58" w:rsidRPr="00D3682E" w:rsidTr="0001510B">
        <w:trPr>
          <w:trHeight w:val="33"/>
        </w:trPr>
        <w:tc>
          <w:tcPr>
            <w:tcW w:w="4339" w:type="dxa"/>
            <w:gridSpan w:val="2"/>
            <w:tcBorders>
              <w:top w:val="nil"/>
              <w:left w:val="single" w:sz="4" w:space="0" w:color="000000"/>
              <w:bottom w:val="single" w:sz="4" w:space="0" w:color="000000"/>
              <w:right w:val="single" w:sz="4" w:space="0" w:color="000000"/>
            </w:tcBorders>
            <w:shd w:val="clear" w:color="auto" w:fill="FFFFFF"/>
            <w:vAlign w:val="bottom"/>
          </w:tcPr>
          <w:p w:rsidR="00450D58" w:rsidRPr="00D3682E" w:rsidRDefault="00450D58"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«Развитие культуры муниципального образования «Нукутский район» на 2015-2019 годы</w:t>
            </w:r>
          </w:p>
        </w:tc>
        <w:tc>
          <w:tcPr>
            <w:tcW w:w="161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79000 00000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12 430,2</w:t>
            </w:r>
          </w:p>
        </w:tc>
        <w:tc>
          <w:tcPr>
            <w:tcW w:w="125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12 086,6</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12 164,6</w:t>
            </w:r>
          </w:p>
        </w:tc>
      </w:tr>
      <w:tr w:rsidR="00450D58" w:rsidRPr="00D3682E" w:rsidTr="0001510B">
        <w:trPr>
          <w:gridBefore w:val="1"/>
          <w:trHeight w:val="23"/>
        </w:trPr>
        <w:tc>
          <w:tcPr>
            <w:tcW w:w="4339" w:type="dxa"/>
            <w:tcBorders>
              <w:top w:val="nil"/>
              <w:left w:val="single" w:sz="4" w:space="0" w:color="000000"/>
              <w:bottom w:val="single" w:sz="4" w:space="0" w:color="000000"/>
              <w:right w:val="single" w:sz="4" w:space="0" w:color="000000"/>
            </w:tcBorders>
            <w:shd w:val="clear" w:color="auto" w:fill="FFFFFF"/>
            <w:vAlign w:val="bottom"/>
          </w:tcPr>
          <w:p w:rsidR="00450D58" w:rsidRPr="00D3682E" w:rsidRDefault="00450D58"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«Молодежная политика муниципального образования «Нукутский район» на 2015-2019 годы</w:t>
            </w:r>
          </w:p>
        </w:tc>
        <w:tc>
          <w:tcPr>
            <w:tcW w:w="161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80000 00000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50</w:t>
            </w:r>
            <w:r w:rsidRPr="00D3682E">
              <w:rPr>
                <w:rFonts w:ascii="Times New Roman" w:hAnsi="Times New Roman"/>
                <w:bCs/>
                <w:sz w:val="24"/>
                <w:szCs w:val="24"/>
                <w:lang w:eastAsia="ru-RU"/>
              </w:rPr>
              <w:t>,0</w:t>
            </w:r>
          </w:p>
        </w:tc>
        <w:tc>
          <w:tcPr>
            <w:tcW w:w="125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50</w:t>
            </w:r>
            <w:r w:rsidRPr="00D3682E">
              <w:rPr>
                <w:rFonts w:ascii="Times New Roman" w:hAnsi="Times New Roman"/>
                <w:bCs/>
                <w:sz w:val="24"/>
                <w:szCs w:val="24"/>
                <w:lang w:eastAsia="ru-RU"/>
              </w:rPr>
              <w:t>,0</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50</w:t>
            </w:r>
            <w:r w:rsidRPr="00D3682E">
              <w:rPr>
                <w:rFonts w:ascii="Times New Roman" w:hAnsi="Times New Roman"/>
                <w:bCs/>
                <w:sz w:val="24"/>
                <w:szCs w:val="24"/>
                <w:lang w:eastAsia="ru-RU"/>
              </w:rPr>
              <w:t>,0</w:t>
            </w:r>
          </w:p>
        </w:tc>
      </w:tr>
      <w:tr w:rsidR="00450D58" w:rsidRPr="00D3682E" w:rsidTr="0001510B">
        <w:trPr>
          <w:gridBefore w:val="1"/>
          <w:wBefore w:w="6" w:type="dxa"/>
          <w:trHeight w:val="24"/>
        </w:trPr>
        <w:tc>
          <w:tcPr>
            <w:tcW w:w="4333" w:type="dxa"/>
            <w:tcBorders>
              <w:top w:val="nil"/>
              <w:left w:val="single" w:sz="4" w:space="0" w:color="000000"/>
              <w:bottom w:val="single" w:sz="4" w:space="0" w:color="000000"/>
              <w:right w:val="single" w:sz="4" w:space="0" w:color="000000"/>
            </w:tcBorders>
            <w:shd w:val="clear" w:color="auto" w:fill="FFFFFF"/>
            <w:vAlign w:val="bottom"/>
          </w:tcPr>
          <w:p w:rsidR="00450D58" w:rsidRPr="00D3682E" w:rsidRDefault="00450D58"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«Развитие сельского хозяйства на территории муниципального образования «Нукутский район» на 2015-2019 годы</w:t>
            </w:r>
          </w:p>
        </w:tc>
        <w:tc>
          <w:tcPr>
            <w:tcW w:w="161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81000 00000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461,5</w:t>
            </w:r>
          </w:p>
        </w:tc>
        <w:tc>
          <w:tcPr>
            <w:tcW w:w="125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415,0</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415,0</w:t>
            </w:r>
          </w:p>
        </w:tc>
      </w:tr>
      <w:tr w:rsidR="00450D58" w:rsidRPr="00D3682E" w:rsidTr="0001510B">
        <w:trPr>
          <w:gridBefore w:val="1"/>
          <w:wBefore w:w="6" w:type="dxa"/>
          <w:trHeight w:val="48"/>
        </w:trPr>
        <w:tc>
          <w:tcPr>
            <w:tcW w:w="4333" w:type="dxa"/>
            <w:tcBorders>
              <w:top w:val="nil"/>
              <w:left w:val="single" w:sz="4" w:space="0" w:color="000000"/>
              <w:bottom w:val="single" w:sz="4" w:space="0" w:color="000000"/>
              <w:right w:val="single" w:sz="4" w:space="0" w:color="000000"/>
            </w:tcBorders>
            <w:shd w:val="clear" w:color="auto" w:fill="FFFFFF"/>
            <w:vAlign w:val="bottom"/>
          </w:tcPr>
          <w:p w:rsidR="00450D58" w:rsidRPr="00D3682E" w:rsidRDefault="00450D58"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 xml:space="preserve"> «Социальная поддержка населения муниципального образования «Нукутский район» на 2015-2019 годы</w:t>
            </w:r>
          </w:p>
        </w:tc>
        <w:tc>
          <w:tcPr>
            <w:tcW w:w="161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82000 00000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17 406,9</w:t>
            </w:r>
          </w:p>
        </w:tc>
        <w:tc>
          <w:tcPr>
            <w:tcW w:w="125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14 960,1</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15 035,1</w:t>
            </w:r>
          </w:p>
        </w:tc>
      </w:tr>
      <w:tr w:rsidR="00450D58" w:rsidRPr="00D3682E" w:rsidTr="0001510B">
        <w:trPr>
          <w:gridBefore w:val="1"/>
          <w:wBefore w:w="6" w:type="dxa"/>
          <w:trHeight w:val="31"/>
        </w:trPr>
        <w:tc>
          <w:tcPr>
            <w:tcW w:w="4333" w:type="dxa"/>
            <w:tcBorders>
              <w:top w:val="nil"/>
              <w:left w:val="single" w:sz="4" w:space="0" w:color="000000"/>
              <w:bottom w:val="single" w:sz="4" w:space="0" w:color="000000"/>
              <w:right w:val="single" w:sz="4" w:space="0" w:color="000000"/>
            </w:tcBorders>
            <w:shd w:val="clear" w:color="auto" w:fill="FFFFFF"/>
            <w:vAlign w:val="bottom"/>
          </w:tcPr>
          <w:p w:rsidR="00450D58" w:rsidRPr="00D3682E" w:rsidRDefault="00450D58"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«Развитие коммунальной инфраструктуры объектов социальной сферы муниципального образования «Нукутский район» на 2015-2019 годы»</w:t>
            </w:r>
          </w:p>
        </w:tc>
        <w:tc>
          <w:tcPr>
            <w:tcW w:w="1619" w:type="dxa"/>
            <w:tcBorders>
              <w:top w:val="nil"/>
              <w:left w:val="nil"/>
              <w:bottom w:val="single" w:sz="4" w:space="0" w:color="000000"/>
              <w:right w:val="single" w:sz="4" w:space="0" w:color="000000"/>
            </w:tcBorders>
            <w:shd w:val="clear" w:color="auto" w:fill="FFFFFF"/>
            <w:vAlign w:val="bottom"/>
          </w:tcPr>
          <w:p w:rsidR="00450D58" w:rsidRPr="00D3682E" w:rsidRDefault="00450D58"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83000 00000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450,0</w:t>
            </w:r>
          </w:p>
        </w:tc>
        <w:tc>
          <w:tcPr>
            <w:tcW w:w="125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38</w:t>
            </w:r>
            <w:r w:rsidRPr="00D3682E">
              <w:rPr>
                <w:rFonts w:ascii="Times New Roman" w:hAnsi="Times New Roman"/>
                <w:bCs/>
                <w:sz w:val="24"/>
                <w:szCs w:val="24"/>
                <w:lang w:eastAsia="ru-RU"/>
              </w:rPr>
              <w:t>9,0</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0</w:t>
            </w:r>
            <w:r w:rsidRPr="00D3682E">
              <w:rPr>
                <w:rFonts w:ascii="Times New Roman" w:hAnsi="Times New Roman"/>
                <w:bCs/>
                <w:sz w:val="24"/>
                <w:szCs w:val="24"/>
                <w:lang w:eastAsia="ru-RU"/>
              </w:rPr>
              <w:t>,0</w:t>
            </w:r>
          </w:p>
        </w:tc>
      </w:tr>
      <w:tr w:rsidR="00450D58" w:rsidRPr="00D3682E" w:rsidTr="0001510B">
        <w:trPr>
          <w:gridBefore w:val="1"/>
          <w:wBefore w:w="6" w:type="dxa"/>
          <w:trHeight w:val="31"/>
        </w:trPr>
        <w:tc>
          <w:tcPr>
            <w:tcW w:w="4333" w:type="dxa"/>
            <w:tcBorders>
              <w:top w:val="nil"/>
              <w:left w:val="single" w:sz="4" w:space="0" w:color="000000"/>
              <w:bottom w:val="single" w:sz="4" w:space="0" w:color="000000"/>
              <w:right w:val="single" w:sz="4" w:space="0" w:color="000000"/>
            </w:tcBorders>
            <w:shd w:val="clear" w:color="auto" w:fill="FFFFFF"/>
            <w:vAlign w:val="bottom"/>
          </w:tcPr>
          <w:p w:rsidR="00450D58" w:rsidRPr="00D3682E" w:rsidRDefault="00450D58"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«Доступное жилье в муниципальном образовании «Нукутский район» на 2015-2019 годы</w:t>
            </w:r>
          </w:p>
        </w:tc>
        <w:tc>
          <w:tcPr>
            <w:tcW w:w="1619" w:type="dxa"/>
            <w:tcBorders>
              <w:top w:val="nil"/>
              <w:left w:val="nil"/>
              <w:bottom w:val="single" w:sz="4" w:space="0" w:color="000000"/>
              <w:right w:val="single" w:sz="4" w:space="0" w:color="000000"/>
            </w:tcBorders>
            <w:shd w:val="clear" w:color="auto" w:fill="FFFFFF"/>
            <w:vAlign w:val="bottom"/>
          </w:tcPr>
          <w:p w:rsidR="00450D58" w:rsidRPr="00D3682E" w:rsidRDefault="00450D58"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84000 00000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351,2</w:t>
            </w:r>
          </w:p>
        </w:tc>
        <w:tc>
          <w:tcPr>
            <w:tcW w:w="125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2</w:t>
            </w:r>
            <w:r>
              <w:rPr>
                <w:rFonts w:ascii="Times New Roman" w:hAnsi="Times New Roman"/>
                <w:bCs/>
                <w:sz w:val="24"/>
                <w:szCs w:val="24"/>
                <w:lang w:eastAsia="ru-RU"/>
              </w:rPr>
              <w:t>50,0</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300,0</w:t>
            </w:r>
          </w:p>
        </w:tc>
      </w:tr>
      <w:tr w:rsidR="00450D58" w:rsidRPr="00D3682E" w:rsidTr="0001510B">
        <w:trPr>
          <w:gridBefore w:val="1"/>
          <w:wBefore w:w="6" w:type="dxa"/>
          <w:trHeight w:val="38"/>
        </w:trPr>
        <w:tc>
          <w:tcPr>
            <w:tcW w:w="4333" w:type="dxa"/>
            <w:tcBorders>
              <w:top w:val="nil"/>
              <w:left w:val="single" w:sz="4" w:space="0" w:color="000000"/>
              <w:bottom w:val="single" w:sz="4" w:space="0" w:color="000000"/>
              <w:right w:val="single" w:sz="4" w:space="0" w:color="000000"/>
            </w:tcBorders>
            <w:shd w:val="clear" w:color="auto" w:fill="FFFFFF"/>
            <w:vAlign w:val="bottom"/>
          </w:tcPr>
          <w:p w:rsidR="00450D58" w:rsidRPr="00D3682E" w:rsidRDefault="00450D58"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«Развитие физической культуры и спорта в муниципальном образовании «Нукутский район» на 2015-2019 годы</w:t>
            </w:r>
          </w:p>
        </w:tc>
        <w:tc>
          <w:tcPr>
            <w:tcW w:w="161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85000 00000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647,5</w:t>
            </w:r>
          </w:p>
        </w:tc>
        <w:tc>
          <w:tcPr>
            <w:tcW w:w="125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400</w:t>
            </w:r>
            <w:r w:rsidRPr="00D3682E">
              <w:rPr>
                <w:rFonts w:ascii="Times New Roman" w:hAnsi="Times New Roman"/>
                <w:bCs/>
                <w:sz w:val="24"/>
                <w:szCs w:val="24"/>
                <w:lang w:eastAsia="ru-RU"/>
              </w:rPr>
              <w:t>,0</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40</w:t>
            </w:r>
            <w:r w:rsidRPr="00D3682E">
              <w:rPr>
                <w:rFonts w:ascii="Times New Roman" w:hAnsi="Times New Roman"/>
                <w:bCs/>
                <w:sz w:val="24"/>
                <w:szCs w:val="24"/>
                <w:lang w:eastAsia="ru-RU"/>
              </w:rPr>
              <w:t>0,0</w:t>
            </w:r>
          </w:p>
        </w:tc>
      </w:tr>
      <w:tr w:rsidR="00450D58" w:rsidRPr="00D3682E" w:rsidTr="0001510B">
        <w:trPr>
          <w:gridBefore w:val="1"/>
          <w:wBefore w:w="6" w:type="dxa"/>
          <w:trHeight w:val="25"/>
        </w:trPr>
        <w:tc>
          <w:tcPr>
            <w:tcW w:w="4333" w:type="dxa"/>
            <w:tcBorders>
              <w:top w:val="nil"/>
              <w:left w:val="single" w:sz="4" w:space="0" w:color="000000"/>
              <w:bottom w:val="single" w:sz="4" w:space="0" w:color="000000"/>
              <w:right w:val="single" w:sz="4" w:space="0" w:color="000000"/>
            </w:tcBorders>
            <w:shd w:val="clear" w:color="auto" w:fill="FFFFFF"/>
            <w:vAlign w:val="bottom"/>
          </w:tcPr>
          <w:p w:rsidR="00450D58" w:rsidRPr="00D3682E" w:rsidRDefault="00450D58" w:rsidP="00320B38">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«Труд и занятость в муниципальном образовании «Нукутский район» на 2015-2019 годы</w:t>
            </w:r>
          </w:p>
        </w:tc>
        <w:tc>
          <w:tcPr>
            <w:tcW w:w="161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86000 00000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809,2</w:t>
            </w:r>
          </w:p>
        </w:tc>
        <w:tc>
          <w:tcPr>
            <w:tcW w:w="125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816,2</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824,2</w:t>
            </w:r>
          </w:p>
        </w:tc>
      </w:tr>
      <w:tr w:rsidR="00450D58" w:rsidRPr="00D3682E" w:rsidTr="0086634D">
        <w:trPr>
          <w:gridBefore w:val="1"/>
          <w:wBefore w:w="6" w:type="dxa"/>
          <w:trHeight w:val="33"/>
        </w:trPr>
        <w:tc>
          <w:tcPr>
            <w:tcW w:w="4333" w:type="dxa"/>
            <w:tcBorders>
              <w:top w:val="nil"/>
              <w:left w:val="single" w:sz="4" w:space="0" w:color="000000"/>
              <w:bottom w:val="single" w:sz="4" w:space="0" w:color="000000"/>
              <w:right w:val="single" w:sz="4" w:space="0" w:color="000000"/>
            </w:tcBorders>
            <w:shd w:val="clear" w:color="auto" w:fill="FFFFFF"/>
            <w:vAlign w:val="bottom"/>
          </w:tcPr>
          <w:p w:rsidR="00450D58" w:rsidRPr="00D3682E" w:rsidRDefault="00450D58" w:rsidP="00B556F7">
            <w:pPr>
              <w:spacing w:after="0" w:line="240" w:lineRule="auto"/>
              <w:rPr>
                <w:rFonts w:ascii="Times New Roman" w:hAnsi="Times New Roman"/>
                <w:bCs/>
                <w:sz w:val="24"/>
                <w:szCs w:val="24"/>
                <w:lang w:eastAsia="ru-RU"/>
              </w:rPr>
            </w:pPr>
            <w:r w:rsidRPr="00D3682E">
              <w:rPr>
                <w:rFonts w:ascii="Times New Roman" w:hAnsi="Times New Roman"/>
                <w:bCs/>
                <w:sz w:val="24"/>
                <w:szCs w:val="24"/>
                <w:lang w:eastAsia="ru-RU"/>
              </w:rPr>
              <w:t>«</w:t>
            </w:r>
            <w:r>
              <w:rPr>
                <w:rFonts w:ascii="Times New Roman" w:hAnsi="Times New Roman"/>
                <w:bCs/>
                <w:sz w:val="24"/>
                <w:szCs w:val="24"/>
                <w:lang w:eastAsia="ru-RU"/>
              </w:rPr>
              <w:t>Охрана окружающей среды</w:t>
            </w:r>
            <w:r w:rsidRPr="00D3682E">
              <w:rPr>
                <w:rFonts w:ascii="Times New Roman" w:hAnsi="Times New Roman"/>
                <w:bCs/>
                <w:sz w:val="24"/>
                <w:szCs w:val="24"/>
                <w:lang w:eastAsia="ru-RU"/>
              </w:rPr>
              <w:t xml:space="preserve"> в муниципальном образовании «Нукутский район» на 2015-2019 годы</w:t>
            </w:r>
          </w:p>
        </w:tc>
        <w:tc>
          <w:tcPr>
            <w:tcW w:w="1619" w:type="dxa"/>
            <w:tcBorders>
              <w:top w:val="nil"/>
              <w:left w:val="nil"/>
              <w:bottom w:val="single" w:sz="4" w:space="0" w:color="000000"/>
              <w:right w:val="single" w:sz="4" w:space="0" w:color="000000"/>
            </w:tcBorders>
            <w:shd w:val="clear" w:color="auto" w:fill="FFFFFF"/>
            <w:vAlign w:val="center"/>
          </w:tcPr>
          <w:p w:rsidR="00450D58" w:rsidRPr="00D3682E" w:rsidRDefault="00450D58" w:rsidP="00B556F7">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8</w:t>
            </w:r>
            <w:r>
              <w:rPr>
                <w:rFonts w:ascii="Times New Roman" w:hAnsi="Times New Roman"/>
                <w:bCs/>
                <w:sz w:val="24"/>
                <w:szCs w:val="24"/>
                <w:lang w:eastAsia="ru-RU"/>
              </w:rPr>
              <w:t>7</w:t>
            </w:r>
            <w:r w:rsidRPr="00D3682E">
              <w:rPr>
                <w:rFonts w:ascii="Times New Roman" w:hAnsi="Times New Roman"/>
                <w:bCs/>
                <w:sz w:val="24"/>
                <w:szCs w:val="24"/>
                <w:lang w:eastAsia="ru-RU"/>
              </w:rPr>
              <w:t>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450D58" w:rsidRPr="00D3682E" w:rsidRDefault="00450D58" w:rsidP="00B556F7">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0,0</w:t>
            </w:r>
          </w:p>
        </w:tc>
        <w:tc>
          <w:tcPr>
            <w:tcW w:w="1259" w:type="dxa"/>
            <w:tcBorders>
              <w:top w:val="nil"/>
              <w:left w:val="nil"/>
              <w:bottom w:val="single" w:sz="4" w:space="0" w:color="000000"/>
              <w:right w:val="single" w:sz="4" w:space="0" w:color="000000"/>
            </w:tcBorders>
            <w:shd w:val="clear" w:color="auto" w:fill="FFFFFF"/>
            <w:vAlign w:val="center"/>
          </w:tcPr>
          <w:p w:rsidR="00450D58" w:rsidRPr="00D3682E" w:rsidRDefault="00450D58" w:rsidP="00B556F7">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0,0</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450D58" w:rsidRPr="00D3682E" w:rsidRDefault="00450D58" w:rsidP="00B556F7">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0,0</w:t>
            </w:r>
          </w:p>
        </w:tc>
      </w:tr>
      <w:tr w:rsidR="00450D58" w:rsidRPr="00D3682E" w:rsidTr="0001510B">
        <w:trPr>
          <w:gridBefore w:val="1"/>
          <w:wBefore w:w="6" w:type="dxa"/>
          <w:trHeight w:val="33"/>
        </w:trPr>
        <w:tc>
          <w:tcPr>
            <w:tcW w:w="4333" w:type="dxa"/>
            <w:tcBorders>
              <w:top w:val="nil"/>
              <w:left w:val="single" w:sz="4" w:space="0" w:color="000000"/>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rPr>
                <w:rFonts w:ascii="Times New Roman" w:hAnsi="Times New Roman"/>
                <w:b/>
                <w:bCs/>
                <w:sz w:val="24"/>
                <w:szCs w:val="24"/>
                <w:lang w:eastAsia="ru-RU"/>
              </w:rPr>
            </w:pPr>
            <w:r w:rsidRPr="00D3682E">
              <w:rPr>
                <w:rFonts w:ascii="Times New Roman" w:hAnsi="Times New Roman"/>
                <w:b/>
                <w:bCs/>
                <w:sz w:val="24"/>
                <w:szCs w:val="24"/>
                <w:lang w:eastAsia="ru-RU"/>
              </w:rPr>
              <w:t>Итого по муниципальным программам</w:t>
            </w:r>
          </w:p>
        </w:tc>
        <w:tc>
          <w:tcPr>
            <w:tcW w:w="161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
                <w:bCs/>
                <w:sz w:val="24"/>
                <w:szCs w:val="24"/>
                <w:lang w:eastAsia="ru-RU"/>
              </w:rPr>
            </w:pP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583 681,9</w:t>
            </w:r>
          </w:p>
        </w:tc>
        <w:tc>
          <w:tcPr>
            <w:tcW w:w="125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615 578,5</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543 884,3</w:t>
            </w:r>
          </w:p>
        </w:tc>
      </w:tr>
      <w:tr w:rsidR="00450D58" w:rsidRPr="00D3682E" w:rsidTr="0001510B">
        <w:trPr>
          <w:gridBefore w:val="1"/>
          <w:wBefore w:w="6" w:type="dxa"/>
          <w:trHeight w:val="33"/>
        </w:trPr>
        <w:tc>
          <w:tcPr>
            <w:tcW w:w="4333" w:type="dxa"/>
            <w:tcBorders>
              <w:top w:val="nil"/>
              <w:left w:val="single" w:sz="4" w:space="0" w:color="000000"/>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rPr>
                <w:rFonts w:ascii="Times New Roman" w:hAnsi="Times New Roman"/>
                <w:b/>
                <w:bCs/>
                <w:sz w:val="24"/>
                <w:szCs w:val="24"/>
                <w:lang w:eastAsia="ru-RU"/>
              </w:rPr>
            </w:pPr>
            <w:r w:rsidRPr="00D3682E">
              <w:rPr>
                <w:rFonts w:ascii="Times New Roman" w:hAnsi="Times New Roman"/>
                <w:b/>
                <w:bCs/>
                <w:sz w:val="24"/>
                <w:szCs w:val="24"/>
                <w:lang w:eastAsia="ru-RU"/>
              </w:rPr>
              <w:t>Непрограммные расходы</w:t>
            </w:r>
          </w:p>
        </w:tc>
        <w:tc>
          <w:tcPr>
            <w:tcW w:w="161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Cs/>
                <w:sz w:val="24"/>
                <w:szCs w:val="24"/>
                <w:lang w:eastAsia="ru-RU"/>
              </w:rPr>
            </w:pPr>
            <w:r w:rsidRPr="00D3682E">
              <w:rPr>
                <w:rFonts w:ascii="Times New Roman" w:hAnsi="Times New Roman"/>
                <w:bCs/>
                <w:sz w:val="24"/>
                <w:szCs w:val="24"/>
                <w:lang w:eastAsia="ru-RU"/>
              </w:rPr>
              <w:t>99000 00000</w:t>
            </w: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4 404,7</w:t>
            </w:r>
          </w:p>
        </w:tc>
        <w:tc>
          <w:tcPr>
            <w:tcW w:w="125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6 914,8</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4 323,8</w:t>
            </w:r>
          </w:p>
        </w:tc>
      </w:tr>
      <w:tr w:rsidR="00450D58" w:rsidRPr="00D3682E" w:rsidTr="0001510B">
        <w:trPr>
          <w:gridBefore w:val="1"/>
          <w:wBefore w:w="6" w:type="dxa"/>
          <w:trHeight w:val="20"/>
        </w:trPr>
        <w:tc>
          <w:tcPr>
            <w:tcW w:w="4333" w:type="dxa"/>
            <w:tcBorders>
              <w:top w:val="nil"/>
              <w:left w:val="single" w:sz="4" w:space="0" w:color="000000"/>
              <w:bottom w:val="single" w:sz="4" w:space="0" w:color="000000"/>
              <w:right w:val="single" w:sz="4" w:space="0" w:color="000000"/>
            </w:tcBorders>
            <w:shd w:val="clear" w:color="auto" w:fill="FFFFFF"/>
          </w:tcPr>
          <w:p w:rsidR="00450D58" w:rsidRPr="00D3682E" w:rsidRDefault="00450D58" w:rsidP="00320B38">
            <w:pPr>
              <w:spacing w:after="0" w:line="240" w:lineRule="auto"/>
              <w:rPr>
                <w:rFonts w:ascii="Times New Roman" w:hAnsi="Times New Roman"/>
                <w:b/>
                <w:sz w:val="24"/>
                <w:szCs w:val="24"/>
                <w:lang w:eastAsia="ru-RU"/>
              </w:rPr>
            </w:pPr>
            <w:r w:rsidRPr="00D3682E">
              <w:rPr>
                <w:rFonts w:ascii="Times New Roman" w:hAnsi="Times New Roman"/>
                <w:b/>
                <w:sz w:val="24"/>
                <w:szCs w:val="24"/>
                <w:lang w:eastAsia="ru-RU"/>
              </w:rPr>
              <w:t>ИТОГО:</w:t>
            </w:r>
          </w:p>
        </w:tc>
        <w:tc>
          <w:tcPr>
            <w:tcW w:w="1619" w:type="dxa"/>
            <w:tcBorders>
              <w:top w:val="nil"/>
              <w:left w:val="nil"/>
              <w:bottom w:val="single" w:sz="4" w:space="0" w:color="000000"/>
              <w:right w:val="single" w:sz="4" w:space="0" w:color="000000"/>
            </w:tcBorders>
            <w:shd w:val="clear" w:color="auto" w:fill="FFFFFF"/>
          </w:tcPr>
          <w:p w:rsidR="00450D58" w:rsidRPr="00D3682E" w:rsidRDefault="00450D58" w:rsidP="00320B38">
            <w:pPr>
              <w:spacing w:after="0" w:line="240" w:lineRule="auto"/>
              <w:jc w:val="center"/>
              <w:rPr>
                <w:rFonts w:ascii="Times New Roman" w:hAnsi="Times New Roman"/>
                <w:b/>
                <w:sz w:val="24"/>
                <w:szCs w:val="24"/>
                <w:lang w:eastAsia="ru-RU"/>
              </w:rPr>
            </w:pPr>
          </w:p>
        </w:tc>
        <w:tc>
          <w:tcPr>
            <w:tcW w:w="1259" w:type="dxa"/>
            <w:tcBorders>
              <w:top w:val="nil"/>
              <w:left w:val="single" w:sz="4" w:space="0" w:color="000000"/>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588 086,6</w:t>
            </w:r>
          </w:p>
        </w:tc>
        <w:tc>
          <w:tcPr>
            <w:tcW w:w="1259" w:type="dxa"/>
            <w:tcBorders>
              <w:top w:val="nil"/>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622 493,3</w:t>
            </w:r>
          </w:p>
        </w:tc>
        <w:tc>
          <w:tcPr>
            <w:tcW w:w="1259" w:type="dxa"/>
            <w:tcBorders>
              <w:top w:val="single" w:sz="4" w:space="0" w:color="000000"/>
              <w:left w:val="nil"/>
              <w:bottom w:val="single" w:sz="4" w:space="0" w:color="000000"/>
              <w:right w:val="single" w:sz="4" w:space="0" w:color="000000"/>
            </w:tcBorders>
            <w:shd w:val="clear" w:color="auto" w:fill="FFFFFF"/>
            <w:vAlign w:val="center"/>
          </w:tcPr>
          <w:p w:rsidR="00450D58" w:rsidRPr="00D3682E" w:rsidRDefault="00450D58" w:rsidP="00320B38">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548 208,1</w:t>
            </w:r>
          </w:p>
        </w:tc>
      </w:tr>
    </w:tbl>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sz w:val="24"/>
          <w:szCs w:val="24"/>
          <w:lang w:eastAsia="ru-RU"/>
        </w:rPr>
        <w:t xml:space="preserve">Информация об основных направлениях расходов муниципальных программ МО «Нукутский район» </w:t>
      </w:r>
      <w:r>
        <w:rPr>
          <w:rFonts w:ascii="Times New Roman" w:hAnsi="Times New Roman"/>
          <w:sz w:val="24"/>
          <w:szCs w:val="24"/>
          <w:lang w:eastAsia="ru-RU"/>
        </w:rPr>
        <w:t>(</w:t>
      </w:r>
      <w:r w:rsidRPr="00D3682E">
        <w:rPr>
          <w:rFonts w:ascii="Times New Roman" w:hAnsi="Times New Roman"/>
          <w:sz w:val="24"/>
          <w:szCs w:val="24"/>
          <w:lang w:eastAsia="ru-RU"/>
        </w:rPr>
        <w:t>за счет средств, учтенных в проекте районного бюджета</w:t>
      </w:r>
      <w:r>
        <w:rPr>
          <w:rFonts w:ascii="Times New Roman" w:hAnsi="Times New Roman"/>
          <w:sz w:val="24"/>
          <w:szCs w:val="24"/>
          <w:lang w:eastAsia="ru-RU"/>
        </w:rPr>
        <w:t>)</w:t>
      </w:r>
      <w:r w:rsidRPr="00D3682E">
        <w:rPr>
          <w:rFonts w:ascii="Times New Roman" w:hAnsi="Times New Roman"/>
          <w:sz w:val="24"/>
          <w:szCs w:val="24"/>
          <w:lang w:eastAsia="ru-RU"/>
        </w:rPr>
        <w:t>, представлена в соответствующих разделах настоящей пояснительной записки.</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О</w:t>
      </w:r>
      <w:r w:rsidRPr="00D3682E">
        <w:rPr>
          <w:rFonts w:ascii="Times New Roman" w:hAnsi="Times New Roman"/>
          <w:sz w:val="24"/>
          <w:szCs w:val="24"/>
          <w:lang w:eastAsia="ru-RU"/>
        </w:rPr>
        <w:t>бъем</w:t>
      </w:r>
      <w:r>
        <w:rPr>
          <w:rFonts w:ascii="Times New Roman" w:hAnsi="Times New Roman"/>
          <w:sz w:val="24"/>
          <w:szCs w:val="24"/>
          <w:lang w:eastAsia="ru-RU"/>
        </w:rPr>
        <w:t xml:space="preserve"> межбюджетных трансфертов, предоставляемых из областного бюджета бюджетам бюджетной системы Российской Федерации на 2018 год составил 523 160,2 тыс.рублей (89,0 % </w:t>
      </w:r>
      <w:r w:rsidRPr="00D3682E">
        <w:rPr>
          <w:rFonts w:ascii="Times New Roman" w:hAnsi="Times New Roman"/>
          <w:sz w:val="24"/>
          <w:szCs w:val="24"/>
          <w:lang w:eastAsia="ru-RU"/>
        </w:rPr>
        <w:t>от общего объема расходов</w:t>
      </w:r>
      <w:r>
        <w:rPr>
          <w:rFonts w:ascii="Times New Roman" w:hAnsi="Times New Roman"/>
          <w:sz w:val="24"/>
          <w:szCs w:val="24"/>
          <w:lang w:eastAsia="ru-RU"/>
        </w:rPr>
        <w:t xml:space="preserve">), на 2019 год – 560 762,6 тыс.рублей (90,1 % </w:t>
      </w:r>
      <w:r w:rsidRPr="00D3682E">
        <w:rPr>
          <w:rFonts w:ascii="Times New Roman" w:hAnsi="Times New Roman"/>
          <w:sz w:val="24"/>
          <w:szCs w:val="24"/>
          <w:lang w:eastAsia="ru-RU"/>
        </w:rPr>
        <w:t>от общего объема расходов</w:t>
      </w:r>
      <w:r>
        <w:rPr>
          <w:rFonts w:ascii="Times New Roman" w:hAnsi="Times New Roman"/>
          <w:sz w:val="24"/>
          <w:szCs w:val="24"/>
          <w:lang w:eastAsia="ru-RU"/>
        </w:rPr>
        <w:t>), на 2020 год – 489 704,2 тыс.рублей (89,3</w:t>
      </w:r>
      <w:r w:rsidRPr="00D3682E">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D3682E">
        <w:rPr>
          <w:rFonts w:ascii="Times New Roman" w:hAnsi="Times New Roman"/>
          <w:sz w:val="24"/>
          <w:szCs w:val="24"/>
          <w:lang w:eastAsia="ru-RU"/>
        </w:rPr>
        <w:t>от общего объема расходов).</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sz w:val="24"/>
          <w:szCs w:val="24"/>
          <w:lang w:eastAsia="ru-RU"/>
        </w:rPr>
        <w:t xml:space="preserve">Структура межбюджетных трансфертов, предоставляемых из областного бюджета,  представлена в таблице </w:t>
      </w:r>
      <w:r>
        <w:rPr>
          <w:rFonts w:ascii="Times New Roman" w:hAnsi="Times New Roman"/>
          <w:sz w:val="24"/>
          <w:szCs w:val="24"/>
          <w:lang w:eastAsia="ru-RU"/>
        </w:rPr>
        <w:t>5</w:t>
      </w:r>
      <w:r w:rsidRPr="00D3682E">
        <w:rPr>
          <w:rFonts w:ascii="Times New Roman" w:hAnsi="Times New Roman"/>
          <w:sz w:val="24"/>
          <w:szCs w:val="24"/>
          <w:lang w:eastAsia="ru-RU"/>
        </w:rPr>
        <w:t>.</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p>
    <w:p w:rsidR="00450D58" w:rsidRPr="00D3682E" w:rsidRDefault="00450D58" w:rsidP="00731E84">
      <w:pPr>
        <w:autoSpaceDE w:val="0"/>
        <w:autoSpaceDN w:val="0"/>
        <w:adjustRightInd w:val="0"/>
        <w:spacing w:after="0" w:line="240" w:lineRule="auto"/>
        <w:jc w:val="center"/>
        <w:rPr>
          <w:rFonts w:ascii="Times New Roman" w:hAnsi="Times New Roman"/>
          <w:sz w:val="24"/>
          <w:szCs w:val="24"/>
          <w:lang w:eastAsia="ru-RU"/>
        </w:rPr>
      </w:pPr>
      <w:r w:rsidRPr="00D3682E">
        <w:rPr>
          <w:rFonts w:ascii="Times New Roman" w:hAnsi="Times New Roman"/>
          <w:sz w:val="24"/>
          <w:szCs w:val="24"/>
          <w:lang w:eastAsia="ru-RU"/>
        </w:rPr>
        <w:t xml:space="preserve">Таблица </w:t>
      </w:r>
      <w:r>
        <w:rPr>
          <w:rFonts w:ascii="Times New Roman" w:hAnsi="Times New Roman"/>
          <w:sz w:val="24"/>
          <w:szCs w:val="24"/>
          <w:lang w:eastAsia="ru-RU"/>
        </w:rPr>
        <w:t>5</w:t>
      </w:r>
      <w:r w:rsidRPr="00D3682E">
        <w:rPr>
          <w:rFonts w:ascii="Times New Roman" w:hAnsi="Times New Roman"/>
          <w:sz w:val="24"/>
          <w:szCs w:val="24"/>
          <w:lang w:eastAsia="ru-RU"/>
        </w:rPr>
        <w:t xml:space="preserve">. Структура межбюджетных трансфертов </w:t>
      </w:r>
    </w:p>
    <w:p w:rsidR="00450D58" w:rsidRDefault="00450D58" w:rsidP="00731E84">
      <w:pPr>
        <w:autoSpaceDE w:val="0"/>
        <w:autoSpaceDN w:val="0"/>
        <w:adjustRightInd w:val="0"/>
        <w:spacing w:after="0" w:line="240" w:lineRule="auto"/>
        <w:jc w:val="right"/>
        <w:rPr>
          <w:rFonts w:ascii="Times New Roman" w:hAnsi="Times New Roman"/>
          <w:sz w:val="24"/>
          <w:szCs w:val="24"/>
          <w:lang w:eastAsia="ru-RU"/>
        </w:rPr>
      </w:pPr>
      <w:r w:rsidRPr="00D3682E">
        <w:rPr>
          <w:rFonts w:ascii="Times New Roman" w:hAnsi="Times New Roman"/>
          <w:sz w:val="24"/>
          <w:szCs w:val="24"/>
          <w:lang w:eastAsia="ru-RU"/>
        </w:rPr>
        <w:t>(тыс. рублей)</w:t>
      </w:r>
    </w:p>
    <w:tbl>
      <w:tblPr>
        <w:tblW w:w="9473" w:type="dxa"/>
        <w:tblInd w:w="-5" w:type="dxa"/>
        <w:tblLayout w:type="fixed"/>
        <w:tblLook w:val="00A0"/>
      </w:tblPr>
      <w:tblGrid>
        <w:gridCol w:w="1986"/>
        <w:gridCol w:w="1277"/>
        <w:gridCol w:w="1170"/>
        <w:gridCol w:w="1418"/>
        <w:gridCol w:w="1102"/>
        <w:gridCol w:w="1418"/>
        <w:gridCol w:w="1102"/>
      </w:tblGrid>
      <w:tr w:rsidR="00450D58" w:rsidRPr="009352F6" w:rsidTr="00320B38">
        <w:trPr>
          <w:trHeight w:val="307"/>
          <w:tblHeader/>
        </w:trPr>
        <w:tc>
          <w:tcPr>
            <w:tcW w:w="1986" w:type="dxa"/>
            <w:tcBorders>
              <w:top w:val="single" w:sz="4" w:space="0" w:color="000000"/>
              <w:left w:val="single" w:sz="4" w:space="0" w:color="000000"/>
              <w:bottom w:val="single" w:sz="4" w:space="0" w:color="000000"/>
              <w:right w:val="single" w:sz="4" w:space="0" w:color="000000"/>
            </w:tcBorders>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sidRPr="009352F6">
              <w:rPr>
                <w:rFonts w:ascii="Times New Roman" w:hAnsi="Times New Roman"/>
                <w:b/>
                <w:bCs/>
                <w:sz w:val="20"/>
                <w:szCs w:val="20"/>
                <w:lang w:eastAsia="ru-RU"/>
              </w:rPr>
              <w:t>Вид МБТ</w:t>
            </w:r>
          </w:p>
        </w:tc>
        <w:tc>
          <w:tcPr>
            <w:tcW w:w="1277" w:type="dxa"/>
            <w:tcBorders>
              <w:top w:val="single" w:sz="4" w:space="0" w:color="000000"/>
              <w:left w:val="nil"/>
              <w:bottom w:val="single" w:sz="4" w:space="0" w:color="000000"/>
              <w:right w:val="single" w:sz="4" w:space="0" w:color="000000"/>
            </w:tcBorders>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Pr>
                <w:rFonts w:ascii="Times New Roman" w:hAnsi="Times New Roman"/>
                <w:b/>
                <w:bCs/>
                <w:sz w:val="20"/>
                <w:szCs w:val="20"/>
                <w:lang w:eastAsia="ru-RU"/>
              </w:rPr>
              <w:t>2018</w:t>
            </w:r>
            <w:r w:rsidRPr="009352F6">
              <w:rPr>
                <w:rFonts w:ascii="Times New Roman" w:hAnsi="Times New Roman"/>
                <w:b/>
                <w:bCs/>
                <w:sz w:val="20"/>
                <w:szCs w:val="20"/>
                <w:lang w:eastAsia="ru-RU"/>
              </w:rPr>
              <w:t xml:space="preserve"> год</w:t>
            </w:r>
          </w:p>
        </w:tc>
        <w:tc>
          <w:tcPr>
            <w:tcW w:w="1170" w:type="dxa"/>
            <w:tcBorders>
              <w:top w:val="single" w:sz="4" w:space="0" w:color="000000"/>
              <w:left w:val="nil"/>
              <w:bottom w:val="single" w:sz="4" w:space="0" w:color="000000"/>
              <w:right w:val="single" w:sz="4" w:space="0" w:color="000000"/>
            </w:tcBorders>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sidRPr="009352F6">
              <w:rPr>
                <w:rFonts w:ascii="Times New Roman" w:hAnsi="Times New Roman"/>
                <w:b/>
                <w:bCs/>
                <w:sz w:val="20"/>
                <w:szCs w:val="20"/>
                <w:lang w:eastAsia="ru-RU"/>
              </w:rPr>
              <w:t>Доля в расходах</w:t>
            </w:r>
          </w:p>
        </w:tc>
        <w:tc>
          <w:tcPr>
            <w:tcW w:w="1418" w:type="dxa"/>
            <w:tcBorders>
              <w:top w:val="single" w:sz="4" w:space="0" w:color="000000"/>
              <w:left w:val="nil"/>
              <w:bottom w:val="single" w:sz="4" w:space="0" w:color="000000"/>
              <w:right w:val="single" w:sz="4" w:space="0" w:color="000000"/>
            </w:tcBorders>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Pr>
                <w:rFonts w:ascii="Times New Roman" w:hAnsi="Times New Roman"/>
                <w:b/>
                <w:bCs/>
                <w:sz w:val="20"/>
                <w:szCs w:val="20"/>
                <w:lang w:eastAsia="ru-RU"/>
              </w:rPr>
              <w:t>2019</w:t>
            </w:r>
            <w:r w:rsidRPr="009352F6">
              <w:rPr>
                <w:rFonts w:ascii="Times New Roman" w:hAnsi="Times New Roman"/>
                <w:b/>
                <w:bCs/>
                <w:sz w:val="20"/>
                <w:szCs w:val="20"/>
                <w:lang w:eastAsia="ru-RU"/>
              </w:rPr>
              <w:t xml:space="preserve"> год</w:t>
            </w:r>
          </w:p>
        </w:tc>
        <w:tc>
          <w:tcPr>
            <w:tcW w:w="1102" w:type="dxa"/>
            <w:tcBorders>
              <w:top w:val="single" w:sz="4" w:space="0" w:color="000000"/>
              <w:left w:val="nil"/>
              <w:bottom w:val="single" w:sz="4" w:space="0" w:color="000000"/>
              <w:right w:val="single" w:sz="4" w:space="0" w:color="000000"/>
            </w:tcBorders>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sidRPr="009352F6">
              <w:rPr>
                <w:rFonts w:ascii="Times New Roman" w:hAnsi="Times New Roman"/>
                <w:b/>
                <w:bCs/>
                <w:sz w:val="20"/>
                <w:szCs w:val="20"/>
                <w:lang w:eastAsia="ru-RU"/>
              </w:rPr>
              <w:t>Доля в расходах</w:t>
            </w:r>
          </w:p>
        </w:tc>
        <w:tc>
          <w:tcPr>
            <w:tcW w:w="1418" w:type="dxa"/>
            <w:tcBorders>
              <w:top w:val="single" w:sz="4" w:space="0" w:color="000000"/>
              <w:left w:val="nil"/>
              <w:bottom w:val="single" w:sz="4" w:space="0" w:color="000000"/>
              <w:right w:val="single" w:sz="4" w:space="0" w:color="000000"/>
            </w:tcBorders>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Pr>
                <w:rFonts w:ascii="Times New Roman" w:hAnsi="Times New Roman"/>
                <w:b/>
                <w:bCs/>
                <w:sz w:val="20"/>
                <w:szCs w:val="20"/>
                <w:lang w:eastAsia="ru-RU"/>
              </w:rPr>
              <w:t>2020</w:t>
            </w:r>
            <w:r w:rsidRPr="009352F6">
              <w:rPr>
                <w:rFonts w:ascii="Times New Roman" w:hAnsi="Times New Roman"/>
                <w:b/>
                <w:bCs/>
                <w:sz w:val="20"/>
                <w:szCs w:val="20"/>
                <w:lang w:eastAsia="ru-RU"/>
              </w:rPr>
              <w:t xml:space="preserve"> год</w:t>
            </w:r>
          </w:p>
        </w:tc>
        <w:tc>
          <w:tcPr>
            <w:tcW w:w="1102" w:type="dxa"/>
            <w:tcBorders>
              <w:top w:val="single" w:sz="4" w:space="0" w:color="000000"/>
              <w:left w:val="nil"/>
              <w:bottom w:val="single" w:sz="4" w:space="0" w:color="000000"/>
              <w:right w:val="single" w:sz="4" w:space="0" w:color="000000"/>
            </w:tcBorders>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sidRPr="009352F6">
              <w:rPr>
                <w:rFonts w:ascii="Times New Roman" w:hAnsi="Times New Roman"/>
                <w:b/>
                <w:bCs/>
                <w:sz w:val="20"/>
                <w:szCs w:val="20"/>
                <w:lang w:eastAsia="ru-RU"/>
              </w:rPr>
              <w:t>Доля в расходах</w:t>
            </w:r>
          </w:p>
        </w:tc>
      </w:tr>
      <w:tr w:rsidR="00450D58" w:rsidRPr="009352F6" w:rsidTr="00320B38">
        <w:trPr>
          <w:trHeight w:val="144"/>
          <w:tblHeader/>
        </w:trPr>
        <w:tc>
          <w:tcPr>
            <w:tcW w:w="1986" w:type="dxa"/>
            <w:tcBorders>
              <w:top w:val="single" w:sz="4" w:space="0" w:color="000000"/>
              <w:left w:val="single" w:sz="4" w:space="0" w:color="000000"/>
              <w:bottom w:val="single" w:sz="4" w:space="0" w:color="000000"/>
              <w:right w:val="single" w:sz="4" w:space="0" w:color="000000"/>
            </w:tcBorders>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sidRPr="009352F6">
              <w:rPr>
                <w:rFonts w:ascii="Times New Roman" w:hAnsi="Times New Roman"/>
                <w:b/>
                <w:bCs/>
                <w:sz w:val="20"/>
                <w:szCs w:val="20"/>
                <w:lang w:eastAsia="ru-RU"/>
              </w:rPr>
              <w:t>1</w:t>
            </w:r>
          </w:p>
        </w:tc>
        <w:tc>
          <w:tcPr>
            <w:tcW w:w="1277" w:type="dxa"/>
            <w:tcBorders>
              <w:top w:val="single" w:sz="4" w:space="0" w:color="000000"/>
              <w:left w:val="nil"/>
              <w:bottom w:val="single" w:sz="4" w:space="0" w:color="000000"/>
              <w:right w:val="single" w:sz="4" w:space="0" w:color="000000"/>
            </w:tcBorders>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sidRPr="009352F6">
              <w:rPr>
                <w:rFonts w:ascii="Times New Roman" w:hAnsi="Times New Roman"/>
                <w:b/>
                <w:bCs/>
                <w:sz w:val="20"/>
                <w:szCs w:val="20"/>
                <w:lang w:eastAsia="ru-RU"/>
              </w:rPr>
              <w:t>2</w:t>
            </w:r>
          </w:p>
        </w:tc>
        <w:tc>
          <w:tcPr>
            <w:tcW w:w="1170" w:type="dxa"/>
            <w:tcBorders>
              <w:top w:val="single" w:sz="4" w:space="0" w:color="000000"/>
              <w:left w:val="nil"/>
              <w:bottom w:val="single" w:sz="4" w:space="0" w:color="000000"/>
              <w:right w:val="single" w:sz="4" w:space="0" w:color="000000"/>
            </w:tcBorders>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sidRPr="009352F6">
              <w:rPr>
                <w:rFonts w:ascii="Times New Roman" w:hAnsi="Times New Roman"/>
                <w:b/>
                <w:bCs/>
                <w:sz w:val="20"/>
                <w:szCs w:val="20"/>
                <w:lang w:eastAsia="ru-RU"/>
              </w:rPr>
              <w:t>3</w:t>
            </w:r>
          </w:p>
        </w:tc>
        <w:tc>
          <w:tcPr>
            <w:tcW w:w="1418" w:type="dxa"/>
            <w:tcBorders>
              <w:top w:val="single" w:sz="4" w:space="0" w:color="000000"/>
              <w:left w:val="nil"/>
              <w:bottom w:val="single" w:sz="4" w:space="0" w:color="000000"/>
              <w:right w:val="single" w:sz="4" w:space="0" w:color="000000"/>
            </w:tcBorders>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sidRPr="009352F6">
              <w:rPr>
                <w:rFonts w:ascii="Times New Roman" w:hAnsi="Times New Roman"/>
                <w:b/>
                <w:bCs/>
                <w:sz w:val="20"/>
                <w:szCs w:val="20"/>
                <w:lang w:eastAsia="ru-RU"/>
              </w:rPr>
              <w:t>4</w:t>
            </w:r>
          </w:p>
        </w:tc>
        <w:tc>
          <w:tcPr>
            <w:tcW w:w="1102" w:type="dxa"/>
            <w:tcBorders>
              <w:top w:val="single" w:sz="4" w:space="0" w:color="000000"/>
              <w:left w:val="nil"/>
              <w:bottom w:val="single" w:sz="4" w:space="0" w:color="000000"/>
              <w:right w:val="single" w:sz="4" w:space="0" w:color="000000"/>
            </w:tcBorders>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sidRPr="009352F6">
              <w:rPr>
                <w:rFonts w:ascii="Times New Roman" w:hAnsi="Times New Roman"/>
                <w:b/>
                <w:bCs/>
                <w:sz w:val="20"/>
                <w:szCs w:val="20"/>
                <w:lang w:eastAsia="ru-RU"/>
              </w:rPr>
              <w:t>5</w:t>
            </w:r>
          </w:p>
        </w:tc>
        <w:tc>
          <w:tcPr>
            <w:tcW w:w="1418" w:type="dxa"/>
            <w:tcBorders>
              <w:top w:val="single" w:sz="4" w:space="0" w:color="000000"/>
              <w:left w:val="nil"/>
              <w:bottom w:val="single" w:sz="4" w:space="0" w:color="000000"/>
              <w:right w:val="single" w:sz="4" w:space="0" w:color="000000"/>
            </w:tcBorders>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sidRPr="009352F6">
              <w:rPr>
                <w:rFonts w:ascii="Times New Roman" w:hAnsi="Times New Roman"/>
                <w:b/>
                <w:bCs/>
                <w:sz w:val="20"/>
                <w:szCs w:val="20"/>
                <w:lang w:eastAsia="ru-RU"/>
              </w:rPr>
              <w:t>6</w:t>
            </w:r>
          </w:p>
        </w:tc>
        <w:tc>
          <w:tcPr>
            <w:tcW w:w="1102" w:type="dxa"/>
            <w:tcBorders>
              <w:top w:val="single" w:sz="4" w:space="0" w:color="000000"/>
              <w:left w:val="nil"/>
              <w:bottom w:val="single" w:sz="4" w:space="0" w:color="000000"/>
              <w:right w:val="single" w:sz="4" w:space="0" w:color="000000"/>
            </w:tcBorders>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sidRPr="009352F6">
              <w:rPr>
                <w:rFonts w:ascii="Times New Roman" w:hAnsi="Times New Roman"/>
                <w:b/>
                <w:bCs/>
                <w:sz w:val="20"/>
                <w:szCs w:val="20"/>
                <w:lang w:eastAsia="ru-RU"/>
              </w:rPr>
              <w:t>7</w:t>
            </w:r>
          </w:p>
        </w:tc>
      </w:tr>
      <w:tr w:rsidR="00450D58" w:rsidRPr="009352F6" w:rsidTr="00320B38">
        <w:trPr>
          <w:trHeight w:val="184"/>
        </w:trPr>
        <w:tc>
          <w:tcPr>
            <w:tcW w:w="1986" w:type="dxa"/>
            <w:tcBorders>
              <w:top w:val="nil"/>
              <w:left w:val="single" w:sz="4" w:space="0" w:color="000000"/>
              <w:bottom w:val="single" w:sz="4" w:space="0" w:color="000000"/>
              <w:right w:val="single" w:sz="4" w:space="0" w:color="000000"/>
            </w:tcBorders>
            <w:shd w:val="clear" w:color="auto" w:fill="FFFFFF"/>
          </w:tcPr>
          <w:p w:rsidR="00450D58" w:rsidRPr="009352F6" w:rsidRDefault="00450D58" w:rsidP="00320B38">
            <w:pPr>
              <w:spacing w:after="0" w:line="240" w:lineRule="auto"/>
              <w:rPr>
                <w:rFonts w:ascii="Times New Roman" w:hAnsi="Times New Roman"/>
                <w:b/>
                <w:bCs/>
                <w:sz w:val="20"/>
                <w:szCs w:val="20"/>
                <w:lang w:eastAsia="ru-RU"/>
              </w:rPr>
            </w:pPr>
            <w:r w:rsidRPr="009352F6">
              <w:rPr>
                <w:rFonts w:ascii="Times New Roman" w:hAnsi="Times New Roman"/>
                <w:b/>
                <w:bCs/>
                <w:sz w:val="20"/>
                <w:szCs w:val="20"/>
                <w:lang w:eastAsia="ru-RU"/>
              </w:rPr>
              <w:t>Межбюджетные трансферты местным бюджетам, в том числе:</w:t>
            </w:r>
          </w:p>
        </w:tc>
        <w:tc>
          <w:tcPr>
            <w:tcW w:w="1277" w:type="dxa"/>
            <w:tcBorders>
              <w:top w:val="nil"/>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Pr>
                <w:rFonts w:ascii="Times New Roman" w:hAnsi="Times New Roman"/>
                <w:b/>
                <w:bCs/>
                <w:sz w:val="20"/>
                <w:szCs w:val="20"/>
                <w:lang w:eastAsia="ru-RU"/>
              </w:rPr>
              <w:t>523 160,2</w:t>
            </w:r>
          </w:p>
        </w:tc>
        <w:tc>
          <w:tcPr>
            <w:tcW w:w="1170"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Pr>
                <w:rFonts w:ascii="Times New Roman" w:hAnsi="Times New Roman"/>
                <w:b/>
                <w:bCs/>
                <w:sz w:val="20"/>
                <w:szCs w:val="20"/>
                <w:lang w:eastAsia="ru-RU"/>
              </w:rPr>
              <w:t xml:space="preserve">89,0 </w:t>
            </w:r>
            <w:r w:rsidRPr="009352F6">
              <w:rPr>
                <w:rFonts w:ascii="Times New Roman" w:hAnsi="Times New Roman"/>
                <w:b/>
                <w:bCs/>
                <w:sz w:val="20"/>
                <w:szCs w:val="20"/>
                <w:lang w:eastAsia="ru-RU"/>
              </w:rPr>
              <w:t>%</w:t>
            </w:r>
          </w:p>
        </w:tc>
        <w:tc>
          <w:tcPr>
            <w:tcW w:w="1418"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Pr>
                <w:rFonts w:ascii="Times New Roman" w:hAnsi="Times New Roman"/>
                <w:b/>
                <w:bCs/>
                <w:sz w:val="20"/>
                <w:szCs w:val="20"/>
                <w:lang w:eastAsia="ru-RU"/>
              </w:rPr>
              <w:t>560 762,6</w:t>
            </w:r>
          </w:p>
        </w:tc>
        <w:tc>
          <w:tcPr>
            <w:tcW w:w="1102"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Pr>
                <w:rFonts w:ascii="Times New Roman" w:hAnsi="Times New Roman"/>
                <w:b/>
                <w:bCs/>
                <w:sz w:val="20"/>
                <w:szCs w:val="20"/>
                <w:lang w:eastAsia="ru-RU"/>
              </w:rPr>
              <w:t xml:space="preserve">90,1 </w:t>
            </w:r>
            <w:r w:rsidRPr="009352F6">
              <w:rPr>
                <w:rFonts w:ascii="Times New Roman" w:hAnsi="Times New Roman"/>
                <w:b/>
                <w:bCs/>
                <w:sz w:val="20"/>
                <w:szCs w:val="20"/>
                <w:lang w:eastAsia="ru-RU"/>
              </w:rPr>
              <w:t>%</w:t>
            </w:r>
          </w:p>
        </w:tc>
        <w:tc>
          <w:tcPr>
            <w:tcW w:w="1418"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Pr>
                <w:rFonts w:ascii="Times New Roman" w:hAnsi="Times New Roman"/>
                <w:b/>
                <w:bCs/>
                <w:sz w:val="20"/>
                <w:szCs w:val="20"/>
                <w:lang w:eastAsia="ru-RU"/>
              </w:rPr>
              <w:t>489 704,2</w:t>
            </w:r>
          </w:p>
        </w:tc>
        <w:tc>
          <w:tcPr>
            <w:tcW w:w="1102"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Pr>
                <w:rFonts w:ascii="Times New Roman" w:hAnsi="Times New Roman"/>
                <w:b/>
                <w:bCs/>
                <w:sz w:val="20"/>
                <w:szCs w:val="20"/>
                <w:lang w:eastAsia="ru-RU"/>
              </w:rPr>
              <w:t xml:space="preserve">89,3 </w:t>
            </w:r>
            <w:r w:rsidRPr="009352F6">
              <w:rPr>
                <w:rFonts w:ascii="Times New Roman" w:hAnsi="Times New Roman"/>
                <w:b/>
                <w:bCs/>
                <w:sz w:val="20"/>
                <w:szCs w:val="20"/>
                <w:lang w:eastAsia="ru-RU"/>
              </w:rPr>
              <w:t>%</w:t>
            </w:r>
          </w:p>
        </w:tc>
      </w:tr>
      <w:tr w:rsidR="00450D58" w:rsidRPr="009352F6" w:rsidTr="00320B38">
        <w:trPr>
          <w:trHeight w:val="283"/>
        </w:trPr>
        <w:tc>
          <w:tcPr>
            <w:tcW w:w="1986" w:type="dxa"/>
            <w:tcBorders>
              <w:top w:val="nil"/>
              <w:left w:val="single" w:sz="4" w:space="0" w:color="000000"/>
              <w:bottom w:val="single" w:sz="4" w:space="0" w:color="000000"/>
              <w:right w:val="single" w:sz="4" w:space="0" w:color="000000"/>
            </w:tcBorders>
            <w:shd w:val="clear" w:color="auto" w:fill="FFFFFF"/>
          </w:tcPr>
          <w:p w:rsidR="00450D58" w:rsidRPr="009352F6" w:rsidRDefault="00450D58" w:rsidP="00320B38">
            <w:pPr>
              <w:spacing w:after="0" w:line="240" w:lineRule="auto"/>
              <w:rPr>
                <w:rFonts w:ascii="Times New Roman" w:hAnsi="Times New Roman"/>
                <w:bCs/>
                <w:sz w:val="20"/>
                <w:szCs w:val="20"/>
                <w:lang w:eastAsia="ru-RU"/>
              </w:rPr>
            </w:pPr>
            <w:r w:rsidRPr="009352F6">
              <w:rPr>
                <w:rFonts w:ascii="Times New Roman" w:hAnsi="Times New Roman"/>
                <w:bCs/>
                <w:sz w:val="20"/>
                <w:szCs w:val="20"/>
                <w:lang w:eastAsia="ru-RU"/>
              </w:rPr>
              <w:t>дотации</w:t>
            </w:r>
          </w:p>
        </w:tc>
        <w:tc>
          <w:tcPr>
            <w:tcW w:w="1277" w:type="dxa"/>
            <w:tcBorders>
              <w:top w:val="nil"/>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90 017,3</w:t>
            </w:r>
          </w:p>
        </w:tc>
        <w:tc>
          <w:tcPr>
            <w:tcW w:w="1170"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 xml:space="preserve">15,3 </w:t>
            </w:r>
            <w:r w:rsidRPr="009352F6">
              <w:rPr>
                <w:rFonts w:ascii="Times New Roman" w:hAnsi="Times New Roman"/>
                <w:bCs/>
                <w:sz w:val="20"/>
                <w:szCs w:val="20"/>
                <w:lang w:eastAsia="ru-RU"/>
              </w:rPr>
              <w:t>%</w:t>
            </w:r>
          </w:p>
        </w:tc>
        <w:tc>
          <w:tcPr>
            <w:tcW w:w="1418"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73 950,5</w:t>
            </w:r>
          </w:p>
        </w:tc>
        <w:tc>
          <w:tcPr>
            <w:tcW w:w="1102"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 xml:space="preserve">11,9 </w:t>
            </w:r>
            <w:r w:rsidRPr="009352F6">
              <w:rPr>
                <w:rFonts w:ascii="Times New Roman" w:hAnsi="Times New Roman"/>
                <w:bCs/>
                <w:sz w:val="20"/>
                <w:szCs w:val="20"/>
                <w:lang w:eastAsia="ru-RU"/>
              </w:rPr>
              <w:t>%</w:t>
            </w:r>
          </w:p>
        </w:tc>
        <w:tc>
          <w:tcPr>
            <w:tcW w:w="1418"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75 250,6</w:t>
            </w:r>
          </w:p>
        </w:tc>
        <w:tc>
          <w:tcPr>
            <w:tcW w:w="1102"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 xml:space="preserve">13,7 </w:t>
            </w:r>
            <w:r w:rsidRPr="009352F6">
              <w:rPr>
                <w:rFonts w:ascii="Times New Roman" w:hAnsi="Times New Roman"/>
                <w:bCs/>
                <w:sz w:val="20"/>
                <w:szCs w:val="20"/>
                <w:lang w:eastAsia="ru-RU"/>
              </w:rPr>
              <w:t>%</w:t>
            </w:r>
          </w:p>
        </w:tc>
      </w:tr>
      <w:tr w:rsidR="00450D58" w:rsidRPr="009352F6" w:rsidTr="00320B38">
        <w:trPr>
          <w:trHeight w:val="307"/>
        </w:trPr>
        <w:tc>
          <w:tcPr>
            <w:tcW w:w="1986" w:type="dxa"/>
            <w:tcBorders>
              <w:top w:val="nil"/>
              <w:left w:val="single" w:sz="4" w:space="0" w:color="000000"/>
              <w:bottom w:val="single" w:sz="4" w:space="0" w:color="000000"/>
              <w:right w:val="single" w:sz="4" w:space="0" w:color="000000"/>
            </w:tcBorders>
            <w:shd w:val="clear" w:color="auto" w:fill="FFFFFF"/>
          </w:tcPr>
          <w:p w:rsidR="00450D58" w:rsidRPr="009352F6" w:rsidRDefault="00450D58" w:rsidP="00320B38">
            <w:pPr>
              <w:spacing w:after="0" w:line="240" w:lineRule="auto"/>
              <w:rPr>
                <w:rFonts w:ascii="Times New Roman" w:hAnsi="Times New Roman"/>
                <w:bCs/>
                <w:sz w:val="20"/>
                <w:szCs w:val="20"/>
                <w:lang w:eastAsia="ru-RU"/>
              </w:rPr>
            </w:pPr>
            <w:r w:rsidRPr="009352F6">
              <w:rPr>
                <w:rFonts w:ascii="Times New Roman" w:hAnsi="Times New Roman"/>
                <w:bCs/>
                <w:sz w:val="20"/>
                <w:szCs w:val="20"/>
                <w:lang w:eastAsia="ru-RU"/>
              </w:rPr>
              <w:t>субсидии</w:t>
            </w:r>
          </w:p>
        </w:tc>
        <w:tc>
          <w:tcPr>
            <w:tcW w:w="1277" w:type="dxa"/>
            <w:tcBorders>
              <w:top w:val="nil"/>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121 078,9</w:t>
            </w:r>
          </w:p>
        </w:tc>
        <w:tc>
          <w:tcPr>
            <w:tcW w:w="1170"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 xml:space="preserve">20,6 </w:t>
            </w:r>
            <w:r w:rsidRPr="009352F6">
              <w:rPr>
                <w:rFonts w:ascii="Times New Roman" w:hAnsi="Times New Roman"/>
                <w:bCs/>
                <w:sz w:val="20"/>
                <w:szCs w:val="20"/>
                <w:lang w:eastAsia="ru-RU"/>
              </w:rPr>
              <w:t>%</w:t>
            </w:r>
          </w:p>
        </w:tc>
        <w:tc>
          <w:tcPr>
            <w:tcW w:w="1418"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174 825,3</w:t>
            </w:r>
          </w:p>
        </w:tc>
        <w:tc>
          <w:tcPr>
            <w:tcW w:w="1102"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 xml:space="preserve">28,1 </w:t>
            </w:r>
            <w:r w:rsidRPr="009352F6">
              <w:rPr>
                <w:rFonts w:ascii="Times New Roman" w:hAnsi="Times New Roman"/>
                <w:bCs/>
                <w:sz w:val="20"/>
                <w:szCs w:val="20"/>
                <w:lang w:eastAsia="ru-RU"/>
              </w:rPr>
              <w:t>%</w:t>
            </w:r>
          </w:p>
        </w:tc>
        <w:tc>
          <w:tcPr>
            <w:tcW w:w="1418"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102 464,6</w:t>
            </w:r>
          </w:p>
        </w:tc>
        <w:tc>
          <w:tcPr>
            <w:tcW w:w="1102"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 xml:space="preserve">18,7 </w:t>
            </w:r>
            <w:r w:rsidRPr="009352F6">
              <w:rPr>
                <w:rFonts w:ascii="Times New Roman" w:hAnsi="Times New Roman"/>
                <w:bCs/>
                <w:sz w:val="20"/>
                <w:szCs w:val="20"/>
                <w:lang w:eastAsia="ru-RU"/>
              </w:rPr>
              <w:t>%</w:t>
            </w:r>
          </w:p>
        </w:tc>
      </w:tr>
      <w:tr w:rsidR="00450D58" w:rsidRPr="009352F6" w:rsidTr="00320B38">
        <w:trPr>
          <w:trHeight w:val="217"/>
        </w:trPr>
        <w:tc>
          <w:tcPr>
            <w:tcW w:w="1986" w:type="dxa"/>
            <w:tcBorders>
              <w:top w:val="nil"/>
              <w:left w:val="single" w:sz="4" w:space="0" w:color="000000"/>
              <w:bottom w:val="single" w:sz="4" w:space="0" w:color="000000"/>
              <w:right w:val="single" w:sz="4" w:space="0" w:color="000000"/>
            </w:tcBorders>
            <w:shd w:val="clear" w:color="auto" w:fill="FFFFFF"/>
          </w:tcPr>
          <w:p w:rsidR="00450D58" w:rsidRPr="009352F6" w:rsidRDefault="00450D58" w:rsidP="00320B38">
            <w:pPr>
              <w:spacing w:after="0" w:line="240" w:lineRule="auto"/>
              <w:rPr>
                <w:rFonts w:ascii="Times New Roman" w:hAnsi="Times New Roman"/>
                <w:bCs/>
                <w:sz w:val="20"/>
                <w:szCs w:val="20"/>
                <w:lang w:eastAsia="ru-RU"/>
              </w:rPr>
            </w:pPr>
            <w:r w:rsidRPr="009352F6">
              <w:rPr>
                <w:rFonts w:ascii="Times New Roman" w:hAnsi="Times New Roman"/>
                <w:bCs/>
                <w:sz w:val="20"/>
                <w:szCs w:val="20"/>
                <w:lang w:eastAsia="ru-RU"/>
              </w:rPr>
              <w:t>субвенции</w:t>
            </w:r>
          </w:p>
        </w:tc>
        <w:tc>
          <w:tcPr>
            <w:tcW w:w="1277" w:type="dxa"/>
            <w:tcBorders>
              <w:top w:val="nil"/>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311 545,1</w:t>
            </w:r>
          </w:p>
        </w:tc>
        <w:tc>
          <w:tcPr>
            <w:tcW w:w="1170"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 xml:space="preserve">53,0 </w:t>
            </w:r>
            <w:r w:rsidRPr="009352F6">
              <w:rPr>
                <w:rFonts w:ascii="Times New Roman" w:hAnsi="Times New Roman"/>
                <w:bCs/>
                <w:sz w:val="20"/>
                <w:szCs w:val="20"/>
                <w:lang w:eastAsia="ru-RU"/>
              </w:rPr>
              <w:t>%</w:t>
            </w:r>
          </w:p>
        </w:tc>
        <w:tc>
          <w:tcPr>
            <w:tcW w:w="1418"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311 467,9</w:t>
            </w:r>
          </w:p>
        </w:tc>
        <w:tc>
          <w:tcPr>
            <w:tcW w:w="1102"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 xml:space="preserve">50,0 </w:t>
            </w:r>
            <w:r w:rsidRPr="009352F6">
              <w:rPr>
                <w:rFonts w:ascii="Times New Roman" w:hAnsi="Times New Roman"/>
                <w:bCs/>
                <w:sz w:val="20"/>
                <w:szCs w:val="20"/>
                <w:lang w:eastAsia="ru-RU"/>
              </w:rPr>
              <w:t>%</w:t>
            </w:r>
          </w:p>
        </w:tc>
        <w:tc>
          <w:tcPr>
            <w:tcW w:w="1418"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311 470,1</w:t>
            </w:r>
          </w:p>
        </w:tc>
        <w:tc>
          <w:tcPr>
            <w:tcW w:w="1102" w:type="dxa"/>
            <w:tcBorders>
              <w:top w:val="single" w:sz="4" w:space="0" w:color="000000"/>
              <w:left w:val="nil"/>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 xml:space="preserve">56,8 </w:t>
            </w:r>
            <w:r w:rsidRPr="009352F6">
              <w:rPr>
                <w:rFonts w:ascii="Times New Roman" w:hAnsi="Times New Roman"/>
                <w:bCs/>
                <w:sz w:val="20"/>
                <w:szCs w:val="20"/>
                <w:lang w:eastAsia="ru-RU"/>
              </w:rPr>
              <w:t>%</w:t>
            </w:r>
          </w:p>
        </w:tc>
      </w:tr>
      <w:tr w:rsidR="00450D58" w:rsidRPr="009352F6" w:rsidTr="00320B38">
        <w:trPr>
          <w:trHeight w:val="220"/>
        </w:trPr>
        <w:tc>
          <w:tcPr>
            <w:tcW w:w="1986" w:type="dxa"/>
            <w:tcBorders>
              <w:top w:val="single" w:sz="4" w:space="0" w:color="auto"/>
              <w:left w:val="single" w:sz="4" w:space="0" w:color="auto"/>
              <w:bottom w:val="single" w:sz="4" w:space="0" w:color="auto"/>
              <w:right w:val="single" w:sz="4" w:space="0" w:color="auto"/>
            </w:tcBorders>
            <w:shd w:val="clear" w:color="auto" w:fill="FFFFFF"/>
          </w:tcPr>
          <w:p w:rsidR="00450D58" w:rsidRPr="009352F6" w:rsidRDefault="00450D58" w:rsidP="00320B38">
            <w:pPr>
              <w:spacing w:after="0" w:line="240" w:lineRule="auto"/>
              <w:rPr>
                <w:rFonts w:ascii="Times New Roman" w:hAnsi="Times New Roman"/>
                <w:b/>
                <w:bCs/>
                <w:sz w:val="20"/>
                <w:szCs w:val="20"/>
                <w:lang w:eastAsia="ru-RU"/>
              </w:rPr>
            </w:pPr>
            <w:r w:rsidRPr="009352F6">
              <w:rPr>
                <w:rFonts w:ascii="Times New Roman" w:hAnsi="Times New Roman"/>
                <w:b/>
                <w:bCs/>
                <w:sz w:val="20"/>
                <w:szCs w:val="20"/>
                <w:lang w:eastAsia="ru-RU"/>
              </w:rPr>
              <w:t>ИТОГО:</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Pr>
                <w:rFonts w:ascii="Times New Roman" w:hAnsi="Times New Roman"/>
                <w:b/>
                <w:bCs/>
                <w:sz w:val="20"/>
                <w:szCs w:val="20"/>
                <w:lang w:eastAsia="ru-RU"/>
              </w:rPr>
              <w:t>522 641,3</w:t>
            </w:r>
          </w:p>
        </w:tc>
        <w:tc>
          <w:tcPr>
            <w:tcW w:w="1170" w:type="dxa"/>
            <w:tcBorders>
              <w:top w:val="single" w:sz="4" w:space="0" w:color="000000"/>
              <w:left w:val="single" w:sz="4" w:space="0" w:color="auto"/>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Pr>
                <w:rFonts w:ascii="Times New Roman" w:hAnsi="Times New Roman"/>
                <w:b/>
                <w:bCs/>
                <w:sz w:val="20"/>
                <w:szCs w:val="20"/>
                <w:lang w:eastAsia="ru-RU"/>
              </w:rPr>
              <w:t xml:space="preserve">88,9 </w:t>
            </w:r>
            <w:r w:rsidRPr="009352F6">
              <w:rPr>
                <w:rFonts w:ascii="Times New Roman" w:hAnsi="Times New Roman"/>
                <w:b/>
                <w:bCs/>
                <w:sz w:val="20"/>
                <w:szCs w:val="20"/>
                <w:lang w:eastAsia="ru-RU"/>
              </w:rPr>
              <w:t>%</w:t>
            </w:r>
          </w:p>
        </w:tc>
        <w:tc>
          <w:tcPr>
            <w:tcW w:w="1418" w:type="dxa"/>
            <w:tcBorders>
              <w:top w:val="single" w:sz="4" w:space="0" w:color="000000"/>
              <w:left w:val="single" w:sz="4" w:space="0" w:color="auto"/>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Pr>
                <w:rFonts w:ascii="Times New Roman" w:hAnsi="Times New Roman"/>
                <w:b/>
                <w:bCs/>
                <w:sz w:val="20"/>
                <w:szCs w:val="20"/>
                <w:lang w:eastAsia="ru-RU"/>
              </w:rPr>
              <w:t>560 243,7</w:t>
            </w:r>
          </w:p>
        </w:tc>
        <w:tc>
          <w:tcPr>
            <w:tcW w:w="1102" w:type="dxa"/>
            <w:tcBorders>
              <w:top w:val="single" w:sz="4" w:space="0" w:color="000000"/>
              <w:left w:val="single" w:sz="4" w:space="0" w:color="auto"/>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Pr>
                <w:rFonts w:ascii="Times New Roman" w:hAnsi="Times New Roman"/>
                <w:b/>
                <w:bCs/>
                <w:sz w:val="20"/>
                <w:szCs w:val="20"/>
                <w:lang w:eastAsia="ru-RU"/>
              </w:rPr>
              <w:t xml:space="preserve">90,0 </w:t>
            </w:r>
            <w:r w:rsidRPr="009352F6">
              <w:rPr>
                <w:rFonts w:ascii="Times New Roman" w:hAnsi="Times New Roman"/>
                <w:b/>
                <w:bCs/>
                <w:sz w:val="20"/>
                <w:szCs w:val="20"/>
                <w:lang w:eastAsia="ru-RU"/>
              </w:rPr>
              <w:t>%</w:t>
            </w:r>
          </w:p>
        </w:tc>
        <w:tc>
          <w:tcPr>
            <w:tcW w:w="1418" w:type="dxa"/>
            <w:tcBorders>
              <w:top w:val="single" w:sz="4" w:space="0" w:color="000000"/>
              <w:left w:val="single" w:sz="4" w:space="0" w:color="auto"/>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Pr>
                <w:rFonts w:ascii="Times New Roman" w:hAnsi="Times New Roman"/>
                <w:b/>
                <w:bCs/>
                <w:sz w:val="20"/>
                <w:szCs w:val="20"/>
                <w:lang w:eastAsia="ru-RU"/>
              </w:rPr>
              <w:t>489 185,3</w:t>
            </w:r>
          </w:p>
        </w:tc>
        <w:tc>
          <w:tcPr>
            <w:tcW w:w="1102" w:type="dxa"/>
            <w:tcBorders>
              <w:top w:val="single" w:sz="4" w:space="0" w:color="000000"/>
              <w:left w:val="single" w:sz="4" w:space="0" w:color="auto"/>
              <w:bottom w:val="single" w:sz="4" w:space="0" w:color="000000"/>
              <w:right w:val="single" w:sz="4" w:space="0" w:color="000000"/>
            </w:tcBorders>
            <w:shd w:val="clear" w:color="auto" w:fill="FFFFFF"/>
            <w:vAlign w:val="center"/>
          </w:tcPr>
          <w:p w:rsidR="00450D58" w:rsidRPr="009352F6" w:rsidRDefault="00450D58" w:rsidP="00320B38">
            <w:pPr>
              <w:spacing w:after="0" w:line="240" w:lineRule="auto"/>
              <w:jc w:val="center"/>
              <w:rPr>
                <w:rFonts w:ascii="Times New Roman" w:hAnsi="Times New Roman"/>
                <w:b/>
                <w:bCs/>
                <w:sz w:val="20"/>
                <w:szCs w:val="20"/>
                <w:lang w:eastAsia="ru-RU"/>
              </w:rPr>
            </w:pPr>
            <w:r>
              <w:rPr>
                <w:rFonts w:ascii="Times New Roman" w:hAnsi="Times New Roman"/>
                <w:b/>
                <w:bCs/>
                <w:sz w:val="20"/>
                <w:szCs w:val="20"/>
                <w:lang w:eastAsia="ru-RU"/>
              </w:rPr>
              <w:t xml:space="preserve">89,2 </w:t>
            </w:r>
            <w:r w:rsidRPr="009352F6">
              <w:rPr>
                <w:rFonts w:ascii="Times New Roman" w:hAnsi="Times New Roman"/>
                <w:b/>
                <w:bCs/>
                <w:sz w:val="20"/>
                <w:szCs w:val="20"/>
                <w:lang w:eastAsia="ru-RU"/>
              </w:rPr>
              <w:t>%</w:t>
            </w:r>
          </w:p>
        </w:tc>
      </w:tr>
    </w:tbl>
    <w:p w:rsidR="00450D58" w:rsidRPr="00D3682E" w:rsidRDefault="00450D58" w:rsidP="00731E84">
      <w:pPr>
        <w:autoSpaceDE w:val="0"/>
        <w:autoSpaceDN w:val="0"/>
        <w:adjustRightInd w:val="0"/>
        <w:spacing w:after="0" w:line="240" w:lineRule="auto"/>
        <w:jc w:val="right"/>
        <w:rPr>
          <w:rFonts w:ascii="Times New Roman" w:hAnsi="Times New Roman"/>
          <w:sz w:val="24"/>
          <w:szCs w:val="24"/>
          <w:lang w:eastAsia="ru-RU"/>
        </w:rPr>
      </w:pP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Муниципальная программа</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«Развитие дорожного хозяйства муниципального образования «Нукутский район» на 2015-2019 годы»</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p>
    <w:p w:rsidR="00450D58" w:rsidRPr="00517374"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 «Развитие дорожного хозяйства м</w:t>
      </w:r>
      <w:r w:rsidRPr="00D3682E">
        <w:rPr>
          <w:rFonts w:ascii="Times New Roman" w:hAnsi="Times New Roman"/>
          <w:sz w:val="24"/>
          <w:szCs w:val="24"/>
          <w:lang w:eastAsia="ru-RU"/>
        </w:rPr>
        <w:t xml:space="preserve">униципального образования «Нукутский район» на 2015-2019 годы» </w:t>
      </w:r>
      <w:r w:rsidRPr="00D3682E">
        <w:rPr>
          <w:rFonts w:ascii="Times New Roman" w:hAnsi="Times New Roman"/>
          <w:color w:val="000000"/>
          <w:sz w:val="24"/>
          <w:szCs w:val="24"/>
        </w:rPr>
        <w:t>утверждена Постановлением Администрации МО «Нукутский район»</w:t>
      </w:r>
      <w:r w:rsidRPr="00D3682E">
        <w:rPr>
          <w:rFonts w:ascii="Times New Roman" w:hAnsi="Times New Roman"/>
          <w:sz w:val="24"/>
          <w:szCs w:val="24"/>
          <w:lang w:eastAsia="ru-RU"/>
        </w:rPr>
        <w:t xml:space="preserve"> от 30 октября 2014 года № 621.</w:t>
      </w:r>
      <w:r w:rsidRPr="00517374">
        <w:rPr>
          <w:rFonts w:ascii="Times New Roman" w:hAnsi="Times New Roman"/>
          <w:sz w:val="28"/>
          <w:szCs w:val="20"/>
          <w:lang w:eastAsia="ru-RU"/>
        </w:rPr>
        <w:t xml:space="preserve"> </w:t>
      </w:r>
      <w:r w:rsidRPr="00517374">
        <w:rPr>
          <w:rFonts w:ascii="Times New Roman" w:hAnsi="Times New Roman"/>
          <w:sz w:val="24"/>
          <w:szCs w:val="24"/>
          <w:lang w:eastAsia="ru-RU"/>
        </w:rPr>
        <w:t>Объем бюджетных ассигнований на р</w:t>
      </w:r>
      <w:r>
        <w:rPr>
          <w:rFonts w:ascii="Times New Roman" w:hAnsi="Times New Roman"/>
          <w:sz w:val="24"/>
          <w:szCs w:val="24"/>
          <w:lang w:eastAsia="ru-RU"/>
        </w:rPr>
        <w:t>еализацию данной муниципальной</w:t>
      </w:r>
      <w:r w:rsidRPr="00517374">
        <w:rPr>
          <w:rFonts w:ascii="Times New Roman" w:hAnsi="Times New Roman"/>
          <w:sz w:val="24"/>
          <w:szCs w:val="24"/>
          <w:lang w:eastAsia="ru-RU"/>
        </w:rPr>
        <w:t xml:space="preserve"> программы установлен с учетом планируемых изменений в нее. </w:t>
      </w:r>
    </w:p>
    <w:p w:rsidR="00450D58" w:rsidRPr="00D3682E" w:rsidRDefault="00450D58" w:rsidP="00731E84">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6</w:t>
      </w:r>
      <w:r w:rsidRPr="00D3682E">
        <w:rPr>
          <w:rFonts w:ascii="Times New Roman" w:hAnsi="Times New Roman"/>
          <w:sz w:val="24"/>
          <w:szCs w:val="24"/>
        </w:rPr>
        <w:t>.</w:t>
      </w:r>
    </w:p>
    <w:p w:rsidR="00450D58" w:rsidRPr="00D3682E" w:rsidRDefault="00450D58" w:rsidP="00731E84">
      <w:pPr>
        <w:autoSpaceDE w:val="0"/>
        <w:autoSpaceDN w:val="0"/>
        <w:adjustRightInd w:val="0"/>
        <w:spacing w:after="0" w:line="240" w:lineRule="auto"/>
        <w:ind w:firstLine="709"/>
        <w:jc w:val="center"/>
        <w:rPr>
          <w:rFonts w:ascii="Times New Roman" w:hAnsi="Times New Roman"/>
          <w:sz w:val="24"/>
          <w:szCs w:val="24"/>
        </w:rPr>
      </w:pPr>
    </w:p>
    <w:p w:rsidR="00450D58" w:rsidRPr="00D3682E" w:rsidRDefault="00450D58" w:rsidP="00731E84">
      <w:pPr>
        <w:autoSpaceDE w:val="0"/>
        <w:autoSpaceDN w:val="0"/>
        <w:adjustRightInd w:val="0"/>
        <w:spacing w:after="0" w:line="240" w:lineRule="auto"/>
        <w:ind w:firstLine="709"/>
        <w:jc w:val="center"/>
        <w:rPr>
          <w:rFonts w:ascii="Times New Roman" w:hAnsi="Times New Roman"/>
          <w:color w:val="000000"/>
          <w:sz w:val="24"/>
          <w:szCs w:val="24"/>
        </w:rPr>
      </w:pPr>
      <w:r w:rsidRPr="00D3682E">
        <w:rPr>
          <w:rFonts w:ascii="Times New Roman" w:hAnsi="Times New Roman"/>
          <w:sz w:val="24"/>
          <w:szCs w:val="24"/>
        </w:rPr>
        <w:t xml:space="preserve">Таблица </w:t>
      </w:r>
      <w:r>
        <w:rPr>
          <w:rFonts w:ascii="Times New Roman" w:hAnsi="Times New Roman"/>
          <w:sz w:val="24"/>
          <w:szCs w:val="24"/>
        </w:rPr>
        <w:t>6</w:t>
      </w:r>
      <w:r w:rsidRPr="00D3682E">
        <w:rPr>
          <w:rFonts w:ascii="Times New Roman" w:hAnsi="Times New Roman"/>
          <w:sz w:val="24"/>
          <w:szCs w:val="24"/>
        </w:rPr>
        <w:t>. Ресурсное обеспечение муниципаль</w:t>
      </w:r>
      <w:r w:rsidRPr="00D3682E">
        <w:rPr>
          <w:rFonts w:ascii="Times New Roman" w:hAnsi="Times New Roman"/>
          <w:color w:val="000000"/>
          <w:sz w:val="24"/>
          <w:szCs w:val="24"/>
        </w:rPr>
        <w:t>ной программы «Развитие дорожного хозяйства муниципального образования «Нукутский район» на 2015-2019 годы»</w:t>
      </w:r>
    </w:p>
    <w:p w:rsidR="00450D58" w:rsidRPr="00D3682E" w:rsidRDefault="00450D58" w:rsidP="00731E84">
      <w:pPr>
        <w:autoSpaceDE w:val="0"/>
        <w:autoSpaceDN w:val="0"/>
        <w:adjustRightInd w:val="0"/>
        <w:spacing w:after="0" w:line="240" w:lineRule="auto"/>
        <w:ind w:firstLine="709"/>
        <w:jc w:val="right"/>
        <w:rPr>
          <w:rFonts w:ascii="Times New Roman" w:hAnsi="Times New Roman"/>
          <w:sz w:val="24"/>
          <w:szCs w:val="24"/>
        </w:rPr>
      </w:pPr>
      <w:r w:rsidRPr="00D3682E">
        <w:rPr>
          <w:rFonts w:ascii="Times New Roman" w:hAnsi="Times New Roman"/>
          <w:sz w:val="24"/>
          <w:szCs w:val="24"/>
        </w:rPr>
        <w:t>(тыс. рублей)</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15"/>
        <w:gridCol w:w="1133"/>
        <w:gridCol w:w="1133"/>
        <w:gridCol w:w="1282"/>
      </w:tblGrid>
      <w:tr w:rsidR="00450D58" w:rsidRPr="00D3682E" w:rsidTr="00320B38">
        <w:trPr>
          <w:trHeight w:val="315"/>
        </w:trPr>
        <w:tc>
          <w:tcPr>
            <w:tcW w:w="5915" w:type="dxa"/>
          </w:tcPr>
          <w:p w:rsidR="00450D58" w:rsidRPr="00D3682E" w:rsidRDefault="00450D58" w:rsidP="00320B38">
            <w:pPr>
              <w:spacing w:after="0" w:line="240" w:lineRule="auto"/>
              <w:jc w:val="center"/>
              <w:rPr>
                <w:rFonts w:ascii="Times New Roman" w:hAnsi="Times New Roman"/>
                <w:b/>
                <w:color w:val="000000"/>
                <w:sz w:val="24"/>
                <w:szCs w:val="24"/>
              </w:rPr>
            </w:pPr>
            <w:r w:rsidRPr="00D3682E">
              <w:rPr>
                <w:rFonts w:ascii="Times New Roman" w:hAnsi="Times New Roman"/>
                <w:b/>
                <w:color w:val="000000"/>
                <w:sz w:val="24"/>
                <w:szCs w:val="24"/>
              </w:rPr>
              <w:t>Наименование</w:t>
            </w:r>
          </w:p>
        </w:tc>
        <w:tc>
          <w:tcPr>
            <w:tcW w:w="1133"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2018</w:t>
            </w:r>
            <w:r w:rsidRPr="00D3682E">
              <w:rPr>
                <w:rFonts w:ascii="Times New Roman" w:hAnsi="Times New Roman"/>
                <w:b/>
                <w:sz w:val="24"/>
                <w:szCs w:val="24"/>
              </w:rPr>
              <w:t xml:space="preserve"> год</w:t>
            </w:r>
          </w:p>
        </w:tc>
        <w:tc>
          <w:tcPr>
            <w:tcW w:w="1133"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2019</w:t>
            </w:r>
            <w:r w:rsidRPr="00D3682E">
              <w:rPr>
                <w:rFonts w:ascii="Times New Roman" w:hAnsi="Times New Roman"/>
                <w:b/>
                <w:sz w:val="24"/>
                <w:szCs w:val="24"/>
              </w:rPr>
              <w:t xml:space="preserve"> год</w:t>
            </w:r>
          </w:p>
        </w:tc>
        <w:tc>
          <w:tcPr>
            <w:tcW w:w="1282"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r>
      <w:tr w:rsidR="00450D58" w:rsidRPr="00D3682E" w:rsidTr="00320B38">
        <w:trPr>
          <w:trHeight w:val="315"/>
        </w:trPr>
        <w:tc>
          <w:tcPr>
            <w:tcW w:w="5915" w:type="dxa"/>
          </w:tcPr>
          <w:p w:rsidR="00450D58" w:rsidRPr="00D3682E" w:rsidRDefault="00450D58" w:rsidP="00320B38">
            <w:pPr>
              <w:spacing w:after="0" w:line="240" w:lineRule="auto"/>
              <w:jc w:val="center"/>
              <w:rPr>
                <w:rFonts w:ascii="Times New Roman" w:hAnsi="Times New Roman"/>
                <w:b/>
                <w:color w:val="000000"/>
                <w:sz w:val="24"/>
                <w:szCs w:val="24"/>
              </w:rPr>
            </w:pPr>
            <w:r w:rsidRPr="00D3682E">
              <w:rPr>
                <w:rFonts w:ascii="Times New Roman" w:hAnsi="Times New Roman"/>
                <w:b/>
                <w:color w:val="000000"/>
                <w:sz w:val="24"/>
                <w:szCs w:val="24"/>
              </w:rPr>
              <w:t>1</w:t>
            </w:r>
          </w:p>
        </w:tc>
        <w:tc>
          <w:tcPr>
            <w:tcW w:w="1133" w:type="dxa"/>
          </w:tcPr>
          <w:p w:rsidR="00450D58" w:rsidRPr="00D3682E" w:rsidRDefault="00450D58" w:rsidP="00320B38">
            <w:pPr>
              <w:spacing w:after="0" w:line="240" w:lineRule="auto"/>
              <w:jc w:val="center"/>
              <w:rPr>
                <w:rFonts w:ascii="Times New Roman" w:hAnsi="Times New Roman"/>
                <w:b/>
                <w:color w:val="000000"/>
                <w:sz w:val="24"/>
                <w:szCs w:val="24"/>
              </w:rPr>
            </w:pPr>
            <w:r w:rsidRPr="00D3682E">
              <w:rPr>
                <w:rFonts w:ascii="Times New Roman" w:hAnsi="Times New Roman"/>
                <w:b/>
                <w:color w:val="000000"/>
                <w:sz w:val="24"/>
                <w:szCs w:val="24"/>
              </w:rPr>
              <w:t>2</w:t>
            </w:r>
          </w:p>
        </w:tc>
        <w:tc>
          <w:tcPr>
            <w:tcW w:w="1133" w:type="dxa"/>
          </w:tcPr>
          <w:p w:rsidR="00450D58" w:rsidRPr="00D3682E" w:rsidRDefault="00450D58" w:rsidP="00320B38">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w:t>
            </w:r>
          </w:p>
        </w:tc>
        <w:tc>
          <w:tcPr>
            <w:tcW w:w="1282" w:type="dxa"/>
          </w:tcPr>
          <w:p w:rsidR="00450D58" w:rsidRPr="00D3682E" w:rsidRDefault="00450D58" w:rsidP="00320B38">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tc>
      </w:tr>
      <w:tr w:rsidR="00450D58" w:rsidRPr="00D3682E" w:rsidTr="00320B38">
        <w:trPr>
          <w:trHeight w:val="449"/>
        </w:trPr>
        <w:tc>
          <w:tcPr>
            <w:tcW w:w="5915" w:type="dxa"/>
          </w:tcPr>
          <w:p w:rsidR="00450D58" w:rsidRPr="00D3682E" w:rsidRDefault="00450D58" w:rsidP="00320B38">
            <w:pPr>
              <w:spacing w:after="0" w:line="240" w:lineRule="auto"/>
              <w:rPr>
                <w:rFonts w:ascii="Times New Roman" w:hAnsi="Times New Roman"/>
                <w:b/>
                <w:color w:val="000000"/>
                <w:sz w:val="24"/>
                <w:szCs w:val="24"/>
              </w:rPr>
            </w:pPr>
            <w:r w:rsidRPr="00D3682E">
              <w:rPr>
                <w:rFonts w:ascii="Times New Roman" w:hAnsi="Times New Roman"/>
                <w:b/>
                <w:color w:val="000000"/>
                <w:sz w:val="24"/>
                <w:szCs w:val="24"/>
              </w:rPr>
              <w:t>Муниципальная программа «Развитие дорожного хозяйства муниципального образования «Нукутский район» на 2015-2019 годы, всего:</w:t>
            </w:r>
          </w:p>
        </w:tc>
        <w:tc>
          <w:tcPr>
            <w:tcW w:w="1133" w:type="dxa"/>
            <w:vAlign w:val="center"/>
          </w:tcPr>
          <w:p w:rsidR="00450D58" w:rsidRPr="00D3682E" w:rsidRDefault="00450D58" w:rsidP="00320B38">
            <w:pPr>
              <w:spacing w:after="0"/>
              <w:jc w:val="center"/>
              <w:rPr>
                <w:rFonts w:ascii="Times New Roman" w:hAnsi="Times New Roman"/>
                <w:b/>
                <w:color w:val="000000"/>
                <w:sz w:val="24"/>
                <w:szCs w:val="24"/>
              </w:rPr>
            </w:pPr>
            <w:r>
              <w:rPr>
                <w:rFonts w:ascii="Times New Roman" w:hAnsi="Times New Roman"/>
                <w:b/>
                <w:color w:val="000000"/>
                <w:sz w:val="24"/>
                <w:szCs w:val="24"/>
              </w:rPr>
              <w:t>58,8</w:t>
            </w:r>
          </w:p>
        </w:tc>
        <w:tc>
          <w:tcPr>
            <w:tcW w:w="1133" w:type="dxa"/>
            <w:vAlign w:val="center"/>
          </w:tcPr>
          <w:p w:rsidR="00450D58" w:rsidRPr="00D3682E" w:rsidRDefault="00450D58" w:rsidP="00320B38">
            <w:pPr>
              <w:spacing w:after="0"/>
              <w:jc w:val="center"/>
              <w:rPr>
                <w:rFonts w:ascii="Times New Roman" w:hAnsi="Times New Roman"/>
                <w:b/>
                <w:color w:val="000000"/>
                <w:sz w:val="24"/>
                <w:szCs w:val="24"/>
              </w:rPr>
            </w:pPr>
            <w:r>
              <w:rPr>
                <w:rFonts w:ascii="Times New Roman" w:hAnsi="Times New Roman"/>
                <w:b/>
                <w:color w:val="000000"/>
                <w:sz w:val="24"/>
                <w:szCs w:val="24"/>
              </w:rPr>
              <w:t>66,3</w:t>
            </w:r>
          </w:p>
        </w:tc>
        <w:tc>
          <w:tcPr>
            <w:tcW w:w="1282" w:type="dxa"/>
            <w:vAlign w:val="center"/>
          </w:tcPr>
          <w:p w:rsidR="00450D58" w:rsidRPr="00D3682E" w:rsidRDefault="00450D58" w:rsidP="00320B38">
            <w:pPr>
              <w:spacing w:after="0"/>
              <w:jc w:val="center"/>
              <w:rPr>
                <w:rFonts w:ascii="Times New Roman" w:hAnsi="Times New Roman"/>
                <w:b/>
                <w:color w:val="000000"/>
                <w:sz w:val="24"/>
                <w:szCs w:val="24"/>
              </w:rPr>
            </w:pPr>
            <w:r>
              <w:rPr>
                <w:rFonts w:ascii="Times New Roman" w:hAnsi="Times New Roman"/>
                <w:b/>
                <w:color w:val="000000"/>
                <w:sz w:val="24"/>
                <w:szCs w:val="24"/>
              </w:rPr>
              <w:t>67,1</w:t>
            </w:r>
          </w:p>
        </w:tc>
      </w:tr>
      <w:tr w:rsidR="00450D58" w:rsidRPr="00D3682E" w:rsidTr="00320B38">
        <w:trPr>
          <w:trHeight w:val="278"/>
        </w:trPr>
        <w:tc>
          <w:tcPr>
            <w:tcW w:w="5915" w:type="dxa"/>
          </w:tcPr>
          <w:p w:rsidR="00450D58" w:rsidRPr="00D3682E" w:rsidRDefault="00450D58" w:rsidP="00320B38">
            <w:pPr>
              <w:spacing w:after="0" w:line="240" w:lineRule="auto"/>
              <w:jc w:val="both"/>
              <w:rPr>
                <w:rFonts w:ascii="Times New Roman" w:hAnsi="Times New Roman"/>
                <w:i/>
                <w:color w:val="000000"/>
                <w:sz w:val="24"/>
                <w:szCs w:val="24"/>
              </w:rPr>
            </w:pPr>
            <w:r w:rsidRPr="00D3682E">
              <w:rPr>
                <w:rFonts w:ascii="Times New Roman" w:hAnsi="Times New Roman"/>
                <w:i/>
                <w:color w:val="000000"/>
                <w:sz w:val="24"/>
                <w:szCs w:val="24"/>
              </w:rPr>
              <w:t>в том числе:</w:t>
            </w:r>
          </w:p>
        </w:tc>
        <w:tc>
          <w:tcPr>
            <w:tcW w:w="1133" w:type="dxa"/>
            <w:vAlign w:val="center"/>
          </w:tcPr>
          <w:p w:rsidR="00450D58" w:rsidRPr="00D3682E" w:rsidRDefault="00450D58" w:rsidP="00320B38">
            <w:pPr>
              <w:spacing w:after="0"/>
              <w:jc w:val="center"/>
              <w:rPr>
                <w:rFonts w:ascii="Times New Roman" w:hAnsi="Times New Roman"/>
                <w:color w:val="000000"/>
                <w:sz w:val="24"/>
                <w:szCs w:val="24"/>
              </w:rPr>
            </w:pPr>
          </w:p>
        </w:tc>
        <w:tc>
          <w:tcPr>
            <w:tcW w:w="1133" w:type="dxa"/>
            <w:vAlign w:val="center"/>
          </w:tcPr>
          <w:p w:rsidR="00450D58" w:rsidRPr="00D3682E" w:rsidRDefault="00450D58" w:rsidP="00320B38">
            <w:pPr>
              <w:spacing w:after="0"/>
              <w:jc w:val="center"/>
              <w:rPr>
                <w:rFonts w:ascii="Times New Roman" w:hAnsi="Times New Roman"/>
                <w:color w:val="000000"/>
                <w:sz w:val="24"/>
                <w:szCs w:val="24"/>
              </w:rPr>
            </w:pPr>
          </w:p>
        </w:tc>
        <w:tc>
          <w:tcPr>
            <w:tcW w:w="1282" w:type="dxa"/>
            <w:vAlign w:val="center"/>
          </w:tcPr>
          <w:p w:rsidR="00450D58" w:rsidRPr="00D3682E" w:rsidRDefault="00450D58" w:rsidP="00320B38">
            <w:pPr>
              <w:spacing w:after="0"/>
              <w:jc w:val="center"/>
              <w:rPr>
                <w:rFonts w:ascii="Times New Roman" w:hAnsi="Times New Roman"/>
                <w:color w:val="000000"/>
                <w:sz w:val="24"/>
                <w:szCs w:val="24"/>
              </w:rPr>
            </w:pPr>
          </w:p>
        </w:tc>
      </w:tr>
      <w:tr w:rsidR="00450D58" w:rsidRPr="00D3682E" w:rsidTr="00320B38">
        <w:trPr>
          <w:trHeight w:val="163"/>
        </w:trPr>
        <w:tc>
          <w:tcPr>
            <w:tcW w:w="5915" w:type="dxa"/>
          </w:tcPr>
          <w:p w:rsidR="00450D58" w:rsidRPr="00D3682E" w:rsidRDefault="00450D58" w:rsidP="00320B38">
            <w:pPr>
              <w:spacing w:after="0" w:line="240" w:lineRule="auto"/>
              <w:jc w:val="both"/>
              <w:rPr>
                <w:rFonts w:ascii="Times New Roman" w:hAnsi="Times New Roman"/>
                <w:color w:val="000000"/>
                <w:sz w:val="24"/>
                <w:szCs w:val="24"/>
              </w:rPr>
            </w:pPr>
            <w:r w:rsidRPr="00D3682E">
              <w:rPr>
                <w:rFonts w:ascii="Times New Roman" w:hAnsi="Times New Roman"/>
                <w:color w:val="000000"/>
                <w:sz w:val="24"/>
                <w:szCs w:val="24"/>
              </w:rPr>
              <w:t>Подпрограмма «Дорожное хозяйство муниципального образования «Нукутский район»</w:t>
            </w:r>
          </w:p>
        </w:tc>
        <w:tc>
          <w:tcPr>
            <w:tcW w:w="1133" w:type="dxa"/>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58,8</w:t>
            </w:r>
          </w:p>
        </w:tc>
        <w:tc>
          <w:tcPr>
            <w:tcW w:w="1133" w:type="dxa"/>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66,3</w:t>
            </w:r>
          </w:p>
        </w:tc>
        <w:tc>
          <w:tcPr>
            <w:tcW w:w="1282" w:type="dxa"/>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67,1</w:t>
            </w:r>
          </w:p>
        </w:tc>
      </w:tr>
    </w:tbl>
    <w:p w:rsidR="00450D58" w:rsidRPr="00D3682E" w:rsidRDefault="00450D58" w:rsidP="00731E84">
      <w:pPr>
        <w:spacing w:after="0" w:line="228" w:lineRule="auto"/>
        <w:ind w:firstLine="708"/>
        <w:jc w:val="both"/>
        <w:rPr>
          <w:rFonts w:ascii="Times New Roman" w:hAnsi="Times New Roman"/>
          <w:sz w:val="24"/>
          <w:szCs w:val="24"/>
        </w:rPr>
      </w:pPr>
    </w:p>
    <w:p w:rsidR="00450D58" w:rsidRPr="00D3682E" w:rsidRDefault="00450D58" w:rsidP="00731E84">
      <w:pPr>
        <w:spacing w:after="0" w:line="228" w:lineRule="auto"/>
        <w:ind w:firstLine="708"/>
        <w:jc w:val="both"/>
        <w:rPr>
          <w:rFonts w:ascii="Times New Roman" w:hAnsi="Times New Roman"/>
          <w:sz w:val="24"/>
          <w:szCs w:val="24"/>
        </w:rPr>
      </w:pPr>
      <w:r w:rsidRPr="00D3682E">
        <w:rPr>
          <w:rFonts w:ascii="Times New Roman" w:hAnsi="Times New Roman"/>
          <w:sz w:val="24"/>
          <w:szCs w:val="24"/>
        </w:rPr>
        <w:t>В целях обеспечения бесперебойного и безопасного функционирования дорожного хозяйства за счет средств районного бюджета направлены средства на реализацию мероприятий  муниципальной программы на 201</w:t>
      </w:r>
      <w:r>
        <w:rPr>
          <w:rFonts w:ascii="Times New Roman" w:hAnsi="Times New Roman"/>
          <w:sz w:val="24"/>
          <w:szCs w:val="24"/>
        </w:rPr>
        <w:t>8-2020</w:t>
      </w:r>
      <w:r w:rsidRPr="00D3682E">
        <w:rPr>
          <w:rFonts w:ascii="Times New Roman" w:hAnsi="Times New Roman"/>
          <w:sz w:val="24"/>
          <w:szCs w:val="24"/>
        </w:rPr>
        <w:t xml:space="preserve"> год</w:t>
      </w:r>
      <w:r>
        <w:rPr>
          <w:rFonts w:ascii="Times New Roman" w:hAnsi="Times New Roman"/>
          <w:sz w:val="24"/>
          <w:szCs w:val="24"/>
        </w:rPr>
        <w:t>ы</w:t>
      </w:r>
      <w:r w:rsidRPr="00D3682E">
        <w:rPr>
          <w:rFonts w:ascii="Times New Roman" w:hAnsi="Times New Roman"/>
          <w:sz w:val="24"/>
          <w:szCs w:val="24"/>
        </w:rPr>
        <w:t xml:space="preserve"> </w:t>
      </w:r>
      <w:r>
        <w:rPr>
          <w:rFonts w:ascii="Times New Roman" w:hAnsi="Times New Roman"/>
          <w:sz w:val="24"/>
          <w:szCs w:val="24"/>
        </w:rPr>
        <w:t>на</w:t>
      </w:r>
      <w:r w:rsidRPr="00D3682E">
        <w:rPr>
          <w:rFonts w:ascii="Times New Roman" w:hAnsi="Times New Roman"/>
          <w:sz w:val="24"/>
          <w:szCs w:val="24"/>
        </w:rPr>
        <w:t xml:space="preserve"> 201</w:t>
      </w:r>
      <w:r>
        <w:rPr>
          <w:rFonts w:ascii="Times New Roman" w:hAnsi="Times New Roman"/>
          <w:sz w:val="24"/>
          <w:szCs w:val="24"/>
        </w:rPr>
        <w:t>8</w:t>
      </w:r>
      <w:r w:rsidRPr="00D3682E">
        <w:rPr>
          <w:rFonts w:ascii="Times New Roman" w:hAnsi="Times New Roman"/>
          <w:sz w:val="24"/>
          <w:szCs w:val="24"/>
        </w:rPr>
        <w:t xml:space="preserve"> год</w:t>
      </w:r>
      <w:r>
        <w:rPr>
          <w:rFonts w:ascii="Times New Roman" w:hAnsi="Times New Roman"/>
          <w:sz w:val="24"/>
          <w:szCs w:val="24"/>
        </w:rPr>
        <w:t xml:space="preserve"> в сумме 58,8</w:t>
      </w:r>
      <w:r w:rsidRPr="00D3682E">
        <w:rPr>
          <w:rFonts w:ascii="Times New Roman" w:hAnsi="Times New Roman"/>
          <w:sz w:val="24"/>
          <w:szCs w:val="24"/>
        </w:rPr>
        <w:t xml:space="preserve"> тыс. рублей</w:t>
      </w:r>
      <w:r>
        <w:rPr>
          <w:rFonts w:ascii="Times New Roman" w:hAnsi="Times New Roman"/>
          <w:sz w:val="24"/>
          <w:szCs w:val="24"/>
        </w:rPr>
        <w:t>, на 2019 год – 66,3 тыс.рублей, на 2020 год – 67,1 тыс.рублей</w:t>
      </w:r>
      <w:r w:rsidRPr="00D3682E">
        <w:rPr>
          <w:rFonts w:ascii="Times New Roman" w:hAnsi="Times New Roman"/>
          <w:sz w:val="24"/>
          <w:szCs w:val="24"/>
        </w:rPr>
        <w:t>.</w:t>
      </w:r>
    </w:p>
    <w:p w:rsidR="00450D58" w:rsidRPr="00D3682E" w:rsidRDefault="00450D58" w:rsidP="00731E84">
      <w:pPr>
        <w:spacing w:after="0" w:line="228" w:lineRule="auto"/>
        <w:ind w:firstLine="708"/>
        <w:jc w:val="both"/>
        <w:rPr>
          <w:rFonts w:ascii="Times New Roman" w:hAnsi="Times New Roman"/>
          <w:sz w:val="24"/>
          <w:szCs w:val="24"/>
        </w:rPr>
      </w:pPr>
      <w:r w:rsidRPr="00D3682E">
        <w:rPr>
          <w:rFonts w:ascii="Times New Roman" w:hAnsi="Times New Roman"/>
          <w:sz w:val="24"/>
          <w:szCs w:val="24"/>
        </w:rPr>
        <w:t>Расходы предназначены на содержание и ремонт автомобильной дороги общего пользования местного значения, находящихся в муниципальной собственности муниципального образования «Нукутский район», «Подъезд к д.Зунгар».</w:t>
      </w:r>
    </w:p>
    <w:p w:rsidR="00450D58" w:rsidRPr="00D3682E" w:rsidRDefault="00450D58" w:rsidP="00731E84">
      <w:pPr>
        <w:spacing w:after="0" w:line="228" w:lineRule="auto"/>
        <w:ind w:firstLine="708"/>
        <w:jc w:val="both"/>
        <w:rPr>
          <w:rFonts w:ascii="Times New Roman" w:hAnsi="Times New Roman"/>
          <w:sz w:val="24"/>
          <w:szCs w:val="24"/>
        </w:rPr>
      </w:pP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«Экономическое развитие и инновационная экономика в муниципальном образовании «Нукутский район» на 2015-2019 годы»</w:t>
      </w:r>
    </w:p>
    <w:p w:rsidR="00450D58" w:rsidRPr="00D3682E" w:rsidRDefault="00450D58" w:rsidP="00731E84">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«Экономическое развитие и инновационная экономика в муниципальном образовании «Нукутский район» на 2015-2019 годы»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27 октября 2014 года № 626.</w:t>
      </w:r>
      <w:r w:rsidRPr="00DA10C2">
        <w:rPr>
          <w:rFonts w:ascii="Times New Roman" w:hAnsi="Times New Roman"/>
          <w:sz w:val="24"/>
          <w:szCs w:val="24"/>
          <w:lang w:eastAsia="ru-RU"/>
        </w:rPr>
        <w:t xml:space="preserve"> </w:t>
      </w:r>
      <w:r w:rsidRPr="00517374">
        <w:rPr>
          <w:rFonts w:ascii="Times New Roman" w:hAnsi="Times New Roman"/>
          <w:sz w:val="24"/>
          <w:szCs w:val="24"/>
          <w:lang w:eastAsia="ru-RU"/>
        </w:rPr>
        <w:t>Объем бюджетных ассигнований на р</w:t>
      </w:r>
      <w:r>
        <w:rPr>
          <w:rFonts w:ascii="Times New Roman" w:hAnsi="Times New Roman"/>
          <w:sz w:val="24"/>
          <w:szCs w:val="24"/>
          <w:lang w:eastAsia="ru-RU"/>
        </w:rPr>
        <w:t>еализацию данной муниципальной</w:t>
      </w:r>
      <w:r w:rsidRPr="00517374">
        <w:rPr>
          <w:rFonts w:ascii="Times New Roman" w:hAnsi="Times New Roman"/>
          <w:sz w:val="24"/>
          <w:szCs w:val="24"/>
          <w:lang w:eastAsia="ru-RU"/>
        </w:rPr>
        <w:t xml:space="preserve"> программы установлен с учетом планируемых изменений в нее.</w:t>
      </w:r>
    </w:p>
    <w:p w:rsidR="00450D58" w:rsidRPr="00D3682E" w:rsidRDefault="00450D58" w:rsidP="00731E84">
      <w:pPr>
        <w:shd w:val="clear" w:color="auto" w:fill="FFFFFF"/>
        <w:autoSpaceDE w:val="0"/>
        <w:autoSpaceDN w:val="0"/>
        <w:adjustRightInd w:val="0"/>
        <w:spacing w:after="0" w:line="240" w:lineRule="auto"/>
        <w:ind w:firstLine="708"/>
        <w:jc w:val="both"/>
        <w:rPr>
          <w:rFonts w:ascii="Times New Roman" w:hAnsi="Times New Roman"/>
          <w:color w:val="000000"/>
          <w:sz w:val="24"/>
          <w:szCs w:val="24"/>
        </w:rPr>
      </w:pPr>
      <w:r w:rsidRPr="00D3682E">
        <w:rPr>
          <w:rFonts w:ascii="Times New Roman" w:hAnsi="Times New Roman"/>
          <w:sz w:val="24"/>
          <w:szCs w:val="24"/>
        </w:rPr>
        <w:t xml:space="preserve">Целью муниципальной программы является </w:t>
      </w:r>
      <w:r w:rsidRPr="00D3682E">
        <w:rPr>
          <w:rFonts w:ascii="Times New Roman" w:hAnsi="Times New Roman"/>
          <w:color w:val="000000"/>
          <w:sz w:val="24"/>
          <w:szCs w:val="24"/>
        </w:rPr>
        <w:t>совершенствование механизмов управления экономическим развитием, повышение эффективности муниципальной поддержки приоритетных направлений развития экономики муниципального образования «Нукутский район».</w:t>
      </w:r>
    </w:p>
    <w:p w:rsidR="00450D58" w:rsidRPr="00D3682E" w:rsidRDefault="00450D58" w:rsidP="00731E84">
      <w:pPr>
        <w:pStyle w:val="ConsPlusNormal"/>
        <w:ind w:firstLine="708"/>
        <w:jc w:val="both"/>
        <w:rPr>
          <w:rFonts w:ascii="Times New Roman" w:hAnsi="Times New Roman"/>
          <w:sz w:val="24"/>
          <w:szCs w:val="24"/>
        </w:rPr>
      </w:pPr>
      <w:r w:rsidRPr="00D3682E">
        <w:rPr>
          <w:rFonts w:ascii="Times New Roman" w:hAnsi="Times New Roman"/>
          <w:sz w:val="24"/>
          <w:szCs w:val="24"/>
        </w:rPr>
        <w:t xml:space="preserve">Достижение указанной цели обеспечивается решением следующих задач муниципальной программы: </w:t>
      </w:r>
    </w:p>
    <w:p w:rsidR="00450D58" w:rsidRPr="00D3682E" w:rsidRDefault="00450D58" w:rsidP="00731E84">
      <w:pPr>
        <w:autoSpaceDE w:val="0"/>
        <w:autoSpaceDN w:val="0"/>
        <w:adjustRightInd w:val="0"/>
        <w:spacing w:after="0" w:line="240" w:lineRule="auto"/>
        <w:ind w:firstLine="708"/>
        <w:jc w:val="both"/>
        <w:rPr>
          <w:rFonts w:ascii="Times New Roman" w:hAnsi="Times New Roman"/>
          <w:sz w:val="24"/>
          <w:szCs w:val="24"/>
        </w:rPr>
      </w:pPr>
      <w:r w:rsidRPr="00D3682E">
        <w:rPr>
          <w:rFonts w:ascii="Times New Roman" w:hAnsi="Times New Roman"/>
          <w:sz w:val="24"/>
          <w:szCs w:val="24"/>
        </w:rPr>
        <w:t>Обеспечение реализации полномочий Мэра муниципального образования «Нукутский район».</w:t>
      </w:r>
    </w:p>
    <w:p w:rsidR="00450D58" w:rsidRPr="00D3682E" w:rsidRDefault="00450D58" w:rsidP="00731E84">
      <w:pPr>
        <w:autoSpaceDE w:val="0"/>
        <w:autoSpaceDN w:val="0"/>
        <w:adjustRightInd w:val="0"/>
        <w:spacing w:after="0" w:line="240" w:lineRule="auto"/>
        <w:ind w:firstLine="708"/>
        <w:jc w:val="both"/>
        <w:rPr>
          <w:rFonts w:ascii="Times New Roman" w:hAnsi="Times New Roman"/>
          <w:sz w:val="24"/>
          <w:szCs w:val="24"/>
        </w:rPr>
      </w:pPr>
      <w:r w:rsidRPr="00D3682E">
        <w:rPr>
          <w:rFonts w:ascii="Times New Roman" w:hAnsi="Times New Roman"/>
          <w:sz w:val="24"/>
          <w:szCs w:val="24"/>
        </w:rPr>
        <w:t>Финансовое, материально-техническое, информационное и транспортное обеспечение деятельности Администрации муниципального образования «Нукутский район»</w:t>
      </w:r>
    </w:p>
    <w:p w:rsidR="00450D58" w:rsidRPr="00D3682E" w:rsidRDefault="00450D58" w:rsidP="00731E84">
      <w:pPr>
        <w:autoSpaceDE w:val="0"/>
        <w:autoSpaceDN w:val="0"/>
        <w:adjustRightInd w:val="0"/>
        <w:spacing w:after="0" w:line="240" w:lineRule="auto"/>
        <w:ind w:firstLine="708"/>
        <w:jc w:val="both"/>
        <w:rPr>
          <w:rFonts w:ascii="Times New Roman" w:hAnsi="Times New Roman"/>
          <w:sz w:val="24"/>
          <w:szCs w:val="24"/>
        </w:rPr>
      </w:pPr>
      <w:r w:rsidRPr="00D3682E">
        <w:rPr>
          <w:rFonts w:ascii="Times New Roman" w:hAnsi="Times New Roman"/>
          <w:sz w:val="24"/>
          <w:szCs w:val="24"/>
        </w:rPr>
        <w:t>Создание оптимальных условий для повышения эффективности реализации переданных государственных полномочий Иркутской области, переданных в соответствии с законами Иркутской области.</w:t>
      </w:r>
    </w:p>
    <w:p w:rsidR="00450D58" w:rsidRPr="00D3682E" w:rsidRDefault="00450D58" w:rsidP="00731E84">
      <w:pPr>
        <w:autoSpaceDE w:val="0"/>
        <w:autoSpaceDN w:val="0"/>
        <w:adjustRightInd w:val="0"/>
        <w:spacing w:after="0" w:line="240" w:lineRule="auto"/>
        <w:ind w:firstLine="708"/>
        <w:jc w:val="both"/>
        <w:rPr>
          <w:rFonts w:ascii="Times New Roman" w:hAnsi="Times New Roman"/>
          <w:sz w:val="24"/>
          <w:szCs w:val="24"/>
        </w:rPr>
      </w:pPr>
      <w:r w:rsidRPr="00D3682E">
        <w:rPr>
          <w:rFonts w:ascii="Times New Roman" w:hAnsi="Times New Roman"/>
          <w:sz w:val="24"/>
          <w:szCs w:val="24"/>
        </w:rPr>
        <w:t>Создание, развитие и освещение информирования населения о деятельности органов местного самоуправления, модернизация средств массовой информации.</w:t>
      </w:r>
    </w:p>
    <w:p w:rsidR="00450D58" w:rsidRPr="00D3682E" w:rsidRDefault="00450D58" w:rsidP="00731E84">
      <w:pPr>
        <w:autoSpaceDE w:val="0"/>
        <w:autoSpaceDN w:val="0"/>
        <w:adjustRightInd w:val="0"/>
        <w:spacing w:after="0" w:line="240" w:lineRule="auto"/>
        <w:ind w:firstLine="708"/>
        <w:jc w:val="both"/>
        <w:rPr>
          <w:rFonts w:ascii="Times New Roman" w:hAnsi="Times New Roman"/>
          <w:sz w:val="24"/>
          <w:szCs w:val="24"/>
        </w:rPr>
      </w:pPr>
      <w:r w:rsidRPr="00D3682E">
        <w:rPr>
          <w:rFonts w:ascii="Times New Roman" w:hAnsi="Times New Roman"/>
          <w:sz w:val="24"/>
          <w:szCs w:val="24"/>
        </w:rPr>
        <w:t>Увеличение вклада субъектов малого и среднего предпринимательства в экономику муниципального образования «Нукутский район».</w:t>
      </w:r>
    </w:p>
    <w:p w:rsidR="00450D58" w:rsidRPr="00D3682E" w:rsidRDefault="00450D58" w:rsidP="00731E84">
      <w:pPr>
        <w:autoSpaceDE w:val="0"/>
        <w:autoSpaceDN w:val="0"/>
        <w:adjustRightInd w:val="0"/>
        <w:spacing w:after="0" w:line="240" w:lineRule="auto"/>
        <w:ind w:firstLine="708"/>
        <w:jc w:val="both"/>
        <w:rPr>
          <w:rFonts w:ascii="Times New Roman" w:hAnsi="Times New Roman"/>
          <w:sz w:val="24"/>
          <w:szCs w:val="24"/>
        </w:rPr>
      </w:pPr>
      <w:r w:rsidRPr="00D3682E">
        <w:rPr>
          <w:rFonts w:ascii="Times New Roman" w:hAnsi="Times New Roman"/>
          <w:sz w:val="24"/>
          <w:szCs w:val="24"/>
        </w:rPr>
        <w:t>Повышение социально-экономической эффективности потребительского рынка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
    <w:p w:rsidR="00450D58" w:rsidRPr="00D3682E" w:rsidRDefault="00450D58" w:rsidP="00731E84">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7</w:t>
      </w:r>
      <w:r w:rsidRPr="00D3682E">
        <w:rPr>
          <w:rFonts w:ascii="Times New Roman" w:hAnsi="Times New Roman"/>
          <w:sz w:val="24"/>
          <w:szCs w:val="24"/>
        </w:rPr>
        <w:t>.</w:t>
      </w:r>
    </w:p>
    <w:p w:rsidR="00450D58" w:rsidRPr="00D3682E" w:rsidRDefault="00450D58" w:rsidP="00731E84">
      <w:pPr>
        <w:autoSpaceDE w:val="0"/>
        <w:autoSpaceDN w:val="0"/>
        <w:adjustRightInd w:val="0"/>
        <w:spacing w:after="0" w:line="240" w:lineRule="auto"/>
        <w:jc w:val="center"/>
        <w:rPr>
          <w:rFonts w:ascii="Times New Roman" w:hAnsi="Times New Roman"/>
          <w:sz w:val="24"/>
          <w:szCs w:val="24"/>
        </w:rPr>
      </w:pPr>
    </w:p>
    <w:p w:rsidR="00450D58" w:rsidRPr="00D3682E" w:rsidRDefault="00450D58" w:rsidP="00731E84">
      <w:pPr>
        <w:autoSpaceDE w:val="0"/>
        <w:autoSpaceDN w:val="0"/>
        <w:adjustRightInd w:val="0"/>
        <w:spacing w:after="0" w:line="240" w:lineRule="auto"/>
        <w:jc w:val="center"/>
        <w:rPr>
          <w:rFonts w:ascii="Times New Roman" w:hAnsi="Times New Roman"/>
          <w:sz w:val="24"/>
          <w:szCs w:val="24"/>
        </w:rPr>
      </w:pPr>
      <w:r w:rsidRPr="00D3682E">
        <w:rPr>
          <w:rFonts w:ascii="Times New Roman" w:hAnsi="Times New Roman"/>
          <w:sz w:val="24"/>
          <w:szCs w:val="24"/>
        </w:rPr>
        <w:t xml:space="preserve">Таблица </w:t>
      </w:r>
      <w:r>
        <w:rPr>
          <w:rFonts w:ascii="Times New Roman" w:hAnsi="Times New Roman"/>
          <w:sz w:val="24"/>
          <w:szCs w:val="24"/>
        </w:rPr>
        <w:t>7</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«Экономическое развитие и инновационная экономика в муниципальном образовании «Нукутский район» на 2015-2019 годы»</w:t>
      </w:r>
    </w:p>
    <w:p w:rsidR="00450D58" w:rsidRPr="00D3682E" w:rsidRDefault="00450D58" w:rsidP="00731E84">
      <w:pPr>
        <w:autoSpaceDE w:val="0"/>
        <w:autoSpaceDN w:val="0"/>
        <w:adjustRightInd w:val="0"/>
        <w:spacing w:after="0" w:line="240" w:lineRule="auto"/>
        <w:ind w:right="-144"/>
        <w:jc w:val="right"/>
        <w:rPr>
          <w:rFonts w:ascii="Times New Roman" w:hAnsi="Times New Roman"/>
          <w:sz w:val="24"/>
          <w:szCs w:val="24"/>
        </w:rPr>
      </w:pPr>
      <w:r w:rsidRPr="00D3682E">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4"/>
        <w:gridCol w:w="1301"/>
        <w:gridCol w:w="1301"/>
        <w:gridCol w:w="1297"/>
      </w:tblGrid>
      <w:tr w:rsidR="00450D58" w:rsidRPr="00D3682E" w:rsidTr="00320B38">
        <w:trPr>
          <w:trHeight w:val="167"/>
          <w:tblHeader/>
        </w:trPr>
        <w:tc>
          <w:tcPr>
            <w:tcW w:w="3040" w:type="pct"/>
            <w:vAlign w:val="center"/>
          </w:tcPr>
          <w:p w:rsidR="00450D58" w:rsidRPr="00D3682E" w:rsidRDefault="00450D58"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4" w:type="pct"/>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2018</w:t>
            </w:r>
            <w:r w:rsidRPr="00D3682E">
              <w:rPr>
                <w:rFonts w:ascii="Times New Roman" w:hAnsi="Times New Roman"/>
                <w:b/>
                <w:sz w:val="24"/>
                <w:szCs w:val="24"/>
              </w:rPr>
              <w:t xml:space="preserve"> год</w:t>
            </w:r>
          </w:p>
        </w:tc>
        <w:tc>
          <w:tcPr>
            <w:tcW w:w="654" w:type="pct"/>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2019</w:t>
            </w:r>
            <w:r w:rsidRPr="00D3682E">
              <w:rPr>
                <w:rFonts w:ascii="Times New Roman" w:hAnsi="Times New Roman"/>
                <w:b/>
                <w:sz w:val="24"/>
                <w:szCs w:val="24"/>
              </w:rPr>
              <w:t xml:space="preserve"> год</w:t>
            </w:r>
          </w:p>
        </w:tc>
        <w:tc>
          <w:tcPr>
            <w:tcW w:w="652" w:type="pct"/>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r>
      <w:tr w:rsidR="00450D58" w:rsidRPr="00D3682E" w:rsidTr="00320B38">
        <w:trPr>
          <w:trHeight w:val="84"/>
          <w:tblHeader/>
        </w:trPr>
        <w:tc>
          <w:tcPr>
            <w:tcW w:w="3040" w:type="pct"/>
            <w:vAlign w:val="center"/>
          </w:tcPr>
          <w:p w:rsidR="00450D58" w:rsidRPr="00D3682E" w:rsidRDefault="00450D58"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4" w:type="pct"/>
            <w:vAlign w:val="center"/>
          </w:tcPr>
          <w:p w:rsidR="00450D58" w:rsidRPr="00D3682E" w:rsidRDefault="00450D58"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4" w:type="pct"/>
            <w:vAlign w:val="center"/>
          </w:tcPr>
          <w:p w:rsidR="00450D58" w:rsidRPr="00D3682E" w:rsidRDefault="00450D58" w:rsidP="00320B3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2" w:type="pct"/>
            <w:vAlign w:val="center"/>
          </w:tcPr>
          <w:p w:rsidR="00450D58" w:rsidRPr="00D3682E" w:rsidRDefault="00450D58" w:rsidP="00320B3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450D58" w:rsidRPr="00D3682E" w:rsidTr="00320B38">
        <w:trPr>
          <w:trHeight w:val="300"/>
        </w:trPr>
        <w:tc>
          <w:tcPr>
            <w:tcW w:w="3040" w:type="pct"/>
          </w:tcPr>
          <w:p w:rsidR="00450D58" w:rsidRPr="00D3682E" w:rsidRDefault="00450D58" w:rsidP="00320B38">
            <w:pPr>
              <w:spacing w:after="0" w:line="240" w:lineRule="auto"/>
              <w:rPr>
                <w:rFonts w:ascii="Times New Roman" w:hAnsi="Times New Roman"/>
                <w:b/>
                <w:color w:val="000000"/>
                <w:sz w:val="24"/>
                <w:szCs w:val="24"/>
                <w:lang w:eastAsia="ru-RU"/>
              </w:rPr>
            </w:pPr>
            <w:r w:rsidRPr="00D3682E">
              <w:rPr>
                <w:rFonts w:ascii="Times New Roman" w:hAnsi="Times New Roman"/>
                <w:b/>
                <w:color w:val="000000"/>
                <w:sz w:val="24"/>
                <w:szCs w:val="24"/>
                <w:lang w:eastAsia="ru-RU"/>
              </w:rPr>
              <w:t>Муниципальная программа «Экономическое развитие и инновационная экономика в муниципальном образовании «Нуктский район» на 2015-2019 годы», всего:</w:t>
            </w:r>
          </w:p>
        </w:tc>
        <w:tc>
          <w:tcPr>
            <w:tcW w:w="654" w:type="pct"/>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34 428,1</w:t>
            </w:r>
          </w:p>
        </w:tc>
        <w:tc>
          <w:tcPr>
            <w:tcW w:w="654" w:type="pct"/>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28 288,8</w:t>
            </w:r>
          </w:p>
        </w:tc>
        <w:tc>
          <w:tcPr>
            <w:tcW w:w="652" w:type="pct"/>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24 702,2</w:t>
            </w:r>
          </w:p>
        </w:tc>
      </w:tr>
      <w:tr w:rsidR="00450D58" w:rsidRPr="00D3682E" w:rsidTr="00320B38">
        <w:trPr>
          <w:trHeight w:val="300"/>
        </w:trPr>
        <w:tc>
          <w:tcPr>
            <w:tcW w:w="3040" w:type="pct"/>
          </w:tcPr>
          <w:p w:rsidR="00450D58" w:rsidRPr="00D3682E" w:rsidRDefault="00450D58" w:rsidP="00320B38">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4" w:type="pct"/>
            <w:vAlign w:val="center"/>
          </w:tcPr>
          <w:p w:rsidR="00450D58" w:rsidRPr="00D3682E" w:rsidDel="00113F5D" w:rsidRDefault="00450D58" w:rsidP="00320B38">
            <w:pPr>
              <w:spacing w:after="0" w:line="240" w:lineRule="auto"/>
              <w:jc w:val="center"/>
              <w:rPr>
                <w:rFonts w:ascii="Times New Roman" w:hAnsi="Times New Roman"/>
                <w:b/>
                <w:color w:val="000000"/>
                <w:sz w:val="24"/>
                <w:szCs w:val="24"/>
                <w:lang w:eastAsia="ru-RU"/>
              </w:rPr>
            </w:pPr>
          </w:p>
        </w:tc>
        <w:tc>
          <w:tcPr>
            <w:tcW w:w="654" w:type="pct"/>
            <w:vAlign w:val="center"/>
          </w:tcPr>
          <w:p w:rsidR="00450D58" w:rsidRPr="00D3682E" w:rsidDel="00113F5D" w:rsidRDefault="00450D58" w:rsidP="00320B38">
            <w:pPr>
              <w:spacing w:after="0" w:line="240" w:lineRule="auto"/>
              <w:jc w:val="center"/>
              <w:rPr>
                <w:rFonts w:ascii="Times New Roman" w:hAnsi="Times New Roman"/>
                <w:b/>
                <w:color w:val="000000"/>
                <w:sz w:val="24"/>
                <w:szCs w:val="24"/>
                <w:lang w:eastAsia="ru-RU"/>
              </w:rPr>
            </w:pPr>
          </w:p>
        </w:tc>
        <w:tc>
          <w:tcPr>
            <w:tcW w:w="652" w:type="pct"/>
            <w:vAlign w:val="center"/>
          </w:tcPr>
          <w:p w:rsidR="00450D58" w:rsidRPr="00D3682E" w:rsidDel="00113F5D" w:rsidRDefault="00450D58" w:rsidP="00320B38">
            <w:pPr>
              <w:spacing w:after="0" w:line="240" w:lineRule="auto"/>
              <w:jc w:val="center"/>
              <w:rPr>
                <w:rFonts w:ascii="Times New Roman" w:hAnsi="Times New Roman"/>
                <w:b/>
                <w:color w:val="000000"/>
                <w:sz w:val="24"/>
                <w:szCs w:val="24"/>
                <w:lang w:eastAsia="ru-RU"/>
              </w:rPr>
            </w:pPr>
          </w:p>
        </w:tc>
      </w:tr>
      <w:tr w:rsidR="00450D58" w:rsidRPr="00D3682E" w:rsidTr="00320B38">
        <w:trPr>
          <w:trHeight w:val="300"/>
        </w:trPr>
        <w:tc>
          <w:tcPr>
            <w:tcW w:w="3040" w:type="pct"/>
            <w:vAlign w:val="bottom"/>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sz w:val="24"/>
                <w:szCs w:val="24"/>
              </w:rPr>
              <w:t xml:space="preserve">Подпрограмма «Обеспечение деятельности мэра и администрации муниципального образования «Нукутский район» </w:t>
            </w:r>
          </w:p>
        </w:tc>
        <w:tc>
          <w:tcPr>
            <w:tcW w:w="654" w:type="pct"/>
            <w:vAlign w:val="center"/>
          </w:tcPr>
          <w:p w:rsidR="00450D58" w:rsidRPr="00D3682E" w:rsidRDefault="00450D58" w:rsidP="00320B38">
            <w:pPr>
              <w:spacing w:after="0" w:line="240" w:lineRule="auto"/>
              <w:jc w:val="center"/>
              <w:rPr>
                <w:rFonts w:ascii="Times New Roman" w:hAnsi="Times New Roman"/>
                <w:sz w:val="24"/>
                <w:szCs w:val="24"/>
              </w:rPr>
            </w:pPr>
            <w:r>
              <w:rPr>
                <w:rFonts w:ascii="Times New Roman" w:hAnsi="Times New Roman"/>
                <w:sz w:val="24"/>
                <w:szCs w:val="24"/>
              </w:rPr>
              <w:t>31 394,4</w:t>
            </w:r>
          </w:p>
        </w:tc>
        <w:tc>
          <w:tcPr>
            <w:tcW w:w="654" w:type="pct"/>
            <w:vAlign w:val="center"/>
          </w:tcPr>
          <w:p w:rsidR="00450D58" w:rsidRPr="00D3682E" w:rsidRDefault="00450D58" w:rsidP="00320B38">
            <w:pPr>
              <w:spacing w:after="0" w:line="240" w:lineRule="auto"/>
              <w:jc w:val="center"/>
              <w:rPr>
                <w:rFonts w:ascii="Times New Roman" w:hAnsi="Times New Roman"/>
                <w:sz w:val="24"/>
                <w:szCs w:val="24"/>
              </w:rPr>
            </w:pPr>
            <w:r>
              <w:rPr>
                <w:rFonts w:ascii="Times New Roman" w:hAnsi="Times New Roman"/>
                <w:sz w:val="24"/>
                <w:szCs w:val="24"/>
              </w:rPr>
              <w:t>25 304,4</w:t>
            </w:r>
          </w:p>
        </w:tc>
        <w:tc>
          <w:tcPr>
            <w:tcW w:w="652" w:type="pct"/>
            <w:vAlign w:val="center"/>
          </w:tcPr>
          <w:p w:rsidR="00450D58" w:rsidRPr="00D3682E" w:rsidRDefault="00450D58" w:rsidP="00320B38">
            <w:pPr>
              <w:spacing w:after="0" w:line="240" w:lineRule="auto"/>
              <w:jc w:val="center"/>
              <w:rPr>
                <w:rFonts w:ascii="Times New Roman" w:hAnsi="Times New Roman"/>
                <w:sz w:val="24"/>
                <w:szCs w:val="24"/>
              </w:rPr>
            </w:pPr>
            <w:r>
              <w:rPr>
                <w:rFonts w:ascii="Times New Roman" w:hAnsi="Times New Roman"/>
                <w:sz w:val="24"/>
                <w:szCs w:val="24"/>
              </w:rPr>
              <w:t>21 670,6</w:t>
            </w:r>
          </w:p>
        </w:tc>
      </w:tr>
      <w:tr w:rsidR="00450D58" w:rsidRPr="00D3682E" w:rsidTr="00320B38">
        <w:trPr>
          <w:trHeight w:val="380"/>
        </w:trPr>
        <w:tc>
          <w:tcPr>
            <w:tcW w:w="3040" w:type="pct"/>
            <w:vAlign w:val="bottom"/>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sz w:val="24"/>
                <w:szCs w:val="24"/>
              </w:rPr>
              <w:t xml:space="preserve">Подпрограмма «Государственная политика в сфере экономического развития муниципального образования «Нукутский район»» </w:t>
            </w:r>
          </w:p>
        </w:tc>
        <w:tc>
          <w:tcPr>
            <w:tcW w:w="654" w:type="pct"/>
            <w:vAlign w:val="center"/>
          </w:tcPr>
          <w:p w:rsidR="00450D58" w:rsidRPr="00D3682E" w:rsidRDefault="00450D58" w:rsidP="00320B38">
            <w:pPr>
              <w:spacing w:after="0" w:line="240" w:lineRule="auto"/>
              <w:jc w:val="center"/>
              <w:rPr>
                <w:rFonts w:ascii="Times New Roman" w:hAnsi="Times New Roman"/>
                <w:sz w:val="24"/>
                <w:szCs w:val="24"/>
              </w:rPr>
            </w:pPr>
            <w:r>
              <w:rPr>
                <w:rFonts w:ascii="Times New Roman" w:hAnsi="Times New Roman"/>
                <w:sz w:val="24"/>
                <w:szCs w:val="24"/>
              </w:rPr>
              <w:t>59,1</w:t>
            </w:r>
          </w:p>
        </w:tc>
        <w:tc>
          <w:tcPr>
            <w:tcW w:w="654" w:type="pct"/>
            <w:vAlign w:val="center"/>
          </w:tcPr>
          <w:p w:rsidR="00450D58" w:rsidRPr="00D3682E" w:rsidRDefault="00450D58" w:rsidP="00320B38">
            <w:pPr>
              <w:spacing w:after="0" w:line="240" w:lineRule="auto"/>
              <w:jc w:val="center"/>
              <w:rPr>
                <w:rFonts w:ascii="Times New Roman" w:hAnsi="Times New Roman"/>
                <w:sz w:val="24"/>
                <w:szCs w:val="24"/>
              </w:rPr>
            </w:pPr>
            <w:r>
              <w:rPr>
                <w:rFonts w:ascii="Times New Roman" w:hAnsi="Times New Roman"/>
                <w:sz w:val="24"/>
                <w:szCs w:val="24"/>
              </w:rPr>
              <w:t>4,4</w:t>
            </w:r>
          </w:p>
        </w:tc>
        <w:tc>
          <w:tcPr>
            <w:tcW w:w="652" w:type="pct"/>
            <w:vAlign w:val="center"/>
          </w:tcPr>
          <w:p w:rsidR="00450D58" w:rsidRPr="00D3682E" w:rsidRDefault="00450D58" w:rsidP="00320B38">
            <w:pPr>
              <w:spacing w:after="0" w:line="240" w:lineRule="auto"/>
              <w:jc w:val="center"/>
              <w:rPr>
                <w:rFonts w:ascii="Times New Roman" w:hAnsi="Times New Roman"/>
                <w:sz w:val="24"/>
                <w:szCs w:val="24"/>
              </w:rPr>
            </w:pPr>
            <w:r>
              <w:rPr>
                <w:rFonts w:ascii="Times New Roman" w:hAnsi="Times New Roman"/>
                <w:sz w:val="24"/>
                <w:szCs w:val="24"/>
              </w:rPr>
              <w:t>6,6</w:t>
            </w:r>
          </w:p>
        </w:tc>
      </w:tr>
      <w:tr w:rsidR="00450D58" w:rsidRPr="00D3682E" w:rsidTr="00320B38">
        <w:trPr>
          <w:trHeight w:val="254"/>
        </w:trPr>
        <w:tc>
          <w:tcPr>
            <w:tcW w:w="3040" w:type="pct"/>
            <w:vAlign w:val="bottom"/>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sz w:val="24"/>
                <w:szCs w:val="24"/>
              </w:rPr>
              <w:t xml:space="preserve">Подпрограмма «Информационное освещение деятельности органов муниципальной власти Нукутского района » </w:t>
            </w:r>
          </w:p>
        </w:tc>
        <w:tc>
          <w:tcPr>
            <w:tcW w:w="654" w:type="pct"/>
            <w:vAlign w:val="center"/>
          </w:tcPr>
          <w:p w:rsidR="00450D58" w:rsidRPr="00D3682E" w:rsidRDefault="00450D58" w:rsidP="00320B38">
            <w:pPr>
              <w:spacing w:after="0" w:line="240" w:lineRule="auto"/>
              <w:jc w:val="center"/>
              <w:rPr>
                <w:rFonts w:ascii="Times New Roman" w:hAnsi="Times New Roman"/>
                <w:sz w:val="24"/>
                <w:szCs w:val="24"/>
              </w:rPr>
            </w:pPr>
            <w:r w:rsidRPr="00D3682E">
              <w:rPr>
                <w:rFonts w:ascii="Times New Roman" w:hAnsi="Times New Roman"/>
                <w:sz w:val="24"/>
                <w:szCs w:val="24"/>
              </w:rPr>
              <w:t>2</w:t>
            </w:r>
            <w:r>
              <w:rPr>
                <w:rFonts w:ascii="Times New Roman" w:hAnsi="Times New Roman"/>
                <w:sz w:val="24"/>
                <w:szCs w:val="24"/>
              </w:rPr>
              <w:t> 774,6</w:t>
            </w:r>
          </w:p>
        </w:tc>
        <w:tc>
          <w:tcPr>
            <w:tcW w:w="654" w:type="pct"/>
            <w:vAlign w:val="center"/>
          </w:tcPr>
          <w:p w:rsidR="00450D58" w:rsidRPr="00D3682E" w:rsidRDefault="00450D58" w:rsidP="00320B38">
            <w:pPr>
              <w:spacing w:after="0" w:line="240" w:lineRule="auto"/>
              <w:jc w:val="center"/>
              <w:rPr>
                <w:rFonts w:ascii="Times New Roman" w:hAnsi="Times New Roman"/>
                <w:sz w:val="24"/>
                <w:szCs w:val="24"/>
              </w:rPr>
            </w:pPr>
            <w:r>
              <w:rPr>
                <w:rFonts w:ascii="Times New Roman" w:hAnsi="Times New Roman"/>
                <w:sz w:val="24"/>
                <w:szCs w:val="24"/>
              </w:rPr>
              <w:t>2 780</w:t>
            </w:r>
            <w:r w:rsidRPr="00D3682E">
              <w:rPr>
                <w:rFonts w:ascii="Times New Roman" w:hAnsi="Times New Roman"/>
                <w:sz w:val="24"/>
                <w:szCs w:val="24"/>
              </w:rPr>
              <w:t>,0</w:t>
            </w:r>
          </w:p>
        </w:tc>
        <w:tc>
          <w:tcPr>
            <w:tcW w:w="652" w:type="pct"/>
            <w:vAlign w:val="center"/>
          </w:tcPr>
          <w:p w:rsidR="00450D58" w:rsidRPr="00D3682E" w:rsidRDefault="00450D58" w:rsidP="00320B38">
            <w:pPr>
              <w:spacing w:after="0" w:line="240" w:lineRule="auto"/>
              <w:jc w:val="center"/>
              <w:rPr>
                <w:rFonts w:ascii="Times New Roman" w:hAnsi="Times New Roman"/>
                <w:sz w:val="24"/>
                <w:szCs w:val="24"/>
              </w:rPr>
            </w:pPr>
            <w:r>
              <w:rPr>
                <w:rFonts w:ascii="Times New Roman" w:hAnsi="Times New Roman"/>
                <w:sz w:val="24"/>
                <w:szCs w:val="24"/>
              </w:rPr>
              <w:t>2 825</w:t>
            </w:r>
            <w:r w:rsidRPr="00D3682E">
              <w:rPr>
                <w:rFonts w:ascii="Times New Roman" w:hAnsi="Times New Roman"/>
                <w:sz w:val="24"/>
                <w:szCs w:val="24"/>
              </w:rPr>
              <w:t>,0</w:t>
            </w:r>
          </w:p>
        </w:tc>
      </w:tr>
      <w:tr w:rsidR="00450D58" w:rsidRPr="00D3682E" w:rsidTr="00320B38">
        <w:trPr>
          <w:trHeight w:val="254"/>
        </w:trPr>
        <w:tc>
          <w:tcPr>
            <w:tcW w:w="3040" w:type="pct"/>
            <w:vAlign w:val="bottom"/>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sz w:val="24"/>
                <w:szCs w:val="24"/>
              </w:rPr>
              <w:t xml:space="preserve">Подпрограмма «Поддержка и развитие малого и среднего предпринимательства в муниципальном образовании «Нукутский район» </w:t>
            </w:r>
          </w:p>
        </w:tc>
        <w:tc>
          <w:tcPr>
            <w:tcW w:w="654" w:type="pct"/>
            <w:vAlign w:val="center"/>
          </w:tcPr>
          <w:p w:rsidR="00450D58" w:rsidRPr="00D3682E" w:rsidRDefault="00450D58" w:rsidP="00320B38">
            <w:pPr>
              <w:spacing w:after="0" w:line="240" w:lineRule="auto"/>
              <w:jc w:val="center"/>
              <w:rPr>
                <w:rFonts w:ascii="Times New Roman" w:hAnsi="Times New Roman"/>
                <w:sz w:val="24"/>
                <w:szCs w:val="24"/>
              </w:rPr>
            </w:pPr>
            <w:r w:rsidRPr="00D3682E">
              <w:rPr>
                <w:rFonts w:ascii="Times New Roman" w:hAnsi="Times New Roman"/>
                <w:sz w:val="24"/>
                <w:szCs w:val="24"/>
              </w:rPr>
              <w:t>100,0</w:t>
            </w:r>
          </w:p>
        </w:tc>
        <w:tc>
          <w:tcPr>
            <w:tcW w:w="654" w:type="pct"/>
            <w:vAlign w:val="center"/>
          </w:tcPr>
          <w:p w:rsidR="00450D58" w:rsidRPr="00D3682E" w:rsidRDefault="00450D58" w:rsidP="00320B38">
            <w:pPr>
              <w:spacing w:after="0" w:line="240" w:lineRule="auto"/>
              <w:jc w:val="center"/>
              <w:rPr>
                <w:rFonts w:ascii="Times New Roman" w:hAnsi="Times New Roman"/>
                <w:sz w:val="24"/>
                <w:szCs w:val="24"/>
              </w:rPr>
            </w:pPr>
            <w:r w:rsidRPr="00D3682E">
              <w:rPr>
                <w:rFonts w:ascii="Times New Roman" w:hAnsi="Times New Roman"/>
                <w:sz w:val="24"/>
                <w:szCs w:val="24"/>
              </w:rPr>
              <w:t>100,0</w:t>
            </w:r>
          </w:p>
        </w:tc>
        <w:tc>
          <w:tcPr>
            <w:tcW w:w="652" w:type="pct"/>
            <w:vAlign w:val="center"/>
          </w:tcPr>
          <w:p w:rsidR="00450D58" w:rsidRPr="00D3682E" w:rsidRDefault="00450D58" w:rsidP="00320B38">
            <w:pPr>
              <w:spacing w:after="0" w:line="240" w:lineRule="auto"/>
              <w:jc w:val="center"/>
              <w:rPr>
                <w:rFonts w:ascii="Times New Roman" w:hAnsi="Times New Roman"/>
                <w:sz w:val="24"/>
                <w:szCs w:val="24"/>
              </w:rPr>
            </w:pPr>
            <w:r w:rsidRPr="00D3682E">
              <w:rPr>
                <w:rFonts w:ascii="Times New Roman" w:hAnsi="Times New Roman"/>
                <w:sz w:val="24"/>
                <w:szCs w:val="24"/>
              </w:rPr>
              <w:t>100,0</w:t>
            </w:r>
          </w:p>
        </w:tc>
      </w:tr>
      <w:tr w:rsidR="00450D58" w:rsidRPr="00D3682E" w:rsidTr="00320B38">
        <w:trPr>
          <w:trHeight w:val="254"/>
        </w:trPr>
        <w:tc>
          <w:tcPr>
            <w:tcW w:w="3040" w:type="pct"/>
            <w:vAlign w:val="bottom"/>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sz w:val="24"/>
                <w:szCs w:val="24"/>
              </w:rPr>
              <w:t xml:space="preserve">Подпрограмма «Развитие внутреннего и выездного туризма в муниципальном образовании «Нукутский район» </w:t>
            </w:r>
          </w:p>
        </w:tc>
        <w:tc>
          <w:tcPr>
            <w:tcW w:w="654" w:type="pct"/>
            <w:vAlign w:val="center"/>
          </w:tcPr>
          <w:p w:rsidR="00450D58" w:rsidRPr="00D3682E" w:rsidRDefault="00450D58" w:rsidP="00320B38">
            <w:pPr>
              <w:spacing w:after="0" w:line="240" w:lineRule="auto"/>
              <w:jc w:val="center"/>
              <w:rPr>
                <w:rFonts w:ascii="Times New Roman" w:hAnsi="Times New Roman"/>
                <w:sz w:val="24"/>
                <w:szCs w:val="24"/>
              </w:rPr>
            </w:pPr>
            <w:r w:rsidRPr="00D3682E">
              <w:rPr>
                <w:rFonts w:ascii="Times New Roman" w:hAnsi="Times New Roman"/>
                <w:sz w:val="24"/>
                <w:szCs w:val="24"/>
              </w:rPr>
              <w:t>0,0</w:t>
            </w:r>
          </w:p>
        </w:tc>
        <w:tc>
          <w:tcPr>
            <w:tcW w:w="654" w:type="pct"/>
            <w:vAlign w:val="center"/>
          </w:tcPr>
          <w:p w:rsidR="00450D58" w:rsidRPr="00D3682E" w:rsidRDefault="00450D58" w:rsidP="00320B38">
            <w:pPr>
              <w:spacing w:after="0" w:line="240" w:lineRule="auto"/>
              <w:jc w:val="center"/>
              <w:rPr>
                <w:rFonts w:ascii="Times New Roman" w:hAnsi="Times New Roman"/>
                <w:sz w:val="24"/>
                <w:szCs w:val="24"/>
              </w:rPr>
            </w:pPr>
            <w:r w:rsidRPr="00D3682E">
              <w:rPr>
                <w:rFonts w:ascii="Times New Roman" w:hAnsi="Times New Roman"/>
                <w:sz w:val="24"/>
                <w:szCs w:val="24"/>
              </w:rPr>
              <w:t>0,0</w:t>
            </w:r>
          </w:p>
        </w:tc>
        <w:tc>
          <w:tcPr>
            <w:tcW w:w="652" w:type="pct"/>
            <w:vAlign w:val="center"/>
          </w:tcPr>
          <w:p w:rsidR="00450D58" w:rsidRPr="00D3682E" w:rsidRDefault="00450D58" w:rsidP="00320B38">
            <w:pPr>
              <w:spacing w:after="0" w:line="240" w:lineRule="auto"/>
              <w:jc w:val="center"/>
              <w:rPr>
                <w:rFonts w:ascii="Times New Roman" w:hAnsi="Times New Roman"/>
                <w:sz w:val="24"/>
                <w:szCs w:val="24"/>
              </w:rPr>
            </w:pPr>
            <w:r w:rsidRPr="00D3682E">
              <w:rPr>
                <w:rFonts w:ascii="Times New Roman" w:hAnsi="Times New Roman"/>
                <w:sz w:val="24"/>
                <w:szCs w:val="24"/>
              </w:rPr>
              <w:t>0,0</w:t>
            </w:r>
          </w:p>
        </w:tc>
      </w:tr>
      <w:tr w:rsidR="00450D58" w:rsidRPr="00D3682E" w:rsidTr="00320B38">
        <w:trPr>
          <w:trHeight w:val="254"/>
        </w:trPr>
        <w:tc>
          <w:tcPr>
            <w:tcW w:w="3040" w:type="pct"/>
            <w:vAlign w:val="bottom"/>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sz w:val="24"/>
                <w:szCs w:val="24"/>
              </w:rPr>
              <w:t>Подпрограмма «Развитие торговли на территории муниципального образования «Нукутский район»</w:t>
            </w:r>
          </w:p>
        </w:tc>
        <w:tc>
          <w:tcPr>
            <w:tcW w:w="654" w:type="pct"/>
            <w:vAlign w:val="center"/>
          </w:tcPr>
          <w:p w:rsidR="00450D58" w:rsidRPr="00D3682E" w:rsidRDefault="00450D58" w:rsidP="00320B38">
            <w:pPr>
              <w:spacing w:after="0" w:line="240" w:lineRule="auto"/>
              <w:jc w:val="center"/>
              <w:rPr>
                <w:rFonts w:ascii="Times New Roman" w:hAnsi="Times New Roman"/>
                <w:sz w:val="24"/>
                <w:szCs w:val="24"/>
              </w:rPr>
            </w:pPr>
            <w:r>
              <w:rPr>
                <w:rFonts w:ascii="Times New Roman" w:hAnsi="Times New Roman"/>
                <w:sz w:val="24"/>
                <w:szCs w:val="24"/>
              </w:rPr>
              <w:t>10</w:t>
            </w:r>
            <w:r w:rsidRPr="00D3682E">
              <w:rPr>
                <w:rFonts w:ascii="Times New Roman" w:hAnsi="Times New Roman"/>
                <w:sz w:val="24"/>
                <w:szCs w:val="24"/>
              </w:rPr>
              <w:t>0,0</w:t>
            </w:r>
          </w:p>
        </w:tc>
        <w:tc>
          <w:tcPr>
            <w:tcW w:w="654" w:type="pct"/>
            <w:vAlign w:val="center"/>
          </w:tcPr>
          <w:p w:rsidR="00450D58" w:rsidRPr="00D3682E" w:rsidRDefault="00450D58" w:rsidP="00320B38">
            <w:pPr>
              <w:spacing w:after="0" w:line="240" w:lineRule="auto"/>
              <w:jc w:val="center"/>
              <w:rPr>
                <w:rFonts w:ascii="Times New Roman" w:hAnsi="Times New Roman"/>
                <w:sz w:val="24"/>
                <w:szCs w:val="24"/>
              </w:rPr>
            </w:pPr>
            <w:r>
              <w:rPr>
                <w:rFonts w:ascii="Times New Roman" w:hAnsi="Times New Roman"/>
                <w:sz w:val="24"/>
                <w:szCs w:val="24"/>
              </w:rPr>
              <w:t>10</w:t>
            </w:r>
            <w:r w:rsidRPr="00D3682E">
              <w:rPr>
                <w:rFonts w:ascii="Times New Roman" w:hAnsi="Times New Roman"/>
                <w:sz w:val="24"/>
                <w:szCs w:val="24"/>
              </w:rPr>
              <w:t>0,0</w:t>
            </w:r>
          </w:p>
        </w:tc>
        <w:tc>
          <w:tcPr>
            <w:tcW w:w="652" w:type="pct"/>
            <w:vAlign w:val="center"/>
          </w:tcPr>
          <w:p w:rsidR="00450D58" w:rsidRPr="00D3682E" w:rsidRDefault="00450D58" w:rsidP="00320B38">
            <w:pPr>
              <w:spacing w:after="0" w:line="240" w:lineRule="auto"/>
              <w:jc w:val="center"/>
              <w:rPr>
                <w:rFonts w:ascii="Times New Roman" w:hAnsi="Times New Roman"/>
                <w:sz w:val="24"/>
                <w:szCs w:val="24"/>
              </w:rPr>
            </w:pPr>
            <w:r>
              <w:rPr>
                <w:rFonts w:ascii="Times New Roman" w:hAnsi="Times New Roman"/>
                <w:sz w:val="24"/>
                <w:szCs w:val="24"/>
              </w:rPr>
              <w:t>10</w:t>
            </w:r>
            <w:r w:rsidRPr="00D3682E">
              <w:rPr>
                <w:rFonts w:ascii="Times New Roman" w:hAnsi="Times New Roman"/>
                <w:sz w:val="24"/>
                <w:szCs w:val="24"/>
              </w:rPr>
              <w:t>0,0</w:t>
            </w:r>
          </w:p>
        </w:tc>
      </w:tr>
    </w:tbl>
    <w:p w:rsidR="00450D58" w:rsidRPr="00D3682E" w:rsidRDefault="00450D58" w:rsidP="00731E84">
      <w:pPr>
        <w:autoSpaceDE w:val="0"/>
        <w:autoSpaceDN w:val="0"/>
        <w:adjustRightInd w:val="0"/>
        <w:spacing w:after="0" w:line="240" w:lineRule="auto"/>
        <w:ind w:left="-142" w:firstLine="709"/>
        <w:jc w:val="both"/>
        <w:rPr>
          <w:rFonts w:ascii="Times New Roman" w:hAnsi="Times New Roman"/>
          <w:sz w:val="24"/>
          <w:szCs w:val="24"/>
        </w:rPr>
      </w:pPr>
    </w:p>
    <w:p w:rsidR="00450D58" w:rsidRPr="00D3682E" w:rsidRDefault="00450D58" w:rsidP="00731E84">
      <w:pPr>
        <w:spacing w:after="0" w:line="240" w:lineRule="auto"/>
        <w:ind w:firstLine="709"/>
        <w:jc w:val="both"/>
        <w:rPr>
          <w:rFonts w:ascii="Times New Roman" w:hAnsi="Times New Roman"/>
          <w:sz w:val="24"/>
          <w:szCs w:val="24"/>
        </w:rPr>
      </w:pPr>
      <w:r w:rsidRPr="00D3682E">
        <w:rPr>
          <w:rFonts w:ascii="Times New Roman" w:hAnsi="Times New Roman"/>
          <w:sz w:val="24"/>
          <w:szCs w:val="24"/>
        </w:rPr>
        <w:t>За счет средств областного бюджета предусмотрены бюджетные ассигнования</w:t>
      </w:r>
      <w:r w:rsidRPr="00D3682E">
        <w:rPr>
          <w:rFonts w:ascii="Times New Roman" w:hAnsi="Times New Roman"/>
          <w:color w:val="000000"/>
          <w:sz w:val="24"/>
          <w:szCs w:val="24"/>
        </w:rPr>
        <w:t xml:space="preserve"> </w:t>
      </w:r>
      <w:r w:rsidRPr="00D3682E">
        <w:rPr>
          <w:rFonts w:ascii="Times New Roman" w:hAnsi="Times New Roman"/>
          <w:sz w:val="24"/>
          <w:szCs w:val="24"/>
        </w:rPr>
        <w:t xml:space="preserve">на осуществление полномочий </w:t>
      </w:r>
      <w:r>
        <w:rPr>
          <w:rFonts w:ascii="Times New Roman" w:hAnsi="Times New Roman"/>
          <w:sz w:val="24"/>
          <w:szCs w:val="24"/>
        </w:rPr>
        <w:t>по составлению (изменению) списков кандидатов в присяжные заседатели федеральных судов общей юрисдикции в Российской Федерации</w:t>
      </w:r>
      <w:r w:rsidRPr="00D3682E">
        <w:rPr>
          <w:rFonts w:ascii="Times New Roman" w:hAnsi="Times New Roman"/>
          <w:sz w:val="24"/>
          <w:szCs w:val="24"/>
        </w:rPr>
        <w:t xml:space="preserve"> на 201</w:t>
      </w:r>
      <w:r>
        <w:rPr>
          <w:rFonts w:ascii="Times New Roman" w:hAnsi="Times New Roman"/>
          <w:sz w:val="24"/>
          <w:szCs w:val="24"/>
        </w:rPr>
        <w:t>8</w:t>
      </w:r>
      <w:r w:rsidRPr="00D3682E">
        <w:rPr>
          <w:rFonts w:ascii="Times New Roman" w:hAnsi="Times New Roman"/>
          <w:sz w:val="24"/>
          <w:szCs w:val="24"/>
        </w:rPr>
        <w:t xml:space="preserve"> год</w:t>
      </w:r>
      <w:r>
        <w:rPr>
          <w:rFonts w:ascii="Times New Roman" w:hAnsi="Times New Roman"/>
          <w:sz w:val="24"/>
          <w:szCs w:val="24"/>
        </w:rPr>
        <w:t xml:space="preserve"> в сумме 59,1</w:t>
      </w:r>
      <w:r w:rsidRPr="00D3682E">
        <w:rPr>
          <w:rFonts w:ascii="Times New Roman" w:hAnsi="Times New Roman"/>
          <w:sz w:val="24"/>
          <w:szCs w:val="24"/>
        </w:rPr>
        <w:t xml:space="preserve"> тыс. рублей</w:t>
      </w:r>
      <w:r>
        <w:rPr>
          <w:rFonts w:ascii="Times New Roman" w:hAnsi="Times New Roman"/>
          <w:sz w:val="24"/>
          <w:szCs w:val="24"/>
        </w:rPr>
        <w:t>, на 2019 год – 4,4 тыс.рублей, на 2020 год – 6,6 тыс.рублей.</w:t>
      </w:r>
    </w:p>
    <w:p w:rsidR="00450D58" w:rsidRPr="00D3682E" w:rsidRDefault="00450D58" w:rsidP="00731E84">
      <w:pPr>
        <w:spacing w:after="0" w:line="240" w:lineRule="auto"/>
        <w:ind w:firstLine="709"/>
        <w:jc w:val="both"/>
        <w:rPr>
          <w:rFonts w:ascii="Times New Roman" w:hAnsi="Times New Roman"/>
          <w:color w:val="000000"/>
          <w:sz w:val="24"/>
          <w:szCs w:val="24"/>
        </w:rPr>
      </w:pPr>
      <w:r w:rsidRPr="00D3682E">
        <w:rPr>
          <w:rFonts w:ascii="Times New Roman" w:hAnsi="Times New Roman"/>
          <w:color w:val="000000"/>
          <w:sz w:val="24"/>
          <w:szCs w:val="24"/>
        </w:rPr>
        <w:t>За счет средств районного бюджета предусмотрены расходы :</w:t>
      </w:r>
    </w:p>
    <w:p w:rsidR="00450D58" w:rsidRPr="00D3682E" w:rsidRDefault="00450D58" w:rsidP="00731E84">
      <w:pPr>
        <w:spacing w:after="0" w:line="240" w:lineRule="auto"/>
        <w:ind w:firstLine="709"/>
        <w:jc w:val="both"/>
        <w:rPr>
          <w:rFonts w:ascii="Times New Roman" w:hAnsi="Times New Roman"/>
          <w:color w:val="000000"/>
          <w:sz w:val="24"/>
          <w:szCs w:val="24"/>
        </w:rPr>
      </w:pPr>
      <w:r w:rsidRPr="00D3682E">
        <w:rPr>
          <w:rFonts w:ascii="Times New Roman" w:hAnsi="Times New Roman"/>
          <w:color w:val="000000"/>
          <w:sz w:val="24"/>
          <w:szCs w:val="24"/>
        </w:rPr>
        <w:t>- на обеспечение деятельности мэра муниципального образования «Нукутский район» на 201</w:t>
      </w:r>
      <w:r>
        <w:rPr>
          <w:rFonts w:ascii="Times New Roman" w:hAnsi="Times New Roman"/>
          <w:color w:val="000000"/>
          <w:sz w:val="24"/>
          <w:szCs w:val="24"/>
        </w:rPr>
        <w:t>8 год в сумме 1 803,0 тыс.рублей, на 2019-2020</w:t>
      </w:r>
      <w:r w:rsidRPr="00D3682E">
        <w:rPr>
          <w:rFonts w:ascii="Times New Roman" w:hAnsi="Times New Roman"/>
          <w:color w:val="000000"/>
          <w:sz w:val="24"/>
          <w:szCs w:val="24"/>
        </w:rPr>
        <w:t xml:space="preserve"> год</w:t>
      </w:r>
      <w:r>
        <w:rPr>
          <w:rFonts w:ascii="Times New Roman" w:hAnsi="Times New Roman"/>
          <w:color w:val="000000"/>
          <w:sz w:val="24"/>
          <w:szCs w:val="24"/>
        </w:rPr>
        <w:t>ы</w:t>
      </w:r>
      <w:r w:rsidRPr="00D3682E">
        <w:rPr>
          <w:rFonts w:ascii="Times New Roman" w:hAnsi="Times New Roman"/>
          <w:color w:val="000000"/>
          <w:sz w:val="24"/>
          <w:szCs w:val="24"/>
        </w:rPr>
        <w:t xml:space="preserve"> в сумме 1 </w:t>
      </w:r>
      <w:r>
        <w:rPr>
          <w:rFonts w:ascii="Times New Roman" w:hAnsi="Times New Roman"/>
          <w:color w:val="000000"/>
          <w:sz w:val="24"/>
          <w:szCs w:val="24"/>
        </w:rPr>
        <w:t>738</w:t>
      </w:r>
      <w:r w:rsidRPr="00D3682E">
        <w:rPr>
          <w:rFonts w:ascii="Times New Roman" w:hAnsi="Times New Roman"/>
          <w:color w:val="000000"/>
          <w:sz w:val="24"/>
          <w:szCs w:val="24"/>
        </w:rPr>
        <w:t>,0 тыс. рублей</w:t>
      </w:r>
      <w:r>
        <w:rPr>
          <w:rFonts w:ascii="Times New Roman" w:hAnsi="Times New Roman"/>
          <w:color w:val="000000"/>
          <w:sz w:val="24"/>
          <w:szCs w:val="24"/>
        </w:rPr>
        <w:t xml:space="preserve"> ежегодно</w:t>
      </w:r>
      <w:r w:rsidRPr="00D3682E">
        <w:rPr>
          <w:rFonts w:ascii="Times New Roman" w:hAnsi="Times New Roman"/>
          <w:color w:val="000000"/>
          <w:sz w:val="24"/>
          <w:szCs w:val="24"/>
        </w:rPr>
        <w:t>;</w:t>
      </w:r>
    </w:p>
    <w:p w:rsidR="00450D58" w:rsidRPr="00D3682E" w:rsidRDefault="00450D58" w:rsidP="00731E84">
      <w:pPr>
        <w:spacing w:after="0" w:line="240" w:lineRule="auto"/>
        <w:ind w:firstLine="709"/>
        <w:jc w:val="both"/>
        <w:rPr>
          <w:rFonts w:ascii="Times New Roman" w:hAnsi="Times New Roman"/>
          <w:color w:val="000000"/>
          <w:sz w:val="24"/>
          <w:szCs w:val="24"/>
        </w:rPr>
      </w:pPr>
      <w:r w:rsidRPr="00D3682E">
        <w:rPr>
          <w:rFonts w:ascii="Times New Roman" w:hAnsi="Times New Roman"/>
          <w:color w:val="000000"/>
          <w:sz w:val="24"/>
          <w:szCs w:val="24"/>
        </w:rPr>
        <w:t xml:space="preserve">- на обеспечение деятельности Администрации муниципального образования «Нукутский район» на </w:t>
      </w:r>
      <w:r w:rsidRPr="00D3682E">
        <w:rPr>
          <w:rFonts w:ascii="Times New Roman" w:hAnsi="Times New Roman"/>
          <w:sz w:val="24"/>
          <w:szCs w:val="24"/>
        </w:rPr>
        <w:t>201</w:t>
      </w:r>
      <w:r>
        <w:rPr>
          <w:rFonts w:ascii="Times New Roman" w:hAnsi="Times New Roman"/>
          <w:sz w:val="24"/>
          <w:szCs w:val="24"/>
        </w:rPr>
        <w:t>8</w:t>
      </w:r>
      <w:r w:rsidRPr="00D3682E">
        <w:rPr>
          <w:rFonts w:ascii="Times New Roman" w:hAnsi="Times New Roman"/>
          <w:sz w:val="24"/>
          <w:szCs w:val="24"/>
        </w:rPr>
        <w:t xml:space="preserve"> год</w:t>
      </w:r>
      <w:r>
        <w:rPr>
          <w:rFonts w:ascii="Times New Roman" w:hAnsi="Times New Roman"/>
          <w:sz w:val="24"/>
          <w:szCs w:val="24"/>
        </w:rPr>
        <w:t xml:space="preserve"> в сумме 29 591,4 </w:t>
      </w:r>
      <w:r w:rsidRPr="00D3682E">
        <w:rPr>
          <w:rFonts w:ascii="Times New Roman" w:hAnsi="Times New Roman"/>
          <w:sz w:val="24"/>
          <w:szCs w:val="24"/>
        </w:rPr>
        <w:t>тыс. рублей</w:t>
      </w:r>
      <w:r>
        <w:rPr>
          <w:rFonts w:ascii="Times New Roman" w:hAnsi="Times New Roman"/>
          <w:sz w:val="24"/>
          <w:szCs w:val="24"/>
        </w:rPr>
        <w:t>, на 2019 год – 23 566,4 тыс.рублей, на 2020 год – 19 932,6 тыс.рублей</w:t>
      </w:r>
      <w:r w:rsidRPr="00D3682E">
        <w:rPr>
          <w:rFonts w:ascii="Times New Roman" w:hAnsi="Times New Roman"/>
          <w:color w:val="000000"/>
          <w:sz w:val="24"/>
          <w:szCs w:val="24"/>
        </w:rPr>
        <w:t>. В рамках основных мероприятий предусмотрены расходы на содержание и обеспечение деятельности структурных подразделений Администрации муниципального образования «Нукутский район».</w:t>
      </w:r>
    </w:p>
    <w:p w:rsidR="00450D58" w:rsidRPr="00D3682E" w:rsidRDefault="00450D58" w:rsidP="00731E84">
      <w:pPr>
        <w:spacing w:after="0" w:line="240" w:lineRule="auto"/>
        <w:ind w:firstLine="708"/>
        <w:jc w:val="both"/>
        <w:rPr>
          <w:rFonts w:ascii="Times New Roman" w:hAnsi="Times New Roman"/>
          <w:sz w:val="24"/>
          <w:szCs w:val="24"/>
        </w:rPr>
      </w:pPr>
      <w:r w:rsidRPr="00D3682E">
        <w:rPr>
          <w:rFonts w:ascii="Times New Roman" w:hAnsi="Times New Roman"/>
          <w:sz w:val="24"/>
          <w:szCs w:val="24"/>
        </w:rPr>
        <w:t>В целях повышения информационной открытости деятельности органов местного самоуправления муниципального образования «Нукутский район»  в рамках реализации муниципальной программы предусмотрены расходы на обеспечение деятельности муниципального бюджетного  учреждения «Газета «Свет Октября» на 201</w:t>
      </w:r>
      <w:r>
        <w:rPr>
          <w:rFonts w:ascii="Times New Roman" w:hAnsi="Times New Roman"/>
          <w:sz w:val="24"/>
          <w:szCs w:val="24"/>
        </w:rPr>
        <w:t>8</w:t>
      </w:r>
      <w:r w:rsidRPr="00D3682E">
        <w:rPr>
          <w:rFonts w:ascii="Times New Roman" w:hAnsi="Times New Roman"/>
          <w:sz w:val="24"/>
          <w:szCs w:val="24"/>
        </w:rPr>
        <w:t xml:space="preserve"> год</w:t>
      </w:r>
      <w:r>
        <w:rPr>
          <w:rFonts w:ascii="Times New Roman" w:hAnsi="Times New Roman"/>
          <w:sz w:val="24"/>
          <w:szCs w:val="24"/>
        </w:rPr>
        <w:t xml:space="preserve"> в сумме 2 774,6 </w:t>
      </w:r>
      <w:r w:rsidRPr="00D3682E">
        <w:rPr>
          <w:rFonts w:ascii="Times New Roman" w:hAnsi="Times New Roman"/>
          <w:sz w:val="24"/>
          <w:szCs w:val="24"/>
        </w:rPr>
        <w:t>тыс. рублей</w:t>
      </w:r>
      <w:r>
        <w:rPr>
          <w:rFonts w:ascii="Times New Roman" w:hAnsi="Times New Roman"/>
          <w:sz w:val="24"/>
          <w:szCs w:val="24"/>
        </w:rPr>
        <w:t>, на 2019 год – 2 780,0 тыс.рублей, на 2020 год – 2 825,0 тыс.рублей</w:t>
      </w:r>
      <w:r w:rsidRPr="00D3682E">
        <w:rPr>
          <w:rFonts w:ascii="Times New Roman" w:hAnsi="Times New Roman"/>
          <w:sz w:val="24"/>
          <w:szCs w:val="24"/>
        </w:rPr>
        <w:t>.</w:t>
      </w:r>
    </w:p>
    <w:p w:rsidR="00450D58" w:rsidRPr="00D3682E" w:rsidRDefault="00450D58" w:rsidP="00731E84">
      <w:pPr>
        <w:spacing w:after="0" w:line="228" w:lineRule="auto"/>
        <w:ind w:firstLine="709"/>
        <w:jc w:val="both"/>
        <w:rPr>
          <w:rFonts w:ascii="Times New Roman" w:hAnsi="Times New Roman"/>
          <w:sz w:val="24"/>
          <w:szCs w:val="24"/>
        </w:rPr>
      </w:pPr>
      <w:r w:rsidRPr="00D3682E">
        <w:rPr>
          <w:rFonts w:ascii="Times New Roman" w:hAnsi="Times New Roman"/>
          <w:sz w:val="24"/>
          <w:szCs w:val="24"/>
          <w:lang w:eastAsia="ru-RU"/>
        </w:rPr>
        <w:t>Предусмотрены бюджетные ассигнования на финансовую поддержку и развитие малого и среднего предпринимательства в муниципальном образовании «Нукутский район»  на 201</w:t>
      </w:r>
      <w:r>
        <w:rPr>
          <w:rFonts w:ascii="Times New Roman" w:hAnsi="Times New Roman"/>
          <w:sz w:val="24"/>
          <w:szCs w:val="24"/>
          <w:lang w:eastAsia="ru-RU"/>
        </w:rPr>
        <w:t>8-2020</w:t>
      </w:r>
      <w:r w:rsidRPr="00D3682E">
        <w:rPr>
          <w:rFonts w:ascii="Times New Roman" w:hAnsi="Times New Roman"/>
          <w:sz w:val="24"/>
          <w:szCs w:val="24"/>
          <w:lang w:eastAsia="ru-RU"/>
        </w:rPr>
        <w:t xml:space="preserve"> год</w:t>
      </w:r>
      <w:r>
        <w:rPr>
          <w:rFonts w:ascii="Times New Roman" w:hAnsi="Times New Roman"/>
          <w:sz w:val="24"/>
          <w:szCs w:val="24"/>
          <w:lang w:eastAsia="ru-RU"/>
        </w:rPr>
        <w:t>ы</w:t>
      </w:r>
      <w:r w:rsidRPr="00D3682E">
        <w:rPr>
          <w:rFonts w:ascii="Times New Roman" w:hAnsi="Times New Roman"/>
          <w:sz w:val="24"/>
          <w:szCs w:val="24"/>
          <w:lang w:eastAsia="ru-RU"/>
        </w:rPr>
        <w:t xml:space="preserve"> в сумме 100,0  тыс. рублей</w:t>
      </w:r>
      <w:r>
        <w:rPr>
          <w:rFonts w:ascii="Times New Roman" w:hAnsi="Times New Roman"/>
          <w:sz w:val="24"/>
          <w:szCs w:val="24"/>
          <w:lang w:eastAsia="ru-RU"/>
        </w:rPr>
        <w:t xml:space="preserve"> ежегодно, предназначенные на </w:t>
      </w:r>
      <w:r w:rsidRPr="00D3682E">
        <w:rPr>
          <w:rFonts w:ascii="Times New Roman" w:hAnsi="Times New Roman"/>
          <w:sz w:val="24"/>
          <w:szCs w:val="24"/>
          <w:lang w:eastAsia="ru-RU"/>
        </w:rPr>
        <w:t xml:space="preserve"> проведение профессиональных конкурсов среди предпринимателей</w:t>
      </w:r>
      <w:r w:rsidRPr="00D3682E">
        <w:rPr>
          <w:rFonts w:ascii="Times New Roman" w:hAnsi="Times New Roman"/>
          <w:sz w:val="24"/>
          <w:szCs w:val="24"/>
        </w:rPr>
        <w:t>.</w:t>
      </w:r>
    </w:p>
    <w:p w:rsidR="00450D58" w:rsidRPr="00D3682E" w:rsidRDefault="00450D58" w:rsidP="00731E84">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Для развития торговли на территории муниципального образования «Нукутский район» предусматривается</w:t>
      </w:r>
      <w:r w:rsidRPr="00D3682E">
        <w:rPr>
          <w:rFonts w:ascii="Times New Roman" w:hAnsi="Times New Roman"/>
          <w:sz w:val="24"/>
          <w:szCs w:val="24"/>
          <w:lang w:eastAsia="ru-RU"/>
        </w:rPr>
        <w:t xml:space="preserve"> проведение конкурс</w:t>
      </w:r>
      <w:r>
        <w:rPr>
          <w:rFonts w:ascii="Times New Roman" w:hAnsi="Times New Roman"/>
          <w:sz w:val="24"/>
          <w:szCs w:val="24"/>
          <w:lang w:eastAsia="ru-RU"/>
        </w:rPr>
        <w:t>ов среди</w:t>
      </w:r>
      <w:r w:rsidRPr="00D3682E">
        <w:rPr>
          <w:rFonts w:ascii="Times New Roman" w:hAnsi="Times New Roman"/>
          <w:sz w:val="24"/>
          <w:szCs w:val="24"/>
          <w:lang w:eastAsia="ru-RU"/>
        </w:rPr>
        <w:t xml:space="preserve"> предпринимателей, предоставляющих услуги торговли, общественного питания и бытовые услуги на территории муниципального образования «Нукутский район» предусмотрены бюджетные ассигнования на 201</w:t>
      </w:r>
      <w:r>
        <w:rPr>
          <w:rFonts w:ascii="Times New Roman" w:hAnsi="Times New Roman"/>
          <w:sz w:val="24"/>
          <w:szCs w:val="24"/>
          <w:lang w:eastAsia="ru-RU"/>
        </w:rPr>
        <w:t xml:space="preserve">8-2020 </w:t>
      </w:r>
      <w:r w:rsidRPr="00D3682E">
        <w:rPr>
          <w:rFonts w:ascii="Times New Roman" w:hAnsi="Times New Roman"/>
          <w:sz w:val="24"/>
          <w:szCs w:val="24"/>
          <w:lang w:eastAsia="ru-RU"/>
        </w:rPr>
        <w:t xml:space="preserve"> год</w:t>
      </w:r>
      <w:r>
        <w:rPr>
          <w:rFonts w:ascii="Times New Roman" w:hAnsi="Times New Roman"/>
          <w:sz w:val="24"/>
          <w:szCs w:val="24"/>
          <w:lang w:eastAsia="ru-RU"/>
        </w:rPr>
        <w:t>ы в сумме 10</w:t>
      </w:r>
      <w:r w:rsidRPr="00D3682E">
        <w:rPr>
          <w:rFonts w:ascii="Times New Roman" w:hAnsi="Times New Roman"/>
          <w:sz w:val="24"/>
          <w:szCs w:val="24"/>
          <w:lang w:eastAsia="ru-RU"/>
        </w:rPr>
        <w:t>0,0 тыс. рублей</w:t>
      </w:r>
      <w:r>
        <w:rPr>
          <w:rFonts w:ascii="Times New Roman" w:hAnsi="Times New Roman"/>
          <w:sz w:val="24"/>
          <w:szCs w:val="24"/>
          <w:lang w:eastAsia="ru-RU"/>
        </w:rPr>
        <w:t xml:space="preserve"> ежегодно</w:t>
      </w:r>
      <w:r w:rsidRPr="00D3682E">
        <w:rPr>
          <w:rFonts w:ascii="Times New Roman" w:hAnsi="Times New Roman"/>
          <w:sz w:val="24"/>
          <w:szCs w:val="24"/>
          <w:lang w:eastAsia="ru-RU"/>
        </w:rPr>
        <w:t>.</w:t>
      </w:r>
    </w:p>
    <w:p w:rsidR="00450D58" w:rsidRPr="00D3682E" w:rsidRDefault="00450D58" w:rsidP="00731E84">
      <w:pPr>
        <w:spacing w:after="0" w:line="228" w:lineRule="auto"/>
        <w:ind w:firstLine="708"/>
        <w:jc w:val="both"/>
        <w:rPr>
          <w:rFonts w:ascii="Times New Roman" w:hAnsi="Times New Roman"/>
          <w:sz w:val="24"/>
          <w:szCs w:val="24"/>
        </w:rPr>
      </w:pP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«Управление муниципальными финансами  муниципального образования «Нукутский район» на 2015-2019 годы»</w:t>
      </w:r>
    </w:p>
    <w:p w:rsidR="00450D58" w:rsidRPr="00D3682E" w:rsidRDefault="00450D58" w:rsidP="00731E84">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D3682E">
        <w:rPr>
          <w:rFonts w:ascii="Times New Roman" w:hAnsi="Times New Roman"/>
          <w:b/>
          <w:sz w:val="24"/>
          <w:szCs w:val="24"/>
          <w:lang w:eastAsia="ru-RU"/>
        </w:rPr>
        <w:tab/>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«Управление муниципальными финансами муниципального образования «Нукутский район» на 2015-2019 годы» утверждена постановлением Правительства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27 октября 2014 года № 609.</w:t>
      </w:r>
      <w:r w:rsidRPr="00220899">
        <w:rPr>
          <w:rFonts w:ascii="Times New Roman" w:hAnsi="Times New Roman"/>
          <w:sz w:val="24"/>
          <w:szCs w:val="24"/>
          <w:lang w:eastAsia="ru-RU"/>
        </w:rPr>
        <w:t xml:space="preserve"> </w:t>
      </w:r>
      <w:r w:rsidRPr="00517374">
        <w:rPr>
          <w:rFonts w:ascii="Times New Roman" w:hAnsi="Times New Roman"/>
          <w:sz w:val="24"/>
          <w:szCs w:val="24"/>
          <w:lang w:eastAsia="ru-RU"/>
        </w:rPr>
        <w:t>Объем бюджетных ассигнований на р</w:t>
      </w:r>
      <w:r>
        <w:rPr>
          <w:rFonts w:ascii="Times New Roman" w:hAnsi="Times New Roman"/>
          <w:sz w:val="24"/>
          <w:szCs w:val="24"/>
          <w:lang w:eastAsia="ru-RU"/>
        </w:rPr>
        <w:t>еализацию данной муниципальной</w:t>
      </w:r>
      <w:r w:rsidRPr="00517374">
        <w:rPr>
          <w:rFonts w:ascii="Times New Roman" w:hAnsi="Times New Roman"/>
          <w:sz w:val="24"/>
          <w:szCs w:val="24"/>
          <w:lang w:eastAsia="ru-RU"/>
        </w:rPr>
        <w:t xml:space="preserve"> программы установлен с учетом планируемых изменений в нее.</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sz w:val="24"/>
          <w:szCs w:val="24"/>
          <w:lang w:eastAsia="ru-RU"/>
        </w:rPr>
        <w:t>Целью муниципальной программы является повышение качества управления муниципальными финансами, создание условий для эффективного и ответственного управления муниципальными финансами, обеспечения контроля за законностью использования бюджетных средств.</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sz w:val="24"/>
          <w:szCs w:val="24"/>
          <w:lang w:eastAsia="ru-RU"/>
        </w:rPr>
        <w:t xml:space="preserve">Достижение указанной цели обеспечивается решением следующих задач муниципальной программы: </w:t>
      </w:r>
    </w:p>
    <w:p w:rsidR="00450D58" w:rsidRPr="00D3682E" w:rsidRDefault="00450D58" w:rsidP="00731E84">
      <w:pPr>
        <w:spacing w:after="0" w:line="240" w:lineRule="auto"/>
        <w:ind w:firstLine="708"/>
        <w:jc w:val="both"/>
        <w:rPr>
          <w:rFonts w:ascii="Times New Roman" w:hAnsi="Times New Roman"/>
          <w:color w:val="000000"/>
          <w:sz w:val="24"/>
          <w:szCs w:val="24"/>
          <w:lang w:eastAsia="ru-RU"/>
        </w:rPr>
      </w:pPr>
      <w:r w:rsidRPr="00D3682E">
        <w:rPr>
          <w:rFonts w:ascii="Times New Roman" w:hAnsi="Times New Roman"/>
          <w:color w:val="000000"/>
          <w:sz w:val="24"/>
          <w:szCs w:val="24"/>
          <w:lang w:eastAsia="ru-RU"/>
        </w:rPr>
        <w:t>Обеспечение сбалансированности и устойчивости районного бюджета.</w:t>
      </w:r>
    </w:p>
    <w:p w:rsidR="00450D58" w:rsidRPr="00D3682E" w:rsidRDefault="00450D58" w:rsidP="00731E84">
      <w:pPr>
        <w:spacing w:after="0" w:line="240" w:lineRule="auto"/>
        <w:ind w:firstLine="708"/>
        <w:jc w:val="both"/>
        <w:rPr>
          <w:rFonts w:ascii="Times New Roman" w:hAnsi="Times New Roman"/>
          <w:color w:val="000000"/>
          <w:sz w:val="24"/>
          <w:szCs w:val="24"/>
          <w:lang w:eastAsia="ru-RU"/>
        </w:rPr>
      </w:pPr>
      <w:r w:rsidRPr="00D3682E">
        <w:rPr>
          <w:rFonts w:ascii="Times New Roman" w:hAnsi="Times New Roman"/>
          <w:color w:val="000000"/>
          <w:sz w:val="24"/>
          <w:szCs w:val="24"/>
          <w:lang w:eastAsia="ru-RU"/>
        </w:rPr>
        <w:t>Повышение эффективности бюджетных расходов в муниципальном образовании «Нукутский район».</w:t>
      </w:r>
    </w:p>
    <w:p w:rsidR="00450D58" w:rsidRPr="00D3682E" w:rsidRDefault="00450D58" w:rsidP="00731E84">
      <w:pPr>
        <w:spacing w:after="0" w:line="240" w:lineRule="auto"/>
        <w:ind w:firstLine="708"/>
        <w:jc w:val="both"/>
        <w:rPr>
          <w:rFonts w:ascii="Times New Roman" w:hAnsi="Times New Roman"/>
          <w:color w:val="000000"/>
          <w:sz w:val="24"/>
          <w:szCs w:val="24"/>
          <w:lang w:eastAsia="ru-RU"/>
        </w:rPr>
      </w:pPr>
      <w:r w:rsidRPr="00D3682E">
        <w:rPr>
          <w:rFonts w:ascii="Times New Roman" w:hAnsi="Times New Roman"/>
          <w:color w:val="000000"/>
          <w:sz w:val="24"/>
          <w:szCs w:val="24"/>
          <w:lang w:eastAsia="ru-RU"/>
        </w:rPr>
        <w:t>Содействие развитию местного самоуправления в муниципальном образовании «Нукутский район», решению вопросов местного значения и реализации переданных полномочий.</w:t>
      </w:r>
    </w:p>
    <w:p w:rsidR="00450D58" w:rsidRPr="00D3682E" w:rsidRDefault="00450D58" w:rsidP="00731E84">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8</w:t>
      </w:r>
      <w:r w:rsidRPr="00D3682E">
        <w:rPr>
          <w:rFonts w:ascii="Times New Roman" w:hAnsi="Times New Roman"/>
          <w:sz w:val="24"/>
          <w:szCs w:val="24"/>
        </w:rPr>
        <w:t>.</w:t>
      </w:r>
    </w:p>
    <w:p w:rsidR="00450D58" w:rsidRPr="00D3682E" w:rsidRDefault="00450D58" w:rsidP="00731E84">
      <w:pPr>
        <w:autoSpaceDE w:val="0"/>
        <w:autoSpaceDN w:val="0"/>
        <w:adjustRightInd w:val="0"/>
        <w:spacing w:after="0" w:line="240" w:lineRule="auto"/>
        <w:jc w:val="center"/>
        <w:rPr>
          <w:rFonts w:ascii="Times New Roman" w:hAnsi="Times New Roman"/>
          <w:sz w:val="24"/>
          <w:szCs w:val="24"/>
        </w:rPr>
      </w:pPr>
    </w:p>
    <w:p w:rsidR="00450D58" w:rsidRPr="00D3682E" w:rsidRDefault="00450D58" w:rsidP="00731E84">
      <w:pPr>
        <w:autoSpaceDE w:val="0"/>
        <w:autoSpaceDN w:val="0"/>
        <w:adjustRightInd w:val="0"/>
        <w:spacing w:after="0" w:line="240" w:lineRule="auto"/>
        <w:jc w:val="center"/>
        <w:rPr>
          <w:rFonts w:ascii="Times New Roman" w:hAnsi="Times New Roman"/>
          <w:sz w:val="24"/>
          <w:szCs w:val="24"/>
          <w:lang w:eastAsia="ru-RU"/>
        </w:rPr>
      </w:pPr>
      <w:r w:rsidRPr="00D3682E">
        <w:rPr>
          <w:rFonts w:ascii="Times New Roman" w:hAnsi="Times New Roman"/>
          <w:sz w:val="24"/>
          <w:szCs w:val="24"/>
        </w:rPr>
        <w:t xml:space="preserve">Таблица </w:t>
      </w:r>
      <w:r>
        <w:rPr>
          <w:rFonts w:ascii="Times New Roman" w:hAnsi="Times New Roman"/>
          <w:sz w:val="24"/>
          <w:szCs w:val="24"/>
        </w:rPr>
        <w:t>8</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«Управление муниципальными финансами муниципального образования «Нукутский район» на 2015-2019 годы»</w:t>
      </w:r>
    </w:p>
    <w:p w:rsidR="00450D58" w:rsidRPr="00D3682E" w:rsidRDefault="00450D58" w:rsidP="00731E84">
      <w:pPr>
        <w:autoSpaceDE w:val="0"/>
        <w:autoSpaceDN w:val="0"/>
        <w:adjustRightInd w:val="0"/>
        <w:spacing w:after="0" w:line="240" w:lineRule="auto"/>
        <w:jc w:val="right"/>
        <w:rPr>
          <w:rFonts w:ascii="Times New Roman" w:hAnsi="Times New Roman"/>
          <w:sz w:val="24"/>
          <w:szCs w:val="24"/>
        </w:rPr>
      </w:pPr>
      <w:r w:rsidRPr="00D3682E">
        <w:rPr>
          <w:rFonts w:ascii="Times New Roman" w:hAnsi="Times New Roman"/>
          <w:sz w:val="24"/>
          <w:szCs w:val="24"/>
        </w:rPr>
        <w:t xml:space="preserve"> (тыс.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99"/>
        <w:gridCol w:w="1281"/>
        <w:gridCol w:w="1287"/>
        <w:gridCol w:w="1287"/>
      </w:tblGrid>
      <w:tr w:rsidR="00450D58" w:rsidRPr="00D3682E" w:rsidTr="00320B38">
        <w:trPr>
          <w:trHeight w:val="167"/>
          <w:tblHeader/>
        </w:trPr>
        <w:tc>
          <w:tcPr>
            <w:tcW w:w="3044" w:type="pct"/>
            <w:vAlign w:val="center"/>
          </w:tcPr>
          <w:p w:rsidR="00450D58" w:rsidRPr="00D3682E" w:rsidRDefault="00450D58"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650" w:type="pct"/>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2018</w:t>
            </w:r>
            <w:r w:rsidRPr="00D3682E">
              <w:rPr>
                <w:rFonts w:ascii="Times New Roman" w:hAnsi="Times New Roman"/>
                <w:b/>
                <w:sz w:val="24"/>
                <w:szCs w:val="24"/>
              </w:rPr>
              <w:t xml:space="preserve"> год</w:t>
            </w:r>
          </w:p>
        </w:tc>
        <w:tc>
          <w:tcPr>
            <w:tcW w:w="653" w:type="pct"/>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2019</w:t>
            </w:r>
            <w:r w:rsidRPr="00D3682E">
              <w:rPr>
                <w:rFonts w:ascii="Times New Roman" w:hAnsi="Times New Roman"/>
                <w:b/>
                <w:sz w:val="24"/>
                <w:szCs w:val="24"/>
              </w:rPr>
              <w:t xml:space="preserve"> год</w:t>
            </w:r>
          </w:p>
        </w:tc>
        <w:tc>
          <w:tcPr>
            <w:tcW w:w="653" w:type="pct"/>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r>
      <w:tr w:rsidR="00450D58" w:rsidRPr="00D3682E" w:rsidTr="00320B38">
        <w:trPr>
          <w:trHeight w:val="84"/>
          <w:tblHeader/>
        </w:trPr>
        <w:tc>
          <w:tcPr>
            <w:tcW w:w="3044" w:type="pct"/>
            <w:vAlign w:val="center"/>
          </w:tcPr>
          <w:p w:rsidR="00450D58" w:rsidRPr="00D3682E" w:rsidRDefault="00450D58"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650" w:type="pct"/>
            <w:vAlign w:val="center"/>
          </w:tcPr>
          <w:p w:rsidR="00450D58" w:rsidRPr="00D3682E" w:rsidRDefault="00450D58"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653" w:type="pct"/>
            <w:vAlign w:val="center"/>
          </w:tcPr>
          <w:p w:rsidR="00450D58" w:rsidRPr="00D3682E" w:rsidRDefault="00450D58" w:rsidP="00320B3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653" w:type="pct"/>
            <w:vAlign w:val="center"/>
          </w:tcPr>
          <w:p w:rsidR="00450D58" w:rsidRPr="00D3682E" w:rsidRDefault="00450D58" w:rsidP="00320B3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450D58" w:rsidRPr="00D3682E" w:rsidTr="00320B38">
        <w:trPr>
          <w:trHeight w:val="300"/>
        </w:trPr>
        <w:tc>
          <w:tcPr>
            <w:tcW w:w="3044" w:type="pct"/>
          </w:tcPr>
          <w:p w:rsidR="00450D58" w:rsidRPr="00D3682E" w:rsidRDefault="00450D58" w:rsidP="00320B38">
            <w:pPr>
              <w:spacing w:after="0" w:line="240" w:lineRule="auto"/>
              <w:rPr>
                <w:rFonts w:ascii="Times New Roman" w:hAnsi="Times New Roman"/>
                <w:b/>
                <w:color w:val="000000"/>
                <w:sz w:val="24"/>
                <w:szCs w:val="24"/>
                <w:lang w:eastAsia="ru-RU"/>
              </w:rPr>
            </w:pPr>
            <w:r w:rsidRPr="00D3682E">
              <w:rPr>
                <w:rFonts w:ascii="Times New Roman" w:hAnsi="Times New Roman"/>
                <w:b/>
                <w:color w:val="000000"/>
                <w:sz w:val="24"/>
                <w:szCs w:val="24"/>
                <w:lang w:eastAsia="ru-RU"/>
              </w:rPr>
              <w:t>Муниципальная программа «Управление муниципальными финансами муниципального образования «Нукутский район» на 2015-2019 годы», всего:</w:t>
            </w:r>
          </w:p>
        </w:tc>
        <w:tc>
          <w:tcPr>
            <w:tcW w:w="650" w:type="pct"/>
            <w:vAlign w:val="center"/>
          </w:tcPr>
          <w:p w:rsidR="00450D58" w:rsidRPr="00D3682E" w:rsidRDefault="00450D58" w:rsidP="00320B38">
            <w:pPr>
              <w:spacing w:after="0"/>
              <w:jc w:val="center"/>
              <w:rPr>
                <w:rFonts w:ascii="Times New Roman" w:hAnsi="Times New Roman"/>
                <w:b/>
                <w:bCs/>
                <w:sz w:val="24"/>
                <w:szCs w:val="24"/>
              </w:rPr>
            </w:pPr>
            <w:r>
              <w:rPr>
                <w:rFonts w:ascii="Times New Roman" w:hAnsi="Times New Roman"/>
                <w:b/>
                <w:bCs/>
                <w:sz w:val="24"/>
                <w:szCs w:val="24"/>
              </w:rPr>
              <w:t>49 523,3</w:t>
            </w:r>
          </w:p>
        </w:tc>
        <w:tc>
          <w:tcPr>
            <w:tcW w:w="653" w:type="pct"/>
            <w:vAlign w:val="center"/>
          </w:tcPr>
          <w:p w:rsidR="00450D58" w:rsidRPr="00D3682E" w:rsidRDefault="00450D58" w:rsidP="00320B38">
            <w:pPr>
              <w:spacing w:after="0"/>
              <w:jc w:val="center"/>
              <w:rPr>
                <w:rFonts w:ascii="Times New Roman" w:hAnsi="Times New Roman"/>
                <w:b/>
                <w:bCs/>
                <w:sz w:val="24"/>
                <w:szCs w:val="24"/>
              </w:rPr>
            </w:pPr>
            <w:r>
              <w:rPr>
                <w:rFonts w:ascii="Times New Roman" w:hAnsi="Times New Roman"/>
                <w:b/>
                <w:bCs/>
                <w:sz w:val="24"/>
                <w:szCs w:val="24"/>
              </w:rPr>
              <w:t>40 481,2</w:t>
            </w:r>
          </w:p>
        </w:tc>
        <w:tc>
          <w:tcPr>
            <w:tcW w:w="653" w:type="pct"/>
            <w:vAlign w:val="center"/>
          </w:tcPr>
          <w:p w:rsidR="00450D58" w:rsidRPr="00D3682E" w:rsidRDefault="00450D58" w:rsidP="00320B38">
            <w:pPr>
              <w:spacing w:after="0"/>
              <w:jc w:val="center"/>
              <w:rPr>
                <w:rFonts w:ascii="Times New Roman" w:hAnsi="Times New Roman"/>
                <w:b/>
                <w:bCs/>
                <w:sz w:val="24"/>
                <w:szCs w:val="24"/>
              </w:rPr>
            </w:pPr>
            <w:r>
              <w:rPr>
                <w:rFonts w:ascii="Times New Roman" w:hAnsi="Times New Roman"/>
                <w:b/>
                <w:bCs/>
                <w:sz w:val="24"/>
                <w:szCs w:val="24"/>
              </w:rPr>
              <w:t>40 973,4</w:t>
            </w:r>
          </w:p>
        </w:tc>
      </w:tr>
      <w:tr w:rsidR="00450D58" w:rsidRPr="00D3682E" w:rsidTr="00320B38">
        <w:trPr>
          <w:trHeight w:val="300"/>
        </w:trPr>
        <w:tc>
          <w:tcPr>
            <w:tcW w:w="3044" w:type="pct"/>
          </w:tcPr>
          <w:p w:rsidR="00450D58" w:rsidRPr="00D3682E" w:rsidRDefault="00450D58" w:rsidP="00320B38">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650" w:type="pct"/>
            <w:vAlign w:val="center"/>
          </w:tcPr>
          <w:p w:rsidR="00450D58" w:rsidRPr="00D3682E" w:rsidDel="00113F5D" w:rsidRDefault="00450D58" w:rsidP="00320B38">
            <w:pPr>
              <w:spacing w:after="0" w:line="240" w:lineRule="auto"/>
              <w:jc w:val="center"/>
              <w:rPr>
                <w:rFonts w:ascii="Times New Roman" w:hAnsi="Times New Roman"/>
                <w:color w:val="000000"/>
                <w:sz w:val="24"/>
                <w:szCs w:val="24"/>
                <w:lang w:eastAsia="ru-RU"/>
              </w:rPr>
            </w:pPr>
          </w:p>
        </w:tc>
        <w:tc>
          <w:tcPr>
            <w:tcW w:w="653" w:type="pct"/>
            <w:vAlign w:val="center"/>
          </w:tcPr>
          <w:p w:rsidR="00450D58" w:rsidRPr="00D3682E" w:rsidDel="00113F5D" w:rsidRDefault="00450D58" w:rsidP="00320B38">
            <w:pPr>
              <w:spacing w:after="0" w:line="240" w:lineRule="auto"/>
              <w:jc w:val="center"/>
              <w:rPr>
                <w:rFonts w:ascii="Times New Roman" w:hAnsi="Times New Roman"/>
                <w:color w:val="000000"/>
                <w:sz w:val="24"/>
                <w:szCs w:val="24"/>
                <w:lang w:eastAsia="ru-RU"/>
              </w:rPr>
            </w:pPr>
          </w:p>
        </w:tc>
        <w:tc>
          <w:tcPr>
            <w:tcW w:w="653" w:type="pct"/>
            <w:vAlign w:val="center"/>
          </w:tcPr>
          <w:p w:rsidR="00450D58" w:rsidRPr="00D3682E" w:rsidDel="00113F5D" w:rsidRDefault="00450D58" w:rsidP="00320B38">
            <w:pPr>
              <w:spacing w:after="0" w:line="240" w:lineRule="auto"/>
              <w:jc w:val="center"/>
              <w:rPr>
                <w:rFonts w:ascii="Times New Roman" w:hAnsi="Times New Roman"/>
                <w:color w:val="000000"/>
                <w:sz w:val="24"/>
                <w:szCs w:val="24"/>
                <w:lang w:eastAsia="ru-RU"/>
              </w:rPr>
            </w:pPr>
          </w:p>
        </w:tc>
      </w:tr>
      <w:tr w:rsidR="00450D58" w:rsidRPr="00D3682E" w:rsidTr="00320B38">
        <w:trPr>
          <w:trHeight w:val="300"/>
        </w:trPr>
        <w:tc>
          <w:tcPr>
            <w:tcW w:w="3044" w:type="pct"/>
          </w:tcPr>
          <w:p w:rsidR="00450D58" w:rsidRPr="00D3682E" w:rsidRDefault="00450D58" w:rsidP="00320B38">
            <w:pPr>
              <w:spacing w:after="0" w:line="240" w:lineRule="auto"/>
              <w:rPr>
                <w:rFonts w:ascii="Times New Roman" w:hAnsi="Times New Roman"/>
                <w:color w:val="000000"/>
                <w:sz w:val="24"/>
                <w:szCs w:val="24"/>
                <w:lang w:eastAsia="ru-RU"/>
              </w:rPr>
            </w:pPr>
            <w:r w:rsidRPr="00D3682E">
              <w:rPr>
                <w:rFonts w:ascii="Times New Roman" w:hAnsi="Times New Roman"/>
                <w:color w:val="000000"/>
                <w:sz w:val="24"/>
                <w:szCs w:val="24"/>
                <w:lang w:eastAsia="ru-RU"/>
              </w:rPr>
              <w:t>Подпрограмма «Управление муниципальными финансами муниципального образования «Нукутский район», организация составления и исполнения районного бюджета»</w:t>
            </w:r>
          </w:p>
        </w:tc>
        <w:tc>
          <w:tcPr>
            <w:tcW w:w="650" w:type="pct"/>
            <w:vAlign w:val="center"/>
          </w:tcPr>
          <w:p w:rsidR="00450D58" w:rsidRPr="00D3682E" w:rsidRDefault="00450D58" w:rsidP="00320B38">
            <w:pPr>
              <w:spacing w:after="0"/>
              <w:jc w:val="center"/>
              <w:outlineLvl w:val="0"/>
              <w:rPr>
                <w:rFonts w:ascii="Times New Roman" w:hAnsi="Times New Roman"/>
                <w:bCs/>
                <w:sz w:val="24"/>
                <w:szCs w:val="24"/>
              </w:rPr>
            </w:pPr>
            <w:r>
              <w:rPr>
                <w:rFonts w:ascii="Times New Roman" w:hAnsi="Times New Roman"/>
                <w:bCs/>
                <w:sz w:val="24"/>
                <w:szCs w:val="24"/>
              </w:rPr>
              <w:t>5 519,2</w:t>
            </w:r>
          </w:p>
        </w:tc>
        <w:tc>
          <w:tcPr>
            <w:tcW w:w="653" w:type="pct"/>
            <w:vAlign w:val="center"/>
          </w:tcPr>
          <w:p w:rsidR="00450D58" w:rsidRPr="00D3682E" w:rsidRDefault="00450D58" w:rsidP="00320B38">
            <w:pPr>
              <w:spacing w:after="0"/>
              <w:jc w:val="center"/>
              <w:outlineLvl w:val="0"/>
              <w:rPr>
                <w:rFonts w:ascii="Times New Roman" w:hAnsi="Times New Roman"/>
                <w:bCs/>
                <w:sz w:val="24"/>
                <w:szCs w:val="24"/>
              </w:rPr>
            </w:pPr>
            <w:r>
              <w:rPr>
                <w:rFonts w:ascii="Times New Roman" w:hAnsi="Times New Roman"/>
                <w:bCs/>
                <w:sz w:val="24"/>
                <w:szCs w:val="24"/>
              </w:rPr>
              <w:t>5 689,3</w:t>
            </w:r>
          </w:p>
        </w:tc>
        <w:tc>
          <w:tcPr>
            <w:tcW w:w="653" w:type="pct"/>
            <w:vAlign w:val="center"/>
          </w:tcPr>
          <w:p w:rsidR="00450D58" w:rsidRPr="00D3682E" w:rsidRDefault="00450D58" w:rsidP="00320B38">
            <w:pPr>
              <w:spacing w:after="0"/>
              <w:jc w:val="center"/>
              <w:outlineLvl w:val="0"/>
              <w:rPr>
                <w:rFonts w:ascii="Times New Roman" w:hAnsi="Times New Roman"/>
                <w:bCs/>
                <w:sz w:val="24"/>
                <w:szCs w:val="24"/>
              </w:rPr>
            </w:pPr>
            <w:r>
              <w:rPr>
                <w:rFonts w:ascii="Times New Roman" w:hAnsi="Times New Roman"/>
                <w:bCs/>
                <w:sz w:val="24"/>
                <w:szCs w:val="24"/>
              </w:rPr>
              <w:t>6 021,7</w:t>
            </w:r>
          </w:p>
        </w:tc>
      </w:tr>
      <w:tr w:rsidR="00450D58" w:rsidRPr="00D3682E" w:rsidTr="00320B38">
        <w:trPr>
          <w:trHeight w:val="380"/>
        </w:trPr>
        <w:tc>
          <w:tcPr>
            <w:tcW w:w="3044" w:type="pct"/>
          </w:tcPr>
          <w:p w:rsidR="00450D58" w:rsidRPr="00D3682E" w:rsidRDefault="00450D58" w:rsidP="00320B38">
            <w:pPr>
              <w:spacing w:after="0" w:line="240" w:lineRule="auto"/>
              <w:rPr>
                <w:rFonts w:ascii="Times New Roman" w:hAnsi="Times New Roman"/>
                <w:color w:val="000000"/>
                <w:sz w:val="24"/>
                <w:szCs w:val="24"/>
                <w:lang w:eastAsia="ru-RU"/>
              </w:rPr>
            </w:pPr>
            <w:r w:rsidRPr="00D3682E">
              <w:rPr>
                <w:rFonts w:ascii="Times New Roman" w:hAnsi="Times New Roman"/>
                <w:color w:val="000000"/>
                <w:sz w:val="24"/>
                <w:szCs w:val="24"/>
                <w:lang w:eastAsia="ru-RU"/>
              </w:rPr>
              <w:t>Подпрограмма «Повышение эффективности бюджетных расходов в муниципальном образовании «Нукутский район»</w:t>
            </w:r>
          </w:p>
        </w:tc>
        <w:tc>
          <w:tcPr>
            <w:tcW w:w="650" w:type="pct"/>
            <w:vAlign w:val="center"/>
          </w:tcPr>
          <w:p w:rsidR="00450D58" w:rsidRPr="00D3682E" w:rsidRDefault="00450D58" w:rsidP="00320B38">
            <w:pPr>
              <w:spacing w:after="0"/>
              <w:jc w:val="center"/>
              <w:outlineLvl w:val="0"/>
              <w:rPr>
                <w:rFonts w:ascii="Times New Roman" w:hAnsi="Times New Roman"/>
                <w:bCs/>
                <w:sz w:val="24"/>
                <w:szCs w:val="24"/>
              </w:rPr>
            </w:pPr>
            <w:r w:rsidRPr="00D3682E">
              <w:rPr>
                <w:rFonts w:ascii="Times New Roman" w:hAnsi="Times New Roman"/>
                <w:bCs/>
                <w:sz w:val="24"/>
                <w:szCs w:val="24"/>
              </w:rPr>
              <w:t>50,0</w:t>
            </w:r>
          </w:p>
        </w:tc>
        <w:tc>
          <w:tcPr>
            <w:tcW w:w="653" w:type="pct"/>
            <w:vAlign w:val="center"/>
          </w:tcPr>
          <w:p w:rsidR="00450D58" w:rsidRPr="00D3682E" w:rsidRDefault="00450D58" w:rsidP="00320B38">
            <w:pPr>
              <w:spacing w:after="0"/>
              <w:jc w:val="center"/>
              <w:outlineLvl w:val="0"/>
              <w:rPr>
                <w:rFonts w:ascii="Times New Roman" w:hAnsi="Times New Roman"/>
                <w:bCs/>
                <w:sz w:val="24"/>
                <w:szCs w:val="24"/>
              </w:rPr>
            </w:pPr>
            <w:r w:rsidRPr="00D3682E">
              <w:rPr>
                <w:rFonts w:ascii="Times New Roman" w:hAnsi="Times New Roman"/>
                <w:bCs/>
                <w:sz w:val="24"/>
                <w:szCs w:val="24"/>
              </w:rPr>
              <w:t>50,0</w:t>
            </w:r>
          </w:p>
        </w:tc>
        <w:tc>
          <w:tcPr>
            <w:tcW w:w="653" w:type="pct"/>
            <w:vAlign w:val="center"/>
          </w:tcPr>
          <w:p w:rsidR="00450D58" w:rsidRPr="00D3682E" w:rsidRDefault="00450D58" w:rsidP="00320B38">
            <w:pPr>
              <w:spacing w:after="0"/>
              <w:jc w:val="center"/>
              <w:outlineLvl w:val="0"/>
              <w:rPr>
                <w:rFonts w:ascii="Times New Roman" w:hAnsi="Times New Roman"/>
                <w:bCs/>
                <w:sz w:val="24"/>
                <w:szCs w:val="24"/>
              </w:rPr>
            </w:pPr>
            <w:r w:rsidRPr="00D3682E">
              <w:rPr>
                <w:rFonts w:ascii="Times New Roman" w:hAnsi="Times New Roman"/>
                <w:bCs/>
                <w:sz w:val="24"/>
                <w:szCs w:val="24"/>
              </w:rPr>
              <w:t>50,0</w:t>
            </w:r>
          </w:p>
        </w:tc>
      </w:tr>
      <w:tr w:rsidR="00450D58" w:rsidRPr="00D3682E" w:rsidTr="00320B38">
        <w:trPr>
          <w:trHeight w:val="254"/>
        </w:trPr>
        <w:tc>
          <w:tcPr>
            <w:tcW w:w="3044" w:type="pct"/>
          </w:tcPr>
          <w:p w:rsidR="00450D58" w:rsidRPr="00D3682E" w:rsidRDefault="00450D58" w:rsidP="00320B38">
            <w:pPr>
              <w:spacing w:after="0" w:line="240" w:lineRule="auto"/>
              <w:rPr>
                <w:rFonts w:ascii="Times New Roman" w:hAnsi="Times New Roman"/>
                <w:color w:val="000000"/>
                <w:sz w:val="24"/>
                <w:szCs w:val="24"/>
                <w:lang w:eastAsia="ru-RU"/>
              </w:rPr>
            </w:pPr>
            <w:r w:rsidRPr="00D3682E">
              <w:rPr>
                <w:rFonts w:ascii="Times New Roman" w:hAnsi="Times New Roman"/>
                <w:color w:val="000000"/>
                <w:sz w:val="24"/>
                <w:szCs w:val="24"/>
                <w:lang w:eastAsia="ru-RU"/>
              </w:rPr>
              <w:t>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(сельских поселений) Нукутского района»</w:t>
            </w:r>
          </w:p>
        </w:tc>
        <w:tc>
          <w:tcPr>
            <w:tcW w:w="650" w:type="pct"/>
            <w:vAlign w:val="center"/>
          </w:tcPr>
          <w:p w:rsidR="00450D58" w:rsidRPr="00D3682E" w:rsidRDefault="00450D58" w:rsidP="00320B38">
            <w:pPr>
              <w:spacing w:after="0"/>
              <w:jc w:val="center"/>
              <w:outlineLvl w:val="0"/>
              <w:rPr>
                <w:rFonts w:ascii="Times New Roman" w:hAnsi="Times New Roman"/>
                <w:bCs/>
                <w:sz w:val="24"/>
                <w:szCs w:val="24"/>
              </w:rPr>
            </w:pPr>
            <w:r>
              <w:rPr>
                <w:rFonts w:ascii="Times New Roman" w:hAnsi="Times New Roman"/>
                <w:bCs/>
                <w:sz w:val="24"/>
                <w:szCs w:val="24"/>
              </w:rPr>
              <w:t>43 954,1</w:t>
            </w:r>
          </w:p>
        </w:tc>
        <w:tc>
          <w:tcPr>
            <w:tcW w:w="653" w:type="pct"/>
            <w:vAlign w:val="center"/>
          </w:tcPr>
          <w:p w:rsidR="00450D58" w:rsidRPr="00D3682E" w:rsidRDefault="00450D58" w:rsidP="00320B38">
            <w:pPr>
              <w:spacing w:after="0"/>
              <w:jc w:val="center"/>
              <w:outlineLvl w:val="0"/>
              <w:rPr>
                <w:rFonts w:ascii="Times New Roman" w:hAnsi="Times New Roman"/>
                <w:bCs/>
                <w:sz w:val="24"/>
                <w:szCs w:val="24"/>
              </w:rPr>
            </w:pPr>
            <w:r>
              <w:rPr>
                <w:rFonts w:ascii="Times New Roman" w:hAnsi="Times New Roman"/>
                <w:bCs/>
                <w:sz w:val="24"/>
                <w:szCs w:val="24"/>
              </w:rPr>
              <w:t>34 741,9</w:t>
            </w:r>
          </w:p>
        </w:tc>
        <w:tc>
          <w:tcPr>
            <w:tcW w:w="653" w:type="pct"/>
            <w:vAlign w:val="center"/>
          </w:tcPr>
          <w:p w:rsidR="00450D58" w:rsidRPr="00D3682E" w:rsidRDefault="00450D58" w:rsidP="00320B38">
            <w:pPr>
              <w:spacing w:after="0"/>
              <w:jc w:val="center"/>
              <w:outlineLvl w:val="0"/>
              <w:rPr>
                <w:rFonts w:ascii="Times New Roman" w:hAnsi="Times New Roman"/>
                <w:bCs/>
                <w:sz w:val="24"/>
                <w:szCs w:val="24"/>
              </w:rPr>
            </w:pPr>
            <w:r>
              <w:rPr>
                <w:rFonts w:ascii="Times New Roman" w:hAnsi="Times New Roman"/>
                <w:bCs/>
                <w:sz w:val="24"/>
                <w:szCs w:val="24"/>
              </w:rPr>
              <w:t>34 901,7</w:t>
            </w:r>
          </w:p>
        </w:tc>
      </w:tr>
    </w:tbl>
    <w:p w:rsidR="00450D58" w:rsidRPr="00D3682E" w:rsidRDefault="00450D58" w:rsidP="00731E84">
      <w:pPr>
        <w:autoSpaceDE w:val="0"/>
        <w:autoSpaceDN w:val="0"/>
        <w:adjustRightInd w:val="0"/>
        <w:spacing w:after="0" w:line="240" w:lineRule="auto"/>
        <w:ind w:left="-142" w:firstLine="709"/>
        <w:jc w:val="both"/>
        <w:rPr>
          <w:rFonts w:ascii="Times New Roman" w:hAnsi="Times New Roman"/>
          <w:sz w:val="24"/>
          <w:szCs w:val="24"/>
        </w:rPr>
      </w:pPr>
    </w:p>
    <w:p w:rsidR="00450D58" w:rsidRPr="00D3682E" w:rsidRDefault="00450D58" w:rsidP="00731E84">
      <w:pPr>
        <w:spacing w:after="0" w:line="240" w:lineRule="auto"/>
        <w:ind w:firstLine="709"/>
        <w:jc w:val="both"/>
        <w:rPr>
          <w:rFonts w:ascii="Times New Roman" w:hAnsi="Times New Roman"/>
          <w:color w:val="000000"/>
          <w:sz w:val="24"/>
          <w:szCs w:val="24"/>
        </w:rPr>
      </w:pPr>
      <w:r w:rsidRPr="00D3682E">
        <w:rPr>
          <w:rFonts w:ascii="Times New Roman" w:hAnsi="Times New Roman"/>
          <w:color w:val="000000"/>
          <w:sz w:val="24"/>
          <w:szCs w:val="24"/>
        </w:rPr>
        <w:t>В рамках подпрограммы «Управление муниципальными финансами муниципального образования «Нукутский район», организация составления и исполнения районного бюджета», предусмотрены расходы:</w:t>
      </w:r>
    </w:p>
    <w:p w:rsidR="00450D58" w:rsidRPr="00D3682E" w:rsidRDefault="00450D58" w:rsidP="00731E84">
      <w:pPr>
        <w:spacing w:after="0" w:line="240" w:lineRule="auto"/>
        <w:ind w:firstLine="709"/>
        <w:jc w:val="both"/>
        <w:rPr>
          <w:rFonts w:ascii="Times New Roman" w:hAnsi="Times New Roman"/>
          <w:color w:val="000000"/>
          <w:sz w:val="24"/>
          <w:szCs w:val="24"/>
        </w:rPr>
      </w:pPr>
      <w:r w:rsidRPr="00D3682E">
        <w:rPr>
          <w:rFonts w:ascii="Times New Roman" w:hAnsi="Times New Roman"/>
          <w:color w:val="000000"/>
          <w:sz w:val="24"/>
          <w:szCs w:val="24"/>
        </w:rPr>
        <w:t xml:space="preserve">- на обеспечение деятельности Финансового управления Администрации муниципального образования «Нукутский район» на </w:t>
      </w:r>
      <w:r w:rsidRPr="00D3682E">
        <w:rPr>
          <w:rFonts w:ascii="Times New Roman" w:hAnsi="Times New Roman"/>
          <w:sz w:val="24"/>
          <w:szCs w:val="24"/>
        </w:rPr>
        <w:t>201</w:t>
      </w:r>
      <w:r>
        <w:rPr>
          <w:rFonts w:ascii="Times New Roman" w:hAnsi="Times New Roman"/>
          <w:sz w:val="24"/>
          <w:szCs w:val="24"/>
        </w:rPr>
        <w:t>8</w:t>
      </w:r>
      <w:r w:rsidRPr="00D3682E">
        <w:rPr>
          <w:rFonts w:ascii="Times New Roman" w:hAnsi="Times New Roman"/>
          <w:sz w:val="24"/>
          <w:szCs w:val="24"/>
        </w:rPr>
        <w:t xml:space="preserve"> год</w:t>
      </w:r>
      <w:r>
        <w:rPr>
          <w:rFonts w:ascii="Times New Roman" w:hAnsi="Times New Roman"/>
          <w:sz w:val="24"/>
          <w:szCs w:val="24"/>
        </w:rPr>
        <w:t xml:space="preserve"> в сумме 5 010,0 </w:t>
      </w:r>
      <w:r w:rsidRPr="00D3682E">
        <w:rPr>
          <w:rFonts w:ascii="Times New Roman" w:hAnsi="Times New Roman"/>
          <w:sz w:val="24"/>
          <w:szCs w:val="24"/>
        </w:rPr>
        <w:t>тыс. рублей</w:t>
      </w:r>
      <w:r>
        <w:rPr>
          <w:rFonts w:ascii="Times New Roman" w:hAnsi="Times New Roman"/>
          <w:sz w:val="24"/>
          <w:szCs w:val="24"/>
        </w:rPr>
        <w:t>, на 2019 год – 4 870,0 тыс.рублей, на 2020 год – 4 891,0 тыс.рублей</w:t>
      </w:r>
      <w:r w:rsidRPr="00D3682E">
        <w:rPr>
          <w:rFonts w:ascii="Times New Roman" w:hAnsi="Times New Roman"/>
          <w:color w:val="000000"/>
          <w:sz w:val="24"/>
          <w:szCs w:val="24"/>
        </w:rPr>
        <w:t>;</w:t>
      </w:r>
    </w:p>
    <w:p w:rsidR="00450D58" w:rsidRPr="00D3682E" w:rsidRDefault="00450D58" w:rsidP="00731E84">
      <w:pPr>
        <w:spacing w:after="0" w:line="240" w:lineRule="auto"/>
        <w:ind w:firstLine="709"/>
        <w:jc w:val="both"/>
        <w:rPr>
          <w:rFonts w:ascii="Times New Roman" w:hAnsi="Times New Roman"/>
          <w:sz w:val="24"/>
          <w:szCs w:val="24"/>
        </w:rPr>
      </w:pPr>
      <w:r w:rsidRPr="00D3682E">
        <w:rPr>
          <w:rFonts w:ascii="Times New Roman" w:hAnsi="Times New Roman"/>
          <w:sz w:val="24"/>
          <w:szCs w:val="24"/>
        </w:rPr>
        <w:t>- на формирование резервного фонда Администрации муниципального образования «Нукутский район» на 201</w:t>
      </w:r>
      <w:r>
        <w:rPr>
          <w:rFonts w:ascii="Times New Roman" w:hAnsi="Times New Roman"/>
          <w:sz w:val="24"/>
          <w:szCs w:val="24"/>
        </w:rPr>
        <w:t xml:space="preserve">8-2020 </w:t>
      </w:r>
      <w:r w:rsidRPr="00D3682E">
        <w:rPr>
          <w:rFonts w:ascii="Times New Roman" w:hAnsi="Times New Roman"/>
          <w:sz w:val="24"/>
          <w:szCs w:val="24"/>
        </w:rPr>
        <w:t>год</w:t>
      </w:r>
      <w:r>
        <w:rPr>
          <w:rFonts w:ascii="Times New Roman" w:hAnsi="Times New Roman"/>
          <w:sz w:val="24"/>
          <w:szCs w:val="24"/>
        </w:rPr>
        <w:t>ы</w:t>
      </w:r>
      <w:r w:rsidRPr="00D3682E">
        <w:rPr>
          <w:rFonts w:ascii="Times New Roman" w:hAnsi="Times New Roman"/>
          <w:sz w:val="24"/>
          <w:szCs w:val="24"/>
        </w:rPr>
        <w:t xml:space="preserve"> в сумме 200,0 тыс. рублей</w:t>
      </w:r>
      <w:r>
        <w:rPr>
          <w:rFonts w:ascii="Times New Roman" w:hAnsi="Times New Roman"/>
          <w:sz w:val="24"/>
          <w:szCs w:val="24"/>
        </w:rPr>
        <w:t xml:space="preserve"> ежегодно</w:t>
      </w:r>
      <w:r w:rsidRPr="00D3682E">
        <w:rPr>
          <w:rFonts w:ascii="Times New Roman" w:hAnsi="Times New Roman"/>
          <w:sz w:val="24"/>
          <w:szCs w:val="24"/>
        </w:rPr>
        <w:t>.</w:t>
      </w:r>
    </w:p>
    <w:p w:rsidR="00450D58" w:rsidRPr="00D3682E" w:rsidRDefault="00450D58" w:rsidP="00731E84">
      <w:pPr>
        <w:spacing w:after="0" w:line="228" w:lineRule="auto"/>
        <w:ind w:firstLine="709"/>
        <w:jc w:val="both"/>
        <w:rPr>
          <w:rFonts w:ascii="Times New Roman" w:hAnsi="Times New Roman"/>
          <w:sz w:val="24"/>
          <w:szCs w:val="24"/>
          <w:lang w:eastAsia="ru-RU"/>
        </w:rPr>
      </w:pPr>
      <w:r w:rsidRPr="00D3682E">
        <w:rPr>
          <w:rFonts w:ascii="Times New Roman" w:hAnsi="Times New Roman"/>
          <w:color w:val="000000"/>
          <w:sz w:val="24"/>
          <w:szCs w:val="24"/>
          <w:lang w:eastAsia="ru-RU"/>
        </w:rPr>
        <w:t>В рамках реализации мероприятий по управлению муниципальным долгом муниципального образования «Нукутский район» предусмотрены расходы</w:t>
      </w:r>
      <w:r w:rsidRPr="00D3682E">
        <w:rPr>
          <w:rFonts w:ascii="Times New Roman" w:hAnsi="Times New Roman"/>
          <w:sz w:val="24"/>
          <w:szCs w:val="24"/>
          <w:lang w:eastAsia="ru-RU"/>
        </w:rPr>
        <w:t xml:space="preserve"> по обслуживанию муниципального долга муниципального образования «Нукутский район» (с учетом планируемого уровня муниципального долга муниципального образования «Нукутский район») на 201</w:t>
      </w:r>
      <w:r>
        <w:rPr>
          <w:rFonts w:ascii="Times New Roman" w:hAnsi="Times New Roman"/>
          <w:sz w:val="24"/>
          <w:szCs w:val="24"/>
          <w:lang w:eastAsia="ru-RU"/>
        </w:rPr>
        <w:t>8 год в сумме 309,2</w:t>
      </w:r>
      <w:r w:rsidRPr="00D3682E">
        <w:rPr>
          <w:rFonts w:ascii="Times New Roman" w:hAnsi="Times New Roman"/>
          <w:sz w:val="24"/>
          <w:szCs w:val="24"/>
          <w:lang w:eastAsia="ru-RU"/>
        </w:rPr>
        <w:t xml:space="preserve"> тыс. рублей, в том числе на обслуживание кредитов кредитных организаций на 201</w:t>
      </w:r>
      <w:r>
        <w:rPr>
          <w:rFonts w:ascii="Times New Roman" w:hAnsi="Times New Roman"/>
          <w:sz w:val="24"/>
          <w:szCs w:val="24"/>
          <w:lang w:eastAsia="ru-RU"/>
        </w:rPr>
        <w:t>8 год в сумме 309,2 тыс. рублей,</w:t>
      </w:r>
      <w:r w:rsidRPr="00CC4760">
        <w:rPr>
          <w:rFonts w:ascii="Times New Roman" w:hAnsi="Times New Roman"/>
          <w:sz w:val="24"/>
          <w:szCs w:val="24"/>
          <w:lang w:eastAsia="ru-RU"/>
        </w:rPr>
        <w:t xml:space="preserve"> </w:t>
      </w:r>
      <w:r w:rsidRPr="00D3682E">
        <w:rPr>
          <w:rFonts w:ascii="Times New Roman" w:hAnsi="Times New Roman"/>
          <w:sz w:val="24"/>
          <w:szCs w:val="24"/>
          <w:lang w:eastAsia="ru-RU"/>
        </w:rPr>
        <w:t>на 201</w:t>
      </w:r>
      <w:r>
        <w:rPr>
          <w:rFonts w:ascii="Times New Roman" w:hAnsi="Times New Roman"/>
          <w:sz w:val="24"/>
          <w:szCs w:val="24"/>
          <w:lang w:eastAsia="ru-RU"/>
        </w:rPr>
        <w:t>9 год в сумме 619,3</w:t>
      </w:r>
      <w:r w:rsidRPr="00D3682E">
        <w:rPr>
          <w:rFonts w:ascii="Times New Roman" w:hAnsi="Times New Roman"/>
          <w:sz w:val="24"/>
          <w:szCs w:val="24"/>
          <w:lang w:eastAsia="ru-RU"/>
        </w:rPr>
        <w:t xml:space="preserve"> тыс. рублей, в том числе на обслуживание кредитов кредитных организаций на 201</w:t>
      </w:r>
      <w:r>
        <w:rPr>
          <w:rFonts w:ascii="Times New Roman" w:hAnsi="Times New Roman"/>
          <w:sz w:val="24"/>
          <w:szCs w:val="24"/>
          <w:lang w:eastAsia="ru-RU"/>
        </w:rPr>
        <w:t>9 год в сумме 619,3</w:t>
      </w:r>
      <w:r w:rsidRPr="00D3682E">
        <w:rPr>
          <w:rFonts w:ascii="Times New Roman" w:hAnsi="Times New Roman"/>
          <w:sz w:val="24"/>
          <w:szCs w:val="24"/>
          <w:lang w:eastAsia="ru-RU"/>
        </w:rPr>
        <w:t xml:space="preserve"> тыс. рублей</w:t>
      </w:r>
      <w:r>
        <w:rPr>
          <w:rFonts w:ascii="Times New Roman" w:hAnsi="Times New Roman"/>
          <w:sz w:val="24"/>
          <w:szCs w:val="24"/>
          <w:lang w:eastAsia="ru-RU"/>
        </w:rPr>
        <w:t>,</w:t>
      </w:r>
      <w:r w:rsidRPr="00CC4760">
        <w:rPr>
          <w:rFonts w:ascii="Times New Roman" w:hAnsi="Times New Roman"/>
          <w:sz w:val="24"/>
          <w:szCs w:val="24"/>
          <w:lang w:eastAsia="ru-RU"/>
        </w:rPr>
        <w:t xml:space="preserve"> </w:t>
      </w:r>
      <w:r w:rsidRPr="00D3682E">
        <w:rPr>
          <w:rFonts w:ascii="Times New Roman" w:hAnsi="Times New Roman"/>
          <w:sz w:val="24"/>
          <w:szCs w:val="24"/>
          <w:lang w:eastAsia="ru-RU"/>
        </w:rPr>
        <w:t>на 20</w:t>
      </w:r>
      <w:r>
        <w:rPr>
          <w:rFonts w:ascii="Times New Roman" w:hAnsi="Times New Roman"/>
          <w:sz w:val="24"/>
          <w:szCs w:val="24"/>
          <w:lang w:eastAsia="ru-RU"/>
        </w:rPr>
        <w:t>20 год в сумме 930,7</w:t>
      </w:r>
      <w:r w:rsidRPr="00D3682E">
        <w:rPr>
          <w:rFonts w:ascii="Times New Roman" w:hAnsi="Times New Roman"/>
          <w:sz w:val="24"/>
          <w:szCs w:val="24"/>
          <w:lang w:eastAsia="ru-RU"/>
        </w:rPr>
        <w:t xml:space="preserve"> тыс. рублей, в том числе на обслуживание кредитов кредитных организаций на 20</w:t>
      </w:r>
      <w:r>
        <w:rPr>
          <w:rFonts w:ascii="Times New Roman" w:hAnsi="Times New Roman"/>
          <w:sz w:val="24"/>
          <w:szCs w:val="24"/>
          <w:lang w:eastAsia="ru-RU"/>
        </w:rPr>
        <w:t>20 год в сумме 930,7</w:t>
      </w:r>
      <w:r w:rsidRPr="00D3682E">
        <w:rPr>
          <w:rFonts w:ascii="Times New Roman" w:hAnsi="Times New Roman"/>
          <w:sz w:val="24"/>
          <w:szCs w:val="24"/>
          <w:lang w:eastAsia="ru-RU"/>
        </w:rPr>
        <w:t xml:space="preserve"> тыс. рублей</w:t>
      </w:r>
      <w:r>
        <w:rPr>
          <w:rFonts w:ascii="Times New Roman" w:hAnsi="Times New Roman"/>
          <w:sz w:val="24"/>
          <w:szCs w:val="24"/>
          <w:lang w:eastAsia="ru-RU"/>
        </w:rPr>
        <w:t>.</w:t>
      </w:r>
      <w:r w:rsidRPr="00D3682E">
        <w:rPr>
          <w:rFonts w:ascii="Times New Roman" w:hAnsi="Times New Roman"/>
          <w:sz w:val="24"/>
          <w:szCs w:val="24"/>
          <w:lang w:eastAsia="ru-RU"/>
        </w:rPr>
        <w:t xml:space="preserve"> </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rPr>
      </w:pPr>
      <w:r w:rsidRPr="00D3682E">
        <w:rPr>
          <w:rFonts w:ascii="Times New Roman" w:hAnsi="Times New Roman"/>
          <w:sz w:val="24"/>
          <w:szCs w:val="24"/>
        </w:rPr>
        <w:t>В рамках подпрограммы «Повышение эффективности бюджетных расходов в муниципальном образовании «Нукутский район» с целью повышения эффективности расходов бюджетов муниципальных образований Нукутск</w:t>
      </w:r>
      <w:r>
        <w:rPr>
          <w:rFonts w:ascii="Times New Roman" w:hAnsi="Times New Roman"/>
          <w:sz w:val="24"/>
          <w:szCs w:val="24"/>
        </w:rPr>
        <w:t>ого района предусмотрено на 2018</w:t>
      </w:r>
      <w:r w:rsidRPr="00D3682E">
        <w:rPr>
          <w:rFonts w:ascii="Times New Roman" w:hAnsi="Times New Roman"/>
          <w:sz w:val="24"/>
          <w:szCs w:val="24"/>
        </w:rPr>
        <w:t>-20</w:t>
      </w:r>
      <w:r>
        <w:rPr>
          <w:rFonts w:ascii="Times New Roman" w:hAnsi="Times New Roman"/>
          <w:sz w:val="24"/>
          <w:szCs w:val="24"/>
        </w:rPr>
        <w:t>20</w:t>
      </w:r>
      <w:r w:rsidRPr="00D3682E">
        <w:rPr>
          <w:rFonts w:ascii="Times New Roman" w:hAnsi="Times New Roman"/>
          <w:sz w:val="24"/>
          <w:szCs w:val="24"/>
        </w:rPr>
        <w:t xml:space="preserve"> годы в сумме 50,0 тыс.рублей с целью развития информационной системы управления муниципальными финансами</w:t>
      </w:r>
      <w:r>
        <w:rPr>
          <w:rFonts w:ascii="Times New Roman" w:hAnsi="Times New Roman"/>
          <w:sz w:val="24"/>
          <w:szCs w:val="24"/>
        </w:rPr>
        <w:t xml:space="preserve"> ежегодно</w:t>
      </w:r>
      <w:r w:rsidRPr="00D3682E">
        <w:rPr>
          <w:rFonts w:ascii="Times New Roman" w:hAnsi="Times New Roman"/>
          <w:sz w:val="24"/>
          <w:szCs w:val="24"/>
        </w:rPr>
        <w:t>.</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rPr>
      </w:pPr>
      <w:r w:rsidRPr="00D3682E">
        <w:rPr>
          <w:rFonts w:ascii="Times New Roman" w:hAnsi="Times New Roman"/>
          <w:sz w:val="24"/>
          <w:szCs w:val="24"/>
        </w:rPr>
        <w:t>В рамках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(сельских поселений) Нукутского район предусмотрены межбюджетные трансферты муниципальным образованиям (сельским поселениям) Нукутского района в виде дотации на выравнивание бюджетной обеспеченности поселений из районного фонда финансовой поддержки поселений на 201</w:t>
      </w:r>
      <w:r>
        <w:rPr>
          <w:rFonts w:ascii="Times New Roman" w:hAnsi="Times New Roman"/>
          <w:sz w:val="24"/>
          <w:szCs w:val="24"/>
        </w:rPr>
        <w:t>8</w:t>
      </w:r>
      <w:r w:rsidRPr="00D3682E">
        <w:rPr>
          <w:rFonts w:ascii="Times New Roman" w:hAnsi="Times New Roman"/>
          <w:sz w:val="24"/>
          <w:szCs w:val="24"/>
        </w:rPr>
        <w:t xml:space="preserve"> год</w:t>
      </w:r>
      <w:r>
        <w:rPr>
          <w:rFonts w:ascii="Times New Roman" w:hAnsi="Times New Roman"/>
          <w:sz w:val="24"/>
          <w:szCs w:val="24"/>
        </w:rPr>
        <w:t xml:space="preserve"> в сумме 43 954,1 </w:t>
      </w:r>
      <w:r w:rsidRPr="00D3682E">
        <w:rPr>
          <w:rFonts w:ascii="Times New Roman" w:hAnsi="Times New Roman"/>
          <w:sz w:val="24"/>
          <w:szCs w:val="24"/>
        </w:rPr>
        <w:t>тыс. рублей</w:t>
      </w:r>
      <w:r>
        <w:rPr>
          <w:rFonts w:ascii="Times New Roman" w:hAnsi="Times New Roman"/>
          <w:sz w:val="24"/>
          <w:szCs w:val="24"/>
        </w:rPr>
        <w:t>, на 2019 год – 34 741,9 тыс.рублей, на 2020 год – 34 901,7 тыс.рублей</w:t>
      </w:r>
      <w:r w:rsidRPr="00D3682E">
        <w:rPr>
          <w:rFonts w:ascii="Times New Roman" w:hAnsi="Times New Roman"/>
          <w:sz w:val="24"/>
          <w:szCs w:val="24"/>
        </w:rPr>
        <w:t xml:space="preserve">. </w:t>
      </w:r>
    </w:p>
    <w:p w:rsidR="00450D58" w:rsidRPr="00D3682E" w:rsidRDefault="00450D58" w:rsidP="00731E84">
      <w:pPr>
        <w:spacing w:after="0" w:line="228" w:lineRule="auto"/>
        <w:ind w:firstLine="708"/>
        <w:jc w:val="both"/>
        <w:rPr>
          <w:rFonts w:ascii="Times New Roman" w:hAnsi="Times New Roman"/>
          <w:sz w:val="24"/>
          <w:szCs w:val="24"/>
        </w:rPr>
      </w:pP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 xml:space="preserve">Муниципальная программа </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«Развитие образования в муниципальном образовании «Нукутский район» на 2015-2017 годы»</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«Развитие образования в муниципальном образовании «Нукутский район» на 2015-2019 годы»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27 октября 2014 года № 608.</w:t>
      </w:r>
      <w:r w:rsidRPr="001655E4">
        <w:rPr>
          <w:rFonts w:ascii="Times New Roman" w:hAnsi="Times New Roman"/>
          <w:sz w:val="24"/>
          <w:szCs w:val="24"/>
          <w:lang w:eastAsia="ru-RU"/>
        </w:rPr>
        <w:t xml:space="preserve"> </w:t>
      </w:r>
      <w:r w:rsidRPr="00517374">
        <w:rPr>
          <w:rFonts w:ascii="Times New Roman" w:hAnsi="Times New Roman"/>
          <w:sz w:val="24"/>
          <w:szCs w:val="24"/>
          <w:lang w:eastAsia="ru-RU"/>
        </w:rPr>
        <w:t>Объем бюджетных ассигнований на р</w:t>
      </w:r>
      <w:r>
        <w:rPr>
          <w:rFonts w:ascii="Times New Roman" w:hAnsi="Times New Roman"/>
          <w:sz w:val="24"/>
          <w:szCs w:val="24"/>
          <w:lang w:eastAsia="ru-RU"/>
        </w:rPr>
        <w:t>еализацию данной муниципальной</w:t>
      </w:r>
      <w:r w:rsidRPr="00517374">
        <w:rPr>
          <w:rFonts w:ascii="Times New Roman" w:hAnsi="Times New Roman"/>
          <w:sz w:val="24"/>
          <w:szCs w:val="24"/>
          <w:lang w:eastAsia="ru-RU"/>
        </w:rPr>
        <w:t xml:space="preserve"> программы установлен с учетом планируемых изменений в нее.</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9</w:t>
      </w:r>
      <w:r w:rsidRPr="00D3682E">
        <w:rPr>
          <w:rFonts w:ascii="Times New Roman" w:hAnsi="Times New Roman"/>
          <w:sz w:val="24"/>
          <w:szCs w:val="24"/>
        </w:rPr>
        <w:t>.</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rPr>
      </w:pPr>
    </w:p>
    <w:p w:rsidR="00450D58" w:rsidRPr="00D3682E" w:rsidRDefault="00450D58" w:rsidP="00731E84">
      <w:pPr>
        <w:spacing w:after="0" w:line="240" w:lineRule="auto"/>
        <w:ind w:firstLine="1"/>
        <w:jc w:val="center"/>
        <w:rPr>
          <w:rFonts w:ascii="Times New Roman" w:hAnsi="Times New Roman"/>
          <w:sz w:val="24"/>
          <w:szCs w:val="24"/>
        </w:rPr>
      </w:pPr>
      <w:r w:rsidRPr="00D3682E">
        <w:rPr>
          <w:rFonts w:ascii="Times New Roman" w:hAnsi="Times New Roman"/>
          <w:sz w:val="24"/>
          <w:szCs w:val="24"/>
        </w:rPr>
        <w:t xml:space="preserve">Таблица </w:t>
      </w:r>
      <w:r>
        <w:rPr>
          <w:rFonts w:ascii="Times New Roman" w:hAnsi="Times New Roman"/>
          <w:sz w:val="24"/>
          <w:szCs w:val="24"/>
        </w:rPr>
        <w:t>9</w:t>
      </w:r>
      <w:r w:rsidRPr="00D3682E">
        <w:rPr>
          <w:rFonts w:ascii="Times New Roman" w:hAnsi="Times New Roman"/>
          <w:sz w:val="24"/>
          <w:szCs w:val="24"/>
        </w:rPr>
        <w:t xml:space="preserve">. Ресурсное обеспечение муниципальной программы </w:t>
      </w:r>
      <w:r w:rsidRPr="00D3682E">
        <w:rPr>
          <w:rFonts w:ascii="Times New Roman" w:hAnsi="Times New Roman"/>
          <w:sz w:val="24"/>
          <w:szCs w:val="24"/>
          <w:lang w:eastAsia="ru-RU"/>
        </w:rPr>
        <w:t>«Развитие образования в муниципальном образовании «Нукутский район» на 2015-2019 годы»</w:t>
      </w:r>
    </w:p>
    <w:p w:rsidR="00450D58" w:rsidRPr="00D3682E" w:rsidRDefault="00450D58" w:rsidP="00731E84">
      <w:pPr>
        <w:spacing w:after="0" w:line="240" w:lineRule="auto"/>
        <w:ind w:firstLine="720"/>
        <w:jc w:val="right"/>
        <w:rPr>
          <w:rFonts w:ascii="Times New Roman" w:hAnsi="Times New Roman"/>
          <w:sz w:val="24"/>
          <w:szCs w:val="24"/>
        </w:rPr>
      </w:pPr>
      <w:r w:rsidRPr="00D3682E">
        <w:rPr>
          <w:rFonts w:ascii="Times New Roman" w:hAnsi="Times New Roman"/>
          <w:sz w:val="24"/>
          <w:szCs w:val="24"/>
        </w:rPr>
        <w:t>(тыс. рублей)</w:t>
      </w:r>
    </w:p>
    <w:tbl>
      <w:tblPr>
        <w:tblW w:w="9552" w:type="dxa"/>
        <w:jc w:val="center"/>
        <w:tblInd w:w="-2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20"/>
        <w:gridCol w:w="1272"/>
        <w:gridCol w:w="1337"/>
        <w:gridCol w:w="1223"/>
      </w:tblGrid>
      <w:tr w:rsidR="00450D58" w:rsidRPr="00D3682E" w:rsidTr="00320B38">
        <w:trPr>
          <w:trHeight w:val="20"/>
          <w:tblHeader/>
          <w:jc w:val="center"/>
        </w:trPr>
        <w:tc>
          <w:tcPr>
            <w:tcW w:w="5720" w:type="dxa"/>
            <w:vAlign w:val="center"/>
          </w:tcPr>
          <w:p w:rsidR="00450D58" w:rsidRPr="00D3682E" w:rsidRDefault="00450D58"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Наименование</w:t>
            </w:r>
          </w:p>
        </w:tc>
        <w:tc>
          <w:tcPr>
            <w:tcW w:w="1272"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2018</w:t>
            </w:r>
            <w:r w:rsidRPr="00D3682E">
              <w:rPr>
                <w:rFonts w:ascii="Times New Roman" w:hAnsi="Times New Roman"/>
                <w:b/>
                <w:sz w:val="24"/>
                <w:szCs w:val="24"/>
              </w:rPr>
              <w:t xml:space="preserve"> год</w:t>
            </w:r>
          </w:p>
        </w:tc>
        <w:tc>
          <w:tcPr>
            <w:tcW w:w="1337"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2019</w:t>
            </w:r>
            <w:r w:rsidRPr="00D3682E">
              <w:rPr>
                <w:rFonts w:ascii="Times New Roman" w:hAnsi="Times New Roman"/>
                <w:b/>
                <w:sz w:val="24"/>
                <w:szCs w:val="24"/>
              </w:rPr>
              <w:t xml:space="preserve"> год</w:t>
            </w:r>
          </w:p>
        </w:tc>
        <w:tc>
          <w:tcPr>
            <w:tcW w:w="1223" w:type="dxa"/>
            <w:vAlign w:val="center"/>
          </w:tcPr>
          <w:p w:rsidR="00450D58" w:rsidRPr="00D3682E" w:rsidRDefault="00450D58" w:rsidP="00320B38">
            <w:pPr>
              <w:spacing w:after="0" w:line="240" w:lineRule="auto"/>
              <w:ind w:hanging="91"/>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r>
      <w:tr w:rsidR="00450D58" w:rsidRPr="00D3682E" w:rsidTr="00320B38">
        <w:trPr>
          <w:trHeight w:val="20"/>
          <w:tblHeader/>
          <w:jc w:val="center"/>
        </w:trPr>
        <w:tc>
          <w:tcPr>
            <w:tcW w:w="5720" w:type="dxa"/>
            <w:vAlign w:val="center"/>
          </w:tcPr>
          <w:p w:rsidR="00450D58" w:rsidRPr="00D3682E" w:rsidRDefault="00450D58"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1</w:t>
            </w:r>
          </w:p>
        </w:tc>
        <w:tc>
          <w:tcPr>
            <w:tcW w:w="1272" w:type="dxa"/>
            <w:vAlign w:val="center"/>
          </w:tcPr>
          <w:p w:rsidR="00450D58" w:rsidRPr="00D3682E" w:rsidRDefault="00450D58"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2</w:t>
            </w:r>
          </w:p>
        </w:tc>
        <w:tc>
          <w:tcPr>
            <w:tcW w:w="1337"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1223"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4</w:t>
            </w:r>
          </w:p>
        </w:tc>
      </w:tr>
      <w:tr w:rsidR="00450D58" w:rsidRPr="00D3682E" w:rsidTr="00320B38">
        <w:trPr>
          <w:trHeight w:val="20"/>
          <w:jc w:val="center"/>
        </w:trPr>
        <w:tc>
          <w:tcPr>
            <w:tcW w:w="5720" w:type="dxa"/>
            <w:vAlign w:val="center"/>
          </w:tcPr>
          <w:p w:rsidR="00450D58" w:rsidRPr="00D3682E" w:rsidRDefault="00450D58" w:rsidP="00320B38">
            <w:pPr>
              <w:spacing w:after="0" w:line="240" w:lineRule="auto"/>
              <w:rPr>
                <w:rFonts w:ascii="Times New Roman" w:hAnsi="Times New Roman"/>
                <w:b/>
                <w:sz w:val="24"/>
                <w:szCs w:val="24"/>
              </w:rPr>
            </w:pPr>
            <w:r w:rsidRPr="00D3682E">
              <w:rPr>
                <w:rFonts w:ascii="Times New Roman" w:hAnsi="Times New Roman"/>
                <w:b/>
                <w:sz w:val="24"/>
                <w:szCs w:val="24"/>
              </w:rPr>
              <w:t>Муниципальная программа «Развитие образования в муниципальном образовании «Нукутский район» на 2015-2019 годы», всего:</w:t>
            </w:r>
          </w:p>
        </w:tc>
        <w:tc>
          <w:tcPr>
            <w:tcW w:w="1272" w:type="dxa"/>
            <w:vAlign w:val="center"/>
          </w:tcPr>
          <w:p w:rsidR="00450D58" w:rsidRPr="00D3682E" w:rsidRDefault="00450D58" w:rsidP="00320B38">
            <w:pPr>
              <w:spacing w:after="0" w:line="240" w:lineRule="auto"/>
              <w:ind w:left="-122" w:hanging="56"/>
              <w:jc w:val="center"/>
              <w:rPr>
                <w:rFonts w:ascii="Times New Roman" w:hAnsi="Times New Roman"/>
                <w:b/>
                <w:color w:val="000000"/>
                <w:sz w:val="24"/>
                <w:szCs w:val="24"/>
              </w:rPr>
            </w:pPr>
            <w:r>
              <w:rPr>
                <w:rFonts w:ascii="Times New Roman" w:hAnsi="Times New Roman"/>
                <w:b/>
                <w:color w:val="000000"/>
                <w:sz w:val="24"/>
                <w:szCs w:val="24"/>
              </w:rPr>
              <w:t>467 065,2</w:t>
            </w:r>
          </w:p>
        </w:tc>
        <w:tc>
          <w:tcPr>
            <w:tcW w:w="1337" w:type="dxa"/>
            <w:vAlign w:val="center"/>
          </w:tcPr>
          <w:p w:rsidR="00450D58" w:rsidRPr="00D3682E" w:rsidRDefault="00450D58" w:rsidP="00320B38">
            <w:pPr>
              <w:spacing w:after="0" w:line="240" w:lineRule="auto"/>
              <w:ind w:left="-122" w:hanging="56"/>
              <w:jc w:val="center"/>
              <w:rPr>
                <w:rFonts w:ascii="Times New Roman" w:hAnsi="Times New Roman"/>
                <w:b/>
                <w:color w:val="000000"/>
                <w:sz w:val="24"/>
                <w:szCs w:val="24"/>
              </w:rPr>
            </w:pPr>
            <w:r>
              <w:rPr>
                <w:rFonts w:ascii="Times New Roman" w:hAnsi="Times New Roman"/>
                <w:b/>
                <w:color w:val="000000"/>
                <w:sz w:val="24"/>
                <w:szCs w:val="24"/>
              </w:rPr>
              <w:t>517 375,3</w:t>
            </w:r>
          </w:p>
        </w:tc>
        <w:tc>
          <w:tcPr>
            <w:tcW w:w="1223" w:type="dxa"/>
            <w:vAlign w:val="center"/>
          </w:tcPr>
          <w:p w:rsidR="00450D58" w:rsidRPr="00D3682E" w:rsidRDefault="00450D58" w:rsidP="00320B38">
            <w:pPr>
              <w:spacing w:after="0" w:line="240" w:lineRule="auto"/>
              <w:ind w:left="-122" w:hanging="56"/>
              <w:jc w:val="center"/>
              <w:rPr>
                <w:rFonts w:ascii="Times New Roman" w:hAnsi="Times New Roman"/>
                <w:b/>
                <w:color w:val="000000"/>
                <w:sz w:val="24"/>
                <w:szCs w:val="24"/>
              </w:rPr>
            </w:pPr>
            <w:r>
              <w:rPr>
                <w:rFonts w:ascii="Times New Roman" w:hAnsi="Times New Roman"/>
                <w:b/>
                <w:color w:val="000000"/>
                <w:sz w:val="24"/>
                <w:szCs w:val="24"/>
              </w:rPr>
              <w:t>448 952,7</w:t>
            </w:r>
          </w:p>
        </w:tc>
      </w:tr>
      <w:tr w:rsidR="00450D58" w:rsidRPr="00D3682E" w:rsidTr="00320B38">
        <w:trPr>
          <w:trHeight w:val="20"/>
          <w:jc w:val="center"/>
        </w:trPr>
        <w:tc>
          <w:tcPr>
            <w:tcW w:w="5720" w:type="dxa"/>
            <w:vAlign w:val="center"/>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i/>
                <w:sz w:val="24"/>
                <w:szCs w:val="24"/>
              </w:rPr>
              <w:t>в том числе:</w:t>
            </w:r>
          </w:p>
        </w:tc>
        <w:tc>
          <w:tcPr>
            <w:tcW w:w="1272" w:type="dxa"/>
            <w:vAlign w:val="center"/>
          </w:tcPr>
          <w:p w:rsidR="00450D58" w:rsidRPr="00D3682E" w:rsidRDefault="00450D58" w:rsidP="00320B38">
            <w:pPr>
              <w:spacing w:after="0" w:line="240" w:lineRule="auto"/>
              <w:ind w:left="-122"/>
              <w:jc w:val="center"/>
              <w:rPr>
                <w:rFonts w:ascii="Times New Roman" w:hAnsi="Times New Roman"/>
                <w:sz w:val="24"/>
                <w:szCs w:val="24"/>
              </w:rPr>
            </w:pPr>
          </w:p>
        </w:tc>
        <w:tc>
          <w:tcPr>
            <w:tcW w:w="1337" w:type="dxa"/>
            <w:vAlign w:val="center"/>
          </w:tcPr>
          <w:p w:rsidR="00450D58" w:rsidRPr="00D3682E" w:rsidRDefault="00450D58" w:rsidP="00320B38">
            <w:pPr>
              <w:spacing w:after="0" w:line="240" w:lineRule="auto"/>
              <w:ind w:left="-122"/>
              <w:jc w:val="center"/>
              <w:rPr>
                <w:rFonts w:ascii="Times New Roman" w:hAnsi="Times New Roman"/>
                <w:sz w:val="24"/>
                <w:szCs w:val="24"/>
              </w:rPr>
            </w:pPr>
          </w:p>
        </w:tc>
        <w:tc>
          <w:tcPr>
            <w:tcW w:w="1223" w:type="dxa"/>
            <w:vAlign w:val="center"/>
          </w:tcPr>
          <w:p w:rsidR="00450D58" w:rsidRPr="00D3682E" w:rsidRDefault="00450D58" w:rsidP="00320B38">
            <w:pPr>
              <w:spacing w:after="0" w:line="240" w:lineRule="auto"/>
              <w:ind w:left="-122"/>
              <w:jc w:val="center"/>
              <w:rPr>
                <w:rFonts w:ascii="Times New Roman" w:hAnsi="Times New Roman"/>
                <w:sz w:val="24"/>
                <w:szCs w:val="24"/>
              </w:rPr>
            </w:pPr>
          </w:p>
        </w:tc>
      </w:tr>
      <w:tr w:rsidR="00450D58" w:rsidRPr="00D3682E" w:rsidTr="00320B38">
        <w:trPr>
          <w:trHeight w:val="20"/>
          <w:jc w:val="center"/>
        </w:trPr>
        <w:tc>
          <w:tcPr>
            <w:tcW w:w="5720" w:type="dxa"/>
            <w:vAlign w:val="center"/>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sz w:val="24"/>
                <w:szCs w:val="24"/>
              </w:rPr>
              <w:t>Подпрограмма «Дошкольное, общее и дополнительное образование»</w:t>
            </w:r>
          </w:p>
        </w:tc>
        <w:tc>
          <w:tcPr>
            <w:tcW w:w="1272" w:type="dxa"/>
            <w:vAlign w:val="center"/>
          </w:tcPr>
          <w:p w:rsidR="00450D58" w:rsidRPr="00D3682E" w:rsidRDefault="00450D58" w:rsidP="00320B38">
            <w:pPr>
              <w:spacing w:after="0" w:line="240" w:lineRule="auto"/>
              <w:ind w:left="-122" w:hanging="70"/>
              <w:jc w:val="center"/>
              <w:rPr>
                <w:rFonts w:ascii="Times New Roman" w:hAnsi="Times New Roman"/>
                <w:color w:val="000000"/>
                <w:sz w:val="24"/>
                <w:szCs w:val="24"/>
              </w:rPr>
            </w:pPr>
            <w:r>
              <w:rPr>
                <w:rFonts w:ascii="Times New Roman" w:hAnsi="Times New Roman"/>
                <w:color w:val="000000"/>
                <w:sz w:val="24"/>
                <w:szCs w:val="24"/>
              </w:rPr>
              <w:t>454 391,7</w:t>
            </w:r>
          </w:p>
        </w:tc>
        <w:tc>
          <w:tcPr>
            <w:tcW w:w="1337" w:type="dxa"/>
            <w:vAlign w:val="center"/>
          </w:tcPr>
          <w:p w:rsidR="00450D58" w:rsidRPr="00D3682E" w:rsidRDefault="00450D58" w:rsidP="00320B38">
            <w:pPr>
              <w:spacing w:after="0" w:line="240" w:lineRule="auto"/>
              <w:ind w:left="-122" w:hanging="70"/>
              <w:jc w:val="center"/>
              <w:rPr>
                <w:rFonts w:ascii="Times New Roman" w:hAnsi="Times New Roman"/>
                <w:color w:val="000000"/>
                <w:sz w:val="24"/>
                <w:szCs w:val="24"/>
              </w:rPr>
            </w:pPr>
            <w:r>
              <w:rPr>
                <w:rFonts w:ascii="Times New Roman" w:hAnsi="Times New Roman"/>
                <w:color w:val="000000"/>
                <w:sz w:val="24"/>
                <w:szCs w:val="24"/>
              </w:rPr>
              <w:t>505 332,3</w:t>
            </w:r>
          </w:p>
        </w:tc>
        <w:tc>
          <w:tcPr>
            <w:tcW w:w="1223" w:type="dxa"/>
            <w:vAlign w:val="center"/>
          </w:tcPr>
          <w:p w:rsidR="00450D58" w:rsidRPr="00D3682E" w:rsidRDefault="00450D58" w:rsidP="00320B38">
            <w:pPr>
              <w:spacing w:after="0" w:line="240" w:lineRule="auto"/>
              <w:ind w:left="-122" w:hanging="70"/>
              <w:jc w:val="center"/>
              <w:rPr>
                <w:rFonts w:ascii="Times New Roman" w:hAnsi="Times New Roman"/>
                <w:color w:val="000000"/>
                <w:sz w:val="24"/>
                <w:szCs w:val="24"/>
              </w:rPr>
            </w:pPr>
            <w:r>
              <w:rPr>
                <w:rFonts w:ascii="Times New Roman" w:hAnsi="Times New Roman"/>
                <w:color w:val="000000"/>
                <w:sz w:val="24"/>
                <w:szCs w:val="24"/>
              </w:rPr>
              <w:t>436 844,7</w:t>
            </w:r>
          </w:p>
        </w:tc>
      </w:tr>
      <w:tr w:rsidR="00450D58" w:rsidRPr="00D3682E" w:rsidTr="00320B38">
        <w:trPr>
          <w:trHeight w:val="20"/>
          <w:jc w:val="center"/>
        </w:trPr>
        <w:tc>
          <w:tcPr>
            <w:tcW w:w="5720" w:type="dxa"/>
            <w:vAlign w:val="center"/>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sz w:val="24"/>
                <w:szCs w:val="24"/>
              </w:rPr>
              <w:t>Подпрограмма «Обеспечение реализации муниципальной программы и прочие мероприятия в области образования»</w:t>
            </w:r>
          </w:p>
        </w:tc>
        <w:tc>
          <w:tcPr>
            <w:tcW w:w="1272" w:type="dxa"/>
            <w:vAlign w:val="center"/>
          </w:tcPr>
          <w:p w:rsidR="00450D58" w:rsidRPr="00D3682E" w:rsidRDefault="00450D58" w:rsidP="00320B38">
            <w:pPr>
              <w:spacing w:after="0" w:line="240" w:lineRule="auto"/>
              <w:ind w:left="-122"/>
              <w:jc w:val="center"/>
              <w:rPr>
                <w:rFonts w:ascii="Times New Roman" w:hAnsi="Times New Roman"/>
                <w:color w:val="000000"/>
                <w:sz w:val="24"/>
                <w:szCs w:val="24"/>
              </w:rPr>
            </w:pPr>
            <w:r>
              <w:rPr>
                <w:rFonts w:ascii="Times New Roman" w:hAnsi="Times New Roman"/>
                <w:color w:val="000000"/>
                <w:sz w:val="24"/>
                <w:szCs w:val="24"/>
              </w:rPr>
              <w:t>12 673,5</w:t>
            </w:r>
          </w:p>
        </w:tc>
        <w:tc>
          <w:tcPr>
            <w:tcW w:w="1337" w:type="dxa"/>
            <w:vAlign w:val="center"/>
          </w:tcPr>
          <w:p w:rsidR="00450D58" w:rsidRPr="00D3682E" w:rsidRDefault="00450D58" w:rsidP="00320B38">
            <w:pPr>
              <w:spacing w:after="0" w:line="240" w:lineRule="auto"/>
              <w:ind w:left="-122"/>
              <w:jc w:val="center"/>
              <w:rPr>
                <w:rFonts w:ascii="Times New Roman" w:hAnsi="Times New Roman"/>
                <w:color w:val="000000"/>
                <w:sz w:val="24"/>
                <w:szCs w:val="24"/>
              </w:rPr>
            </w:pPr>
            <w:r>
              <w:rPr>
                <w:rFonts w:ascii="Times New Roman" w:hAnsi="Times New Roman"/>
                <w:color w:val="000000"/>
                <w:sz w:val="24"/>
                <w:szCs w:val="24"/>
              </w:rPr>
              <w:t>12 043,0</w:t>
            </w:r>
          </w:p>
        </w:tc>
        <w:tc>
          <w:tcPr>
            <w:tcW w:w="1223" w:type="dxa"/>
            <w:vAlign w:val="center"/>
          </w:tcPr>
          <w:p w:rsidR="00450D58" w:rsidRPr="00D3682E" w:rsidRDefault="00450D58" w:rsidP="00320B38">
            <w:pPr>
              <w:spacing w:after="0" w:line="240" w:lineRule="auto"/>
              <w:ind w:left="-122"/>
              <w:jc w:val="center"/>
              <w:rPr>
                <w:rFonts w:ascii="Times New Roman" w:hAnsi="Times New Roman"/>
                <w:color w:val="000000"/>
                <w:sz w:val="24"/>
                <w:szCs w:val="24"/>
              </w:rPr>
            </w:pPr>
            <w:r>
              <w:rPr>
                <w:rFonts w:ascii="Times New Roman" w:hAnsi="Times New Roman"/>
                <w:color w:val="000000"/>
                <w:sz w:val="24"/>
                <w:szCs w:val="24"/>
              </w:rPr>
              <w:t>12 108</w:t>
            </w:r>
            <w:r w:rsidRPr="00D3682E">
              <w:rPr>
                <w:rFonts w:ascii="Times New Roman" w:hAnsi="Times New Roman"/>
                <w:color w:val="000000"/>
                <w:sz w:val="24"/>
                <w:szCs w:val="24"/>
              </w:rPr>
              <w:t>,0</w:t>
            </w:r>
          </w:p>
        </w:tc>
      </w:tr>
    </w:tbl>
    <w:p w:rsidR="00450D58" w:rsidRPr="00D3682E" w:rsidRDefault="00450D58" w:rsidP="00731E84">
      <w:pPr>
        <w:autoSpaceDE w:val="0"/>
        <w:autoSpaceDN w:val="0"/>
        <w:adjustRightInd w:val="0"/>
        <w:spacing w:after="0" w:line="240" w:lineRule="auto"/>
        <w:ind w:left="-142" w:firstLine="709"/>
        <w:jc w:val="both"/>
        <w:rPr>
          <w:rFonts w:ascii="Times New Roman" w:hAnsi="Times New Roman"/>
          <w:sz w:val="24"/>
          <w:szCs w:val="24"/>
        </w:rPr>
      </w:pPr>
    </w:p>
    <w:p w:rsidR="00450D58" w:rsidRPr="00D3682E" w:rsidRDefault="00450D58" w:rsidP="00731E84">
      <w:pPr>
        <w:autoSpaceDE w:val="0"/>
        <w:autoSpaceDN w:val="0"/>
        <w:adjustRightInd w:val="0"/>
        <w:spacing w:after="0" w:line="240" w:lineRule="auto"/>
        <w:ind w:left="-142" w:firstLine="709"/>
        <w:jc w:val="both"/>
        <w:rPr>
          <w:rFonts w:ascii="Times New Roman" w:hAnsi="Times New Roman"/>
          <w:sz w:val="24"/>
          <w:szCs w:val="24"/>
        </w:rPr>
      </w:pPr>
      <w:r w:rsidRPr="00D3682E">
        <w:rPr>
          <w:rFonts w:ascii="Times New Roman" w:hAnsi="Times New Roman"/>
          <w:sz w:val="24"/>
          <w:szCs w:val="24"/>
        </w:rPr>
        <w:t>Целью муниципальной программы является повышение доступности качественного образования, обеспечение его соответствия потребностям социально-экономического развития в муниципальном образовании «Нукутский район».</w:t>
      </w:r>
    </w:p>
    <w:p w:rsidR="00450D58" w:rsidRPr="00D3682E" w:rsidRDefault="00450D58" w:rsidP="00731E84">
      <w:pPr>
        <w:autoSpaceDE w:val="0"/>
        <w:autoSpaceDN w:val="0"/>
        <w:adjustRightInd w:val="0"/>
        <w:spacing w:after="0" w:line="240" w:lineRule="auto"/>
        <w:ind w:left="-142" w:firstLine="709"/>
        <w:jc w:val="both"/>
        <w:rPr>
          <w:rFonts w:ascii="Times New Roman" w:hAnsi="Times New Roman"/>
          <w:sz w:val="24"/>
          <w:szCs w:val="24"/>
        </w:rPr>
      </w:pPr>
      <w:r w:rsidRPr="00D3682E">
        <w:rPr>
          <w:rFonts w:ascii="Times New Roman" w:hAnsi="Times New Roman"/>
          <w:sz w:val="24"/>
          <w:szCs w:val="24"/>
        </w:rPr>
        <w:t>За счет средств районного бюджета в рамках муниципальной программы предусмотрены расходы:</w:t>
      </w:r>
    </w:p>
    <w:p w:rsidR="00450D58" w:rsidRPr="00D3682E" w:rsidRDefault="00450D58" w:rsidP="00731E84">
      <w:pPr>
        <w:autoSpaceDE w:val="0"/>
        <w:autoSpaceDN w:val="0"/>
        <w:adjustRightInd w:val="0"/>
        <w:spacing w:after="0" w:line="240" w:lineRule="auto"/>
        <w:ind w:left="-142" w:firstLine="709"/>
        <w:jc w:val="both"/>
        <w:rPr>
          <w:rFonts w:ascii="Times New Roman" w:hAnsi="Times New Roman"/>
          <w:sz w:val="24"/>
          <w:szCs w:val="24"/>
        </w:rPr>
      </w:pPr>
      <w:r w:rsidRPr="00D3682E">
        <w:rPr>
          <w:rFonts w:ascii="Times New Roman" w:hAnsi="Times New Roman"/>
          <w:sz w:val="24"/>
          <w:szCs w:val="24"/>
        </w:rPr>
        <w:t>- на обеспечение деятельности детских дошкольных учреждений на 201</w:t>
      </w:r>
      <w:r>
        <w:rPr>
          <w:rFonts w:ascii="Times New Roman" w:hAnsi="Times New Roman"/>
          <w:sz w:val="24"/>
          <w:szCs w:val="24"/>
        </w:rPr>
        <w:t>8</w:t>
      </w:r>
      <w:r w:rsidRPr="00D3682E">
        <w:rPr>
          <w:rFonts w:ascii="Times New Roman" w:hAnsi="Times New Roman"/>
          <w:sz w:val="24"/>
          <w:szCs w:val="24"/>
        </w:rPr>
        <w:t xml:space="preserve"> год</w:t>
      </w:r>
      <w:r>
        <w:rPr>
          <w:rFonts w:ascii="Times New Roman" w:hAnsi="Times New Roman"/>
          <w:sz w:val="24"/>
          <w:szCs w:val="24"/>
        </w:rPr>
        <w:t xml:space="preserve"> в сумме 92 920,2 </w:t>
      </w:r>
      <w:r w:rsidRPr="00D3682E">
        <w:rPr>
          <w:rFonts w:ascii="Times New Roman" w:hAnsi="Times New Roman"/>
          <w:sz w:val="24"/>
          <w:szCs w:val="24"/>
        </w:rPr>
        <w:t>тыс. рублей</w:t>
      </w:r>
      <w:r>
        <w:rPr>
          <w:rFonts w:ascii="Times New Roman" w:hAnsi="Times New Roman"/>
          <w:sz w:val="24"/>
          <w:szCs w:val="24"/>
        </w:rPr>
        <w:t>, на 2019 год – 92 527,1 тыс.рублей, на 2020 год – 92 912,1 тыс.рублей</w:t>
      </w:r>
      <w:r w:rsidRPr="00D3682E">
        <w:rPr>
          <w:rFonts w:ascii="Times New Roman" w:hAnsi="Times New Roman"/>
          <w:sz w:val="24"/>
          <w:szCs w:val="24"/>
        </w:rPr>
        <w:t>;</w:t>
      </w:r>
    </w:p>
    <w:p w:rsidR="00450D58" w:rsidRPr="00D3682E" w:rsidRDefault="00450D58" w:rsidP="00731E84">
      <w:pPr>
        <w:autoSpaceDE w:val="0"/>
        <w:autoSpaceDN w:val="0"/>
        <w:adjustRightInd w:val="0"/>
        <w:spacing w:after="0" w:line="240" w:lineRule="auto"/>
        <w:ind w:left="-142" w:firstLine="709"/>
        <w:jc w:val="both"/>
        <w:rPr>
          <w:rFonts w:ascii="Times New Roman" w:hAnsi="Times New Roman"/>
          <w:sz w:val="24"/>
          <w:szCs w:val="24"/>
        </w:rPr>
      </w:pPr>
      <w:r w:rsidRPr="00D3682E">
        <w:rPr>
          <w:rFonts w:ascii="Times New Roman" w:hAnsi="Times New Roman"/>
          <w:sz w:val="24"/>
          <w:szCs w:val="24"/>
        </w:rPr>
        <w:t>- на обеспечение деятельности общеобразовательных учреждений на 201</w:t>
      </w:r>
      <w:r>
        <w:rPr>
          <w:rFonts w:ascii="Times New Roman" w:hAnsi="Times New Roman"/>
          <w:sz w:val="24"/>
          <w:szCs w:val="24"/>
        </w:rPr>
        <w:t>8</w:t>
      </w:r>
      <w:r w:rsidRPr="00D3682E">
        <w:rPr>
          <w:rFonts w:ascii="Times New Roman" w:hAnsi="Times New Roman"/>
          <w:sz w:val="24"/>
          <w:szCs w:val="24"/>
        </w:rPr>
        <w:t xml:space="preserve"> год</w:t>
      </w:r>
      <w:r>
        <w:rPr>
          <w:rFonts w:ascii="Times New Roman" w:hAnsi="Times New Roman"/>
          <w:sz w:val="24"/>
          <w:szCs w:val="24"/>
        </w:rPr>
        <w:t xml:space="preserve"> в сумме 242 648,0 </w:t>
      </w:r>
      <w:r w:rsidRPr="00D3682E">
        <w:rPr>
          <w:rFonts w:ascii="Times New Roman" w:hAnsi="Times New Roman"/>
          <w:sz w:val="24"/>
          <w:szCs w:val="24"/>
        </w:rPr>
        <w:t>тыс. рублей</w:t>
      </w:r>
      <w:r>
        <w:rPr>
          <w:rFonts w:ascii="Times New Roman" w:hAnsi="Times New Roman"/>
          <w:sz w:val="24"/>
          <w:szCs w:val="24"/>
        </w:rPr>
        <w:t>, на 2019 год – 227 922,6 тыс.рублей, на 2020 год – 235 136,6 тыс.рублей</w:t>
      </w:r>
      <w:r w:rsidRPr="00D3682E">
        <w:rPr>
          <w:rFonts w:ascii="Times New Roman" w:hAnsi="Times New Roman"/>
          <w:sz w:val="24"/>
          <w:szCs w:val="24"/>
        </w:rPr>
        <w:t>;</w:t>
      </w:r>
    </w:p>
    <w:p w:rsidR="00450D58" w:rsidRPr="00D3682E" w:rsidRDefault="00450D58" w:rsidP="00731E84">
      <w:pPr>
        <w:autoSpaceDE w:val="0"/>
        <w:autoSpaceDN w:val="0"/>
        <w:adjustRightInd w:val="0"/>
        <w:spacing w:after="0" w:line="240" w:lineRule="auto"/>
        <w:ind w:left="-142" w:firstLine="709"/>
        <w:jc w:val="both"/>
        <w:rPr>
          <w:rFonts w:ascii="Times New Roman" w:hAnsi="Times New Roman"/>
          <w:snapToGrid w:val="0"/>
          <w:sz w:val="24"/>
          <w:szCs w:val="24"/>
        </w:rPr>
      </w:pPr>
      <w:r w:rsidRPr="00D3682E">
        <w:rPr>
          <w:rFonts w:ascii="Times New Roman" w:hAnsi="Times New Roman"/>
          <w:sz w:val="24"/>
          <w:szCs w:val="24"/>
        </w:rPr>
        <w:t>- на обеспечение деятельности учреждений дополнительного образования детей в образовании на 201</w:t>
      </w:r>
      <w:r>
        <w:rPr>
          <w:rFonts w:ascii="Times New Roman" w:hAnsi="Times New Roman"/>
          <w:sz w:val="24"/>
          <w:szCs w:val="24"/>
        </w:rPr>
        <w:t>8</w:t>
      </w:r>
      <w:r w:rsidRPr="00D3682E">
        <w:rPr>
          <w:rFonts w:ascii="Times New Roman" w:hAnsi="Times New Roman"/>
          <w:sz w:val="24"/>
          <w:szCs w:val="24"/>
        </w:rPr>
        <w:t xml:space="preserve"> год</w:t>
      </w:r>
      <w:r>
        <w:rPr>
          <w:rFonts w:ascii="Times New Roman" w:hAnsi="Times New Roman"/>
          <w:sz w:val="24"/>
          <w:szCs w:val="24"/>
        </w:rPr>
        <w:t xml:space="preserve"> в сумме 21 862,9 </w:t>
      </w:r>
      <w:r w:rsidRPr="00D3682E">
        <w:rPr>
          <w:rFonts w:ascii="Times New Roman" w:hAnsi="Times New Roman"/>
          <w:sz w:val="24"/>
          <w:szCs w:val="24"/>
        </w:rPr>
        <w:t>тыс. рублей</w:t>
      </w:r>
      <w:r>
        <w:rPr>
          <w:rFonts w:ascii="Times New Roman" w:hAnsi="Times New Roman"/>
          <w:sz w:val="24"/>
          <w:szCs w:val="24"/>
        </w:rPr>
        <w:t>, на 2019 год – 21 226,4 тыс.рублей, на 2020 год – 21 268,4 тыс.рублей</w:t>
      </w:r>
      <w:r w:rsidRPr="00D3682E">
        <w:rPr>
          <w:rFonts w:ascii="Times New Roman" w:hAnsi="Times New Roman"/>
          <w:snapToGrid w:val="0"/>
          <w:sz w:val="24"/>
          <w:szCs w:val="24"/>
        </w:rPr>
        <w:t>;</w:t>
      </w:r>
    </w:p>
    <w:p w:rsidR="00450D58" w:rsidRPr="00D3682E" w:rsidRDefault="00450D58" w:rsidP="00731E84">
      <w:pPr>
        <w:autoSpaceDE w:val="0"/>
        <w:autoSpaceDN w:val="0"/>
        <w:adjustRightInd w:val="0"/>
        <w:spacing w:after="0" w:line="240" w:lineRule="auto"/>
        <w:ind w:left="-142" w:firstLine="709"/>
        <w:jc w:val="both"/>
        <w:rPr>
          <w:rFonts w:ascii="Times New Roman" w:hAnsi="Times New Roman"/>
          <w:snapToGrid w:val="0"/>
          <w:sz w:val="24"/>
          <w:szCs w:val="24"/>
        </w:rPr>
      </w:pPr>
      <w:r w:rsidRPr="00D3682E">
        <w:rPr>
          <w:rFonts w:ascii="Times New Roman" w:hAnsi="Times New Roman"/>
          <w:sz w:val="24"/>
          <w:szCs w:val="24"/>
        </w:rPr>
        <w:t>- на обеспечение деятельности учреждений дополнительного образования детей в культуре на 201</w:t>
      </w:r>
      <w:r>
        <w:rPr>
          <w:rFonts w:ascii="Times New Roman" w:hAnsi="Times New Roman"/>
          <w:sz w:val="24"/>
          <w:szCs w:val="24"/>
        </w:rPr>
        <w:t>8</w:t>
      </w:r>
      <w:r w:rsidRPr="00D3682E">
        <w:rPr>
          <w:rFonts w:ascii="Times New Roman" w:hAnsi="Times New Roman"/>
          <w:sz w:val="24"/>
          <w:szCs w:val="24"/>
        </w:rPr>
        <w:t xml:space="preserve"> год</w:t>
      </w:r>
      <w:r>
        <w:rPr>
          <w:rFonts w:ascii="Times New Roman" w:hAnsi="Times New Roman"/>
          <w:sz w:val="24"/>
          <w:szCs w:val="24"/>
        </w:rPr>
        <w:t xml:space="preserve"> в сумме 4 479,6 </w:t>
      </w:r>
      <w:r w:rsidRPr="00D3682E">
        <w:rPr>
          <w:rFonts w:ascii="Times New Roman" w:hAnsi="Times New Roman"/>
          <w:sz w:val="24"/>
          <w:szCs w:val="24"/>
        </w:rPr>
        <w:t>тыс. рублей</w:t>
      </w:r>
      <w:r>
        <w:rPr>
          <w:rFonts w:ascii="Times New Roman" w:hAnsi="Times New Roman"/>
          <w:sz w:val="24"/>
          <w:szCs w:val="24"/>
        </w:rPr>
        <w:t>, на 2019 год – 4 293,6 тыс.рублей, на 2020 год – 4 302,6 тыс.рублей</w:t>
      </w:r>
      <w:r w:rsidRPr="00D3682E">
        <w:rPr>
          <w:rFonts w:ascii="Times New Roman" w:hAnsi="Times New Roman"/>
          <w:snapToGrid w:val="0"/>
          <w:sz w:val="24"/>
          <w:szCs w:val="24"/>
        </w:rPr>
        <w:t>;</w:t>
      </w:r>
    </w:p>
    <w:p w:rsidR="00450D58" w:rsidRPr="00D3682E" w:rsidRDefault="00450D58" w:rsidP="00731E84">
      <w:pPr>
        <w:pStyle w:val="ListParagraph"/>
        <w:numPr>
          <w:ilvl w:val="0"/>
          <w:numId w:val="9"/>
        </w:numPr>
        <w:autoSpaceDE w:val="0"/>
        <w:autoSpaceDN w:val="0"/>
        <w:adjustRightInd w:val="0"/>
        <w:spacing w:after="0" w:line="240" w:lineRule="auto"/>
        <w:ind w:left="-142" w:firstLine="567"/>
        <w:jc w:val="both"/>
        <w:rPr>
          <w:rFonts w:ascii="Times New Roman" w:hAnsi="Times New Roman"/>
          <w:sz w:val="24"/>
          <w:szCs w:val="24"/>
        </w:rPr>
      </w:pPr>
      <w:r w:rsidRPr="00D3682E">
        <w:rPr>
          <w:rFonts w:ascii="Times New Roman" w:hAnsi="Times New Roman"/>
          <w:sz w:val="24"/>
          <w:szCs w:val="24"/>
        </w:rPr>
        <w:t xml:space="preserve">на обеспечение деятельности детского оздоровительного лагеря «Березка» </w:t>
      </w:r>
      <w:r w:rsidRPr="00D3682E">
        <w:rPr>
          <w:rFonts w:ascii="Times New Roman" w:hAnsi="Times New Roman"/>
          <w:snapToGrid w:val="0"/>
          <w:sz w:val="24"/>
          <w:szCs w:val="24"/>
        </w:rPr>
        <w:t xml:space="preserve">на </w:t>
      </w:r>
      <w:r w:rsidRPr="00D3682E">
        <w:rPr>
          <w:rFonts w:ascii="Times New Roman" w:hAnsi="Times New Roman"/>
          <w:sz w:val="24"/>
          <w:szCs w:val="24"/>
        </w:rPr>
        <w:t>201</w:t>
      </w:r>
      <w:r>
        <w:rPr>
          <w:rFonts w:ascii="Times New Roman" w:hAnsi="Times New Roman"/>
          <w:sz w:val="24"/>
          <w:szCs w:val="24"/>
        </w:rPr>
        <w:t>8</w:t>
      </w:r>
      <w:r w:rsidRPr="00D3682E">
        <w:rPr>
          <w:rFonts w:ascii="Times New Roman" w:hAnsi="Times New Roman"/>
          <w:sz w:val="24"/>
          <w:szCs w:val="24"/>
        </w:rPr>
        <w:t xml:space="preserve"> год</w:t>
      </w:r>
      <w:r>
        <w:rPr>
          <w:rFonts w:ascii="Times New Roman" w:hAnsi="Times New Roman"/>
          <w:sz w:val="24"/>
          <w:szCs w:val="24"/>
        </w:rPr>
        <w:t xml:space="preserve"> в сумме 1 534,5 </w:t>
      </w:r>
      <w:r w:rsidRPr="00D3682E">
        <w:rPr>
          <w:rFonts w:ascii="Times New Roman" w:hAnsi="Times New Roman"/>
          <w:sz w:val="24"/>
          <w:szCs w:val="24"/>
        </w:rPr>
        <w:t>тыс. рублей</w:t>
      </w:r>
      <w:r>
        <w:rPr>
          <w:rFonts w:ascii="Times New Roman" w:hAnsi="Times New Roman"/>
          <w:sz w:val="24"/>
          <w:szCs w:val="24"/>
        </w:rPr>
        <w:t>, на 2019 год – 1 364,0 тыс.рублей, на 2020 год – 1 387,0 тыс.рублей</w:t>
      </w:r>
      <w:r w:rsidRPr="00D3682E">
        <w:rPr>
          <w:rFonts w:ascii="Times New Roman" w:hAnsi="Times New Roman"/>
          <w:sz w:val="24"/>
          <w:szCs w:val="24"/>
        </w:rPr>
        <w:t xml:space="preserve">; </w:t>
      </w:r>
    </w:p>
    <w:p w:rsidR="00450D58" w:rsidRPr="00D3682E" w:rsidRDefault="00450D58" w:rsidP="00731E84">
      <w:pPr>
        <w:autoSpaceDE w:val="0"/>
        <w:autoSpaceDN w:val="0"/>
        <w:adjustRightInd w:val="0"/>
        <w:spacing w:after="0" w:line="240" w:lineRule="auto"/>
        <w:ind w:left="-142" w:firstLine="709"/>
        <w:jc w:val="both"/>
        <w:rPr>
          <w:rFonts w:ascii="Times New Roman" w:hAnsi="Times New Roman"/>
          <w:sz w:val="24"/>
          <w:szCs w:val="24"/>
        </w:rPr>
      </w:pPr>
      <w:r w:rsidRPr="00D3682E">
        <w:rPr>
          <w:rFonts w:ascii="Times New Roman" w:hAnsi="Times New Roman"/>
          <w:sz w:val="24"/>
          <w:szCs w:val="24"/>
        </w:rPr>
        <w:t xml:space="preserve">- на финансовое обеспечение деятельности </w:t>
      </w:r>
      <w:r>
        <w:rPr>
          <w:rFonts w:ascii="Times New Roman" w:hAnsi="Times New Roman"/>
          <w:sz w:val="24"/>
          <w:szCs w:val="24"/>
        </w:rPr>
        <w:t xml:space="preserve">муниципального казенного учреждения «Центр образования Нукутского района» </w:t>
      </w:r>
      <w:r w:rsidRPr="00D3682E">
        <w:rPr>
          <w:rFonts w:ascii="Times New Roman" w:hAnsi="Times New Roman"/>
          <w:sz w:val="24"/>
          <w:szCs w:val="24"/>
        </w:rPr>
        <w:t>на 201</w:t>
      </w:r>
      <w:r>
        <w:rPr>
          <w:rFonts w:ascii="Times New Roman" w:hAnsi="Times New Roman"/>
          <w:sz w:val="24"/>
          <w:szCs w:val="24"/>
        </w:rPr>
        <w:t>8</w:t>
      </w:r>
      <w:r w:rsidRPr="00D3682E">
        <w:rPr>
          <w:rFonts w:ascii="Times New Roman" w:hAnsi="Times New Roman"/>
          <w:sz w:val="24"/>
          <w:szCs w:val="24"/>
        </w:rPr>
        <w:t xml:space="preserve"> год</w:t>
      </w:r>
      <w:r>
        <w:rPr>
          <w:rFonts w:ascii="Times New Roman" w:hAnsi="Times New Roman"/>
          <w:sz w:val="24"/>
          <w:szCs w:val="24"/>
        </w:rPr>
        <w:t xml:space="preserve"> в сумме 11 139,0 </w:t>
      </w:r>
      <w:r w:rsidRPr="00D3682E">
        <w:rPr>
          <w:rFonts w:ascii="Times New Roman" w:hAnsi="Times New Roman"/>
          <w:sz w:val="24"/>
          <w:szCs w:val="24"/>
        </w:rPr>
        <w:t>тыс. рублей</w:t>
      </w:r>
      <w:r>
        <w:rPr>
          <w:rFonts w:ascii="Times New Roman" w:hAnsi="Times New Roman"/>
          <w:sz w:val="24"/>
          <w:szCs w:val="24"/>
        </w:rPr>
        <w:t xml:space="preserve">, на 2019 год – 10 679,0 тыс.рублей, на 2020 год – 10 721,0 тыс.рублей </w:t>
      </w:r>
      <w:r w:rsidRPr="00D3682E">
        <w:rPr>
          <w:rFonts w:ascii="Times New Roman" w:hAnsi="Times New Roman"/>
          <w:sz w:val="24"/>
          <w:szCs w:val="24"/>
        </w:rPr>
        <w:t>;</w:t>
      </w:r>
    </w:p>
    <w:p w:rsidR="00450D58" w:rsidRDefault="00450D58" w:rsidP="00731E84">
      <w:pPr>
        <w:suppressAutoHyphens/>
        <w:autoSpaceDE w:val="0"/>
        <w:autoSpaceDN w:val="0"/>
        <w:adjustRightInd w:val="0"/>
        <w:spacing w:after="0" w:line="240" w:lineRule="auto"/>
        <w:ind w:left="-142" w:firstLine="709"/>
        <w:jc w:val="both"/>
        <w:rPr>
          <w:rFonts w:ascii="Times New Roman" w:hAnsi="Times New Roman"/>
          <w:sz w:val="24"/>
          <w:szCs w:val="24"/>
          <w:lang w:eastAsia="ru-RU"/>
        </w:rPr>
      </w:pPr>
      <w:r w:rsidRPr="00D3682E">
        <w:rPr>
          <w:rFonts w:ascii="Times New Roman" w:hAnsi="Times New Roman"/>
          <w:sz w:val="24"/>
          <w:szCs w:val="24"/>
          <w:lang w:eastAsia="ru-RU"/>
        </w:rPr>
        <w:t>- на мероприятия, направленные на повышение безопасности дорожного движения на 201</w:t>
      </w:r>
      <w:r>
        <w:rPr>
          <w:rFonts w:ascii="Times New Roman" w:hAnsi="Times New Roman"/>
          <w:sz w:val="24"/>
          <w:szCs w:val="24"/>
          <w:lang w:eastAsia="ru-RU"/>
        </w:rPr>
        <w:t>8-2020</w:t>
      </w:r>
      <w:r w:rsidRPr="00D3682E">
        <w:rPr>
          <w:rFonts w:ascii="Times New Roman" w:hAnsi="Times New Roman"/>
          <w:sz w:val="24"/>
          <w:szCs w:val="24"/>
          <w:lang w:eastAsia="ru-RU"/>
        </w:rPr>
        <w:t xml:space="preserve"> год</w:t>
      </w:r>
      <w:r>
        <w:rPr>
          <w:rFonts w:ascii="Times New Roman" w:hAnsi="Times New Roman"/>
          <w:sz w:val="24"/>
          <w:szCs w:val="24"/>
          <w:lang w:eastAsia="ru-RU"/>
        </w:rPr>
        <w:t>ы</w:t>
      </w:r>
      <w:r w:rsidRPr="00D3682E">
        <w:rPr>
          <w:rFonts w:ascii="Times New Roman" w:hAnsi="Times New Roman"/>
          <w:sz w:val="24"/>
          <w:szCs w:val="24"/>
          <w:lang w:eastAsia="ru-RU"/>
        </w:rPr>
        <w:t xml:space="preserve"> предусмотрено 25,0 тыс. рублей</w:t>
      </w:r>
      <w:r>
        <w:rPr>
          <w:rFonts w:ascii="Times New Roman" w:hAnsi="Times New Roman"/>
          <w:sz w:val="24"/>
          <w:szCs w:val="24"/>
          <w:lang w:eastAsia="ru-RU"/>
        </w:rPr>
        <w:t xml:space="preserve"> ежегодно;</w:t>
      </w:r>
    </w:p>
    <w:p w:rsidR="00450D58" w:rsidRDefault="00450D58" w:rsidP="00731E84">
      <w:pPr>
        <w:suppressAutoHyphens/>
        <w:autoSpaceDE w:val="0"/>
        <w:autoSpaceDN w:val="0"/>
        <w:adjustRightInd w:val="0"/>
        <w:spacing w:after="0" w:line="240" w:lineRule="auto"/>
        <w:ind w:left="-142" w:firstLine="709"/>
        <w:jc w:val="both"/>
        <w:rPr>
          <w:rFonts w:ascii="Times New Roman" w:hAnsi="Times New Roman"/>
          <w:sz w:val="24"/>
          <w:szCs w:val="24"/>
        </w:rPr>
      </w:pPr>
      <w:r>
        <w:rPr>
          <w:rFonts w:ascii="Times New Roman" w:hAnsi="Times New Roman"/>
          <w:sz w:val="24"/>
          <w:szCs w:val="24"/>
          <w:lang w:eastAsia="ru-RU"/>
        </w:rPr>
        <w:t xml:space="preserve"> - на обеспечение противопожарных мероприятий в образовательных учреждениях муниципального образования «Нукутский район» </w:t>
      </w:r>
      <w:r w:rsidRPr="00D3682E">
        <w:rPr>
          <w:rFonts w:ascii="Times New Roman" w:hAnsi="Times New Roman"/>
          <w:sz w:val="24"/>
          <w:szCs w:val="24"/>
        </w:rPr>
        <w:t>на 201</w:t>
      </w:r>
      <w:r>
        <w:rPr>
          <w:rFonts w:ascii="Times New Roman" w:hAnsi="Times New Roman"/>
          <w:sz w:val="24"/>
          <w:szCs w:val="24"/>
        </w:rPr>
        <w:t>8</w:t>
      </w:r>
      <w:r w:rsidRPr="00D3682E">
        <w:rPr>
          <w:rFonts w:ascii="Times New Roman" w:hAnsi="Times New Roman"/>
          <w:sz w:val="24"/>
          <w:szCs w:val="24"/>
        </w:rPr>
        <w:t xml:space="preserve"> год</w:t>
      </w:r>
      <w:r>
        <w:rPr>
          <w:rFonts w:ascii="Times New Roman" w:hAnsi="Times New Roman"/>
          <w:sz w:val="24"/>
          <w:szCs w:val="24"/>
        </w:rPr>
        <w:t xml:space="preserve"> в сумме 2 060,0 </w:t>
      </w:r>
      <w:r w:rsidRPr="00D3682E">
        <w:rPr>
          <w:rFonts w:ascii="Times New Roman" w:hAnsi="Times New Roman"/>
          <w:sz w:val="24"/>
          <w:szCs w:val="24"/>
        </w:rPr>
        <w:t>тыс. рублей</w:t>
      </w:r>
      <w:r>
        <w:rPr>
          <w:rFonts w:ascii="Times New Roman" w:hAnsi="Times New Roman"/>
          <w:sz w:val="24"/>
          <w:szCs w:val="24"/>
        </w:rPr>
        <w:t>, на 2019 год – 2 141,0 тыс.рублей. на 2020 год – 2 227,0 тыс.рублей;</w:t>
      </w:r>
    </w:p>
    <w:p w:rsidR="00450D58" w:rsidRDefault="00450D58" w:rsidP="00731E84">
      <w:pPr>
        <w:suppressAutoHyphens/>
        <w:autoSpaceDE w:val="0"/>
        <w:autoSpaceDN w:val="0"/>
        <w:adjustRightInd w:val="0"/>
        <w:spacing w:after="0" w:line="240" w:lineRule="auto"/>
        <w:ind w:left="-142" w:firstLine="709"/>
        <w:jc w:val="both"/>
        <w:rPr>
          <w:rFonts w:ascii="Times New Roman" w:hAnsi="Times New Roman"/>
          <w:sz w:val="24"/>
          <w:szCs w:val="24"/>
          <w:lang w:eastAsia="ru-RU"/>
        </w:rPr>
      </w:pPr>
      <w:r>
        <w:rPr>
          <w:rFonts w:ascii="Times New Roman" w:hAnsi="Times New Roman"/>
          <w:sz w:val="24"/>
          <w:szCs w:val="24"/>
        </w:rPr>
        <w:t xml:space="preserve">- на мероприятия, направленные на сохранение и дальнейшее развитие бурятского языка в Нукутском районе предусмотрено </w:t>
      </w:r>
      <w:r w:rsidRPr="00D3682E">
        <w:rPr>
          <w:rFonts w:ascii="Times New Roman" w:hAnsi="Times New Roman"/>
          <w:sz w:val="24"/>
          <w:szCs w:val="24"/>
        </w:rPr>
        <w:t>на 201</w:t>
      </w:r>
      <w:r>
        <w:rPr>
          <w:rFonts w:ascii="Times New Roman" w:hAnsi="Times New Roman"/>
          <w:sz w:val="24"/>
          <w:szCs w:val="24"/>
        </w:rPr>
        <w:t>8</w:t>
      </w:r>
      <w:r w:rsidRPr="00D3682E">
        <w:rPr>
          <w:rFonts w:ascii="Times New Roman" w:hAnsi="Times New Roman"/>
          <w:sz w:val="24"/>
          <w:szCs w:val="24"/>
        </w:rPr>
        <w:t xml:space="preserve"> год</w:t>
      </w:r>
      <w:r>
        <w:rPr>
          <w:rFonts w:ascii="Times New Roman" w:hAnsi="Times New Roman"/>
          <w:sz w:val="24"/>
          <w:szCs w:val="24"/>
        </w:rPr>
        <w:t xml:space="preserve"> 35,0 </w:t>
      </w:r>
      <w:r w:rsidRPr="00D3682E">
        <w:rPr>
          <w:rFonts w:ascii="Times New Roman" w:hAnsi="Times New Roman"/>
          <w:sz w:val="24"/>
          <w:szCs w:val="24"/>
        </w:rPr>
        <w:t>тыс. рублей</w:t>
      </w:r>
      <w:r>
        <w:rPr>
          <w:rFonts w:ascii="Times New Roman" w:hAnsi="Times New Roman"/>
          <w:sz w:val="24"/>
          <w:szCs w:val="24"/>
        </w:rPr>
        <w:t>, на 2019 год – 36,0 тыс.рублей. на 2020 год – 37,0 тыс.рублей</w:t>
      </w:r>
      <w:r>
        <w:rPr>
          <w:rFonts w:ascii="Times New Roman" w:hAnsi="Times New Roman"/>
          <w:sz w:val="24"/>
          <w:szCs w:val="24"/>
          <w:lang w:eastAsia="ru-RU"/>
        </w:rPr>
        <w:t>;</w:t>
      </w:r>
    </w:p>
    <w:p w:rsidR="00450D58" w:rsidRDefault="00450D58" w:rsidP="00731E84">
      <w:pPr>
        <w:suppressAutoHyphens/>
        <w:autoSpaceDE w:val="0"/>
        <w:autoSpaceDN w:val="0"/>
        <w:adjustRightInd w:val="0"/>
        <w:spacing w:after="0" w:line="240" w:lineRule="auto"/>
        <w:ind w:left="-142" w:firstLine="709"/>
        <w:jc w:val="both"/>
        <w:rPr>
          <w:rFonts w:ascii="Times New Roman" w:hAnsi="Times New Roman"/>
          <w:sz w:val="24"/>
          <w:szCs w:val="24"/>
          <w:lang w:eastAsia="ru-RU"/>
        </w:rPr>
      </w:pPr>
      <w:r>
        <w:rPr>
          <w:rFonts w:ascii="Times New Roman" w:hAnsi="Times New Roman"/>
          <w:sz w:val="24"/>
          <w:szCs w:val="24"/>
          <w:lang w:eastAsia="ru-RU"/>
        </w:rPr>
        <w:t xml:space="preserve">- на строительство школы на 154 учащихся в с.Целинный Нукутского района Иркутской области (на условиях софинансирования с областным бюджетом) на 2018 год предусмотрено 57 815,8 тыс.рублей, на 2019 год – 92 514,3 тыс.рублей, на 2020 год – 80 936,0 тыс.рублей; </w:t>
      </w:r>
    </w:p>
    <w:p w:rsidR="00450D58" w:rsidRDefault="00450D58" w:rsidP="00731E84">
      <w:pPr>
        <w:suppressAutoHyphens/>
        <w:autoSpaceDE w:val="0"/>
        <w:autoSpaceDN w:val="0"/>
        <w:adjustRightInd w:val="0"/>
        <w:spacing w:after="0" w:line="240" w:lineRule="auto"/>
        <w:ind w:left="-142" w:firstLine="709"/>
        <w:jc w:val="both"/>
        <w:rPr>
          <w:rFonts w:ascii="Times New Roman" w:hAnsi="Times New Roman"/>
          <w:sz w:val="24"/>
          <w:szCs w:val="24"/>
          <w:lang w:eastAsia="ru-RU"/>
        </w:rPr>
      </w:pPr>
      <w:r>
        <w:rPr>
          <w:rFonts w:ascii="Times New Roman" w:hAnsi="Times New Roman"/>
          <w:sz w:val="24"/>
          <w:szCs w:val="24"/>
          <w:lang w:eastAsia="ru-RU"/>
        </w:rPr>
        <w:t>- на капитальный ремонты в образовательных организациях муниципального образования «Нукутский район» предусмотрено в 2018 году 31 686,5 тыс.рублей, на 2019 год – 64 646,3 тыс.рублей, из них  на капитальный ремонт в МБОУ Новонукутская СОШ на условиях софинансирования с областным бюджетом предусмотрено в 2018 году 30 926,9 тыс.рублей, на 2019 год – 64 646,3 тыс.рублей;</w:t>
      </w:r>
    </w:p>
    <w:p w:rsidR="00450D58" w:rsidRPr="00D3682E" w:rsidRDefault="00450D58" w:rsidP="00731E84">
      <w:pPr>
        <w:suppressAutoHyphens/>
        <w:autoSpaceDE w:val="0"/>
        <w:autoSpaceDN w:val="0"/>
        <w:adjustRightInd w:val="0"/>
        <w:spacing w:after="0" w:line="240" w:lineRule="auto"/>
        <w:ind w:left="-142" w:firstLine="709"/>
        <w:jc w:val="both"/>
        <w:rPr>
          <w:rFonts w:ascii="Times New Roman" w:hAnsi="Times New Roman"/>
          <w:sz w:val="24"/>
          <w:szCs w:val="24"/>
          <w:lang w:eastAsia="ru-RU"/>
        </w:rPr>
      </w:pPr>
      <w:r>
        <w:rPr>
          <w:rFonts w:ascii="Times New Roman" w:hAnsi="Times New Roman"/>
          <w:sz w:val="24"/>
          <w:szCs w:val="24"/>
          <w:lang w:eastAsia="ru-RU"/>
        </w:rPr>
        <w:t xml:space="preserve">- на мероприятия, направленные на безопасность школьных перевозок в муниципальном образовании «Нукутский район» (приобретение школьного автобуса для МБОУ Целинная СОШ для выполнения условий софинансирования с областным бюджетом), предусмотрено в 2018 году 92,5 тыс.рублей. </w:t>
      </w:r>
    </w:p>
    <w:p w:rsidR="00450D58" w:rsidRPr="00D3682E" w:rsidRDefault="00450D58" w:rsidP="00731E84">
      <w:pPr>
        <w:autoSpaceDE w:val="0"/>
        <w:autoSpaceDN w:val="0"/>
        <w:adjustRightInd w:val="0"/>
        <w:spacing w:after="0" w:line="240" w:lineRule="auto"/>
        <w:ind w:left="-142" w:firstLine="720"/>
        <w:jc w:val="both"/>
        <w:rPr>
          <w:rFonts w:ascii="Times New Roman" w:hAnsi="Times New Roman"/>
          <w:bCs/>
          <w:sz w:val="24"/>
          <w:szCs w:val="24"/>
          <w:lang w:eastAsia="ru-RU"/>
        </w:rPr>
      </w:pPr>
      <w:r w:rsidRPr="00D3682E">
        <w:rPr>
          <w:rFonts w:ascii="Times New Roman" w:hAnsi="Times New Roman"/>
          <w:sz w:val="24"/>
          <w:szCs w:val="24"/>
          <w:lang w:eastAsia="ru-RU"/>
        </w:rPr>
        <w:t>За счет средств областного бюджета предусмотрены межбюджетные трансферты в виде</w:t>
      </w:r>
      <w:r w:rsidRPr="00D3682E">
        <w:rPr>
          <w:rFonts w:ascii="Times New Roman" w:hAnsi="Times New Roman"/>
          <w:bCs/>
          <w:sz w:val="24"/>
          <w:szCs w:val="24"/>
          <w:lang w:eastAsia="ru-RU"/>
        </w:rPr>
        <w:t>:</w:t>
      </w:r>
    </w:p>
    <w:p w:rsidR="00450D58" w:rsidRPr="00D3682E" w:rsidRDefault="00450D58" w:rsidP="00731E84">
      <w:pPr>
        <w:autoSpaceDE w:val="0"/>
        <w:autoSpaceDN w:val="0"/>
        <w:adjustRightInd w:val="0"/>
        <w:spacing w:after="0" w:line="240" w:lineRule="auto"/>
        <w:ind w:left="-142" w:firstLine="720"/>
        <w:jc w:val="both"/>
        <w:rPr>
          <w:rFonts w:ascii="Times New Roman" w:hAnsi="Times New Roman"/>
          <w:bCs/>
          <w:sz w:val="24"/>
          <w:szCs w:val="24"/>
          <w:lang w:eastAsia="ru-RU"/>
        </w:rPr>
      </w:pPr>
      <w:r w:rsidRPr="00D3682E">
        <w:rPr>
          <w:rFonts w:ascii="Times New Roman" w:hAnsi="Times New Roman"/>
          <w:bCs/>
          <w:sz w:val="24"/>
          <w:szCs w:val="24"/>
          <w:lang w:eastAsia="ru-RU"/>
        </w:rPr>
        <w:t xml:space="preserve">- 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на </w:t>
      </w:r>
      <w:r w:rsidRPr="00D3682E">
        <w:rPr>
          <w:rFonts w:ascii="Times New Roman" w:hAnsi="Times New Roman"/>
          <w:sz w:val="24"/>
          <w:szCs w:val="24"/>
        </w:rPr>
        <w:t>201</w:t>
      </w:r>
      <w:r>
        <w:rPr>
          <w:rFonts w:ascii="Times New Roman" w:hAnsi="Times New Roman"/>
          <w:sz w:val="24"/>
          <w:szCs w:val="24"/>
        </w:rPr>
        <w:t>8-2020</w:t>
      </w:r>
      <w:r w:rsidRPr="00D3682E">
        <w:rPr>
          <w:rFonts w:ascii="Times New Roman" w:hAnsi="Times New Roman"/>
          <w:sz w:val="24"/>
          <w:szCs w:val="24"/>
        </w:rPr>
        <w:t xml:space="preserve"> год</w:t>
      </w:r>
      <w:r>
        <w:rPr>
          <w:rFonts w:ascii="Times New Roman" w:hAnsi="Times New Roman"/>
          <w:sz w:val="24"/>
          <w:szCs w:val="24"/>
        </w:rPr>
        <w:t>ы в сумме 218 876,6 тыс.рублей ежегодно</w:t>
      </w:r>
      <w:r w:rsidRPr="00D3682E">
        <w:rPr>
          <w:rFonts w:ascii="Times New Roman" w:hAnsi="Times New Roman"/>
          <w:bCs/>
          <w:sz w:val="24"/>
          <w:szCs w:val="24"/>
          <w:lang w:eastAsia="ru-RU"/>
        </w:rPr>
        <w:t>;</w:t>
      </w:r>
    </w:p>
    <w:p w:rsidR="00450D58" w:rsidRPr="00D3682E" w:rsidRDefault="00450D58" w:rsidP="00731E84">
      <w:pPr>
        <w:autoSpaceDE w:val="0"/>
        <w:autoSpaceDN w:val="0"/>
        <w:adjustRightInd w:val="0"/>
        <w:spacing w:after="0" w:line="240" w:lineRule="auto"/>
        <w:ind w:left="-142" w:firstLine="720"/>
        <w:jc w:val="both"/>
        <w:rPr>
          <w:rFonts w:ascii="Times New Roman" w:hAnsi="Times New Roman"/>
          <w:bCs/>
          <w:sz w:val="24"/>
          <w:szCs w:val="24"/>
          <w:lang w:eastAsia="ru-RU"/>
        </w:rPr>
      </w:pPr>
      <w:r w:rsidRPr="00D3682E">
        <w:rPr>
          <w:rFonts w:ascii="Times New Roman" w:hAnsi="Times New Roman"/>
          <w:bCs/>
          <w:sz w:val="24"/>
          <w:szCs w:val="24"/>
          <w:lang w:eastAsia="ru-RU"/>
        </w:rPr>
        <w:t xml:space="preserve">-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 на </w:t>
      </w:r>
      <w:r w:rsidRPr="00D3682E">
        <w:rPr>
          <w:rFonts w:ascii="Times New Roman" w:hAnsi="Times New Roman"/>
          <w:sz w:val="24"/>
          <w:szCs w:val="24"/>
        </w:rPr>
        <w:t>201</w:t>
      </w:r>
      <w:r>
        <w:rPr>
          <w:rFonts w:ascii="Times New Roman" w:hAnsi="Times New Roman"/>
          <w:sz w:val="24"/>
          <w:szCs w:val="24"/>
        </w:rPr>
        <w:t>8-2020 годы в сумме  77 895,1 тыс.рублей ежегодно</w:t>
      </w:r>
      <w:r>
        <w:rPr>
          <w:rFonts w:ascii="Times New Roman" w:hAnsi="Times New Roman"/>
          <w:bCs/>
          <w:sz w:val="24"/>
          <w:szCs w:val="24"/>
          <w:lang w:eastAsia="ru-RU"/>
        </w:rPr>
        <w:t>.</w:t>
      </w:r>
    </w:p>
    <w:p w:rsidR="00450D58" w:rsidRPr="00D3682E" w:rsidRDefault="00450D58" w:rsidP="00731E84">
      <w:pPr>
        <w:spacing w:after="0" w:line="228" w:lineRule="auto"/>
        <w:ind w:firstLine="708"/>
        <w:jc w:val="both"/>
        <w:rPr>
          <w:rFonts w:ascii="Times New Roman" w:hAnsi="Times New Roman"/>
          <w:sz w:val="24"/>
          <w:szCs w:val="24"/>
        </w:rPr>
      </w:pP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Муниципальная программа</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«Развитие культуры муниципального образования «Нукутский район» на 2015-2019 годы»</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 xml:space="preserve">Муниципальная программа муниципального образования «Нукутский район» «Развитие культуры </w:t>
      </w:r>
      <w:r w:rsidRPr="00D3682E">
        <w:rPr>
          <w:rFonts w:ascii="Times New Roman" w:hAnsi="Times New Roman"/>
          <w:sz w:val="24"/>
          <w:szCs w:val="24"/>
          <w:lang w:eastAsia="ru-RU"/>
        </w:rPr>
        <w:t>муниципального образования «Нукутский район» на 2015-2019 годы»</w:t>
      </w:r>
      <w:r w:rsidRPr="00D3682E">
        <w:rPr>
          <w:rFonts w:ascii="Times New Roman" w:hAnsi="Times New Roman"/>
          <w:b/>
          <w:sz w:val="24"/>
          <w:szCs w:val="24"/>
          <w:lang w:eastAsia="ru-RU"/>
        </w:rPr>
        <w:t xml:space="preserve"> </w:t>
      </w:r>
      <w:r w:rsidRPr="00D3682E">
        <w:rPr>
          <w:rFonts w:ascii="Times New Roman" w:hAnsi="Times New Roman"/>
          <w:color w:val="000000"/>
          <w:sz w:val="24"/>
          <w:szCs w:val="24"/>
        </w:rPr>
        <w:t>утверждена Постановлением Администрации МО «Нукутский район»</w:t>
      </w:r>
      <w:r w:rsidRPr="00D3682E">
        <w:rPr>
          <w:rFonts w:ascii="Times New Roman" w:hAnsi="Times New Roman"/>
          <w:sz w:val="24"/>
          <w:szCs w:val="24"/>
          <w:lang w:eastAsia="ru-RU"/>
        </w:rPr>
        <w:t xml:space="preserve"> от 27 октября 2014 года № 610.</w:t>
      </w:r>
      <w:r w:rsidRPr="00D7116F">
        <w:rPr>
          <w:rFonts w:ascii="Times New Roman" w:hAnsi="Times New Roman"/>
          <w:sz w:val="24"/>
          <w:szCs w:val="24"/>
          <w:lang w:eastAsia="ru-RU"/>
        </w:rPr>
        <w:t xml:space="preserve"> </w:t>
      </w:r>
      <w:r w:rsidRPr="00517374">
        <w:rPr>
          <w:rFonts w:ascii="Times New Roman" w:hAnsi="Times New Roman"/>
          <w:sz w:val="24"/>
          <w:szCs w:val="24"/>
          <w:lang w:eastAsia="ru-RU"/>
        </w:rPr>
        <w:t>Объем бюджетных ассигнований на р</w:t>
      </w:r>
      <w:r>
        <w:rPr>
          <w:rFonts w:ascii="Times New Roman" w:hAnsi="Times New Roman"/>
          <w:sz w:val="24"/>
          <w:szCs w:val="24"/>
          <w:lang w:eastAsia="ru-RU"/>
        </w:rPr>
        <w:t>еализацию данной муниципальной</w:t>
      </w:r>
      <w:r w:rsidRPr="00517374">
        <w:rPr>
          <w:rFonts w:ascii="Times New Roman" w:hAnsi="Times New Roman"/>
          <w:sz w:val="24"/>
          <w:szCs w:val="24"/>
          <w:lang w:eastAsia="ru-RU"/>
        </w:rPr>
        <w:t xml:space="preserve"> программы установлен с учетом планируемых изменений в нее.</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10</w:t>
      </w:r>
      <w:r w:rsidRPr="00D3682E">
        <w:rPr>
          <w:rFonts w:ascii="Times New Roman" w:hAnsi="Times New Roman"/>
          <w:sz w:val="24"/>
          <w:szCs w:val="24"/>
        </w:rPr>
        <w:t>.</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rPr>
      </w:pPr>
    </w:p>
    <w:p w:rsidR="00450D58" w:rsidRPr="00D3682E" w:rsidRDefault="00450D58" w:rsidP="00731E84">
      <w:pPr>
        <w:spacing w:after="0" w:line="240" w:lineRule="auto"/>
        <w:jc w:val="center"/>
        <w:rPr>
          <w:rFonts w:ascii="Times New Roman" w:hAnsi="Times New Roman"/>
          <w:sz w:val="24"/>
          <w:szCs w:val="24"/>
          <w:lang w:eastAsia="ru-RU"/>
        </w:rPr>
      </w:pPr>
      <w:r w:rsidRPr="00D3682E">
        <w:rPr>
          <w:rFonts w:ascii="Times New Roman" w:hAnsi="Times New Roman"/>
          <w:sz w:val="24"/>
          <w:szCs w:val="24"/>
        </w:rPr>
        <w:t xml:space="preserve">Таблица </w:t>
      </w:r>
      <w:r>
        <w:rPr>
          <w:rFonts w:ascii="Times New Roman" w:hAnsi="Times New Roman"/>
          <w:sz w:val="24"/>
          <w:szCs w:val="24"/>
        </w:rPr>
        <w:t>10</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w:t>
      </w:r>
      <w:r w:rsidRPr="00D3682E">
        <w:rPr>
          <w:rFonts w:ascii="Times New Roman" w:hAnsi="Times New Roman"/>
          <w:color w:val="000000"/>
          <w:sz w:val="24"/>
          <w:szCs w:val="24"/>
        </w:rPr>
        <w:t xml:space="preserve"> «Развитие культуры </w:t>
      </w:r>
      <w:r w:rsidRPr="00D3682E">
        <w:rPr>
          <w:rFonts w:ascii="Times New Roman" w:hAnsi="Times New Roman"/>
          <w:sz w:val="24"/>
          <w:szCs w:val="24"/>
          <w:lang w:eastAsia="ru-RU"/>
        </w:rPr>
        <w:t>муниципального образования «Нукутский район» на 2015-2019 годы»</w:t>
      </w:r>
    </w:p>
    <w:p w:rsidR="00450D58" w:rsidRPr="00D3682E" w:rsidRDefault="00450D58" w:rsidP="00731E84">
      <w:pPr>
        <w:autoSpaceDE w:val="0"/>
        <w:autoSpaceDN w:val="0"/>
        <w:adjustRightInd w:val="0"/>
        <w:spacing w:after="0" w:line="240" w:lineRule="auto"/>
        <w:ind w:firstLine="720"/>
        <w:jc w:val="right"/>
        <w:rPr>
          <w:rFonts w:ascii="Times New Roman" w:hAnsi="Times New Roman"/>
          <w:sz w:val="24"/>
          <w:szCs w:val="24"/>
        </w:rPr>
      </w:pPr>
      <w:r w:rsidRPr="00D3682E">
        <w:rPr>
          <w:rFonts w:ascii="Times New Roman" w:hAnsi="Times New Roman"/>
          <w:sz w:val="24"/>
          <w:szCs w:val="24"/>
        </w:rPr>
        <w:t>(тыс. рублей)</w:t>
      </w:r>
    </w:p>
    <w:tbl>
      <w:tblPr>
        <w:tblW w:w="9583" w:type="dxa"/>
        <w:jc w:val="center"/>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1"/>
        <w:gridCol w:w="1194"/>
        <w:gridCol w:w="1194"/>
        <w:gridCol w:w="1194"/>
      </w:tblGrid>
      <w:tr w:rsidR="00450D58" w:rsidRPr="00D3682E" w:rsidTr="00320B38">
        <w:trPr>
          <w:trHeight w:val="20"/>
          <w:tblHeader/>
          <w:jc w:val="center"/>
        </w:trPr>
        <w:tc>
          <w:tcPr>
            <w:tcW w:w="6001" w:type="dxa"/>
            <w:vAlign w:val="center"/>
          </w:tcPr>
          <w:p w:rsidR="00450D58" w:rsidRPr="00D3682E" w:rsidRDefault="00450D58"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Наименование</w:t>
            </w:r>
          </w:p>
        </w:tc>
        <w:tc>
          <w:tcPr>
            <w:tcW w:w="1194"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2018</w:t>
            </w:r>
            <w:r w:rsidRPr="00D3682E">
              <w:rPr>
                <w:rFonts w:ascii="Times New Roman" w:hAnsi="Times New Roman"/>
                <w:b/>
                <w:sz w:val="24"/>
                <w:szCs w:val="24"/>
              </w:rPr>
              <w:t xml:space="preserve"> год</w:t>
            </w:r>
          </w:p>
        </w:tc>
        <w:tc>
          <w:tcPr>
            <w:tcW w:w="1194"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2019</w:t>
            </w:r>
            <w:r w:rsidRPr="00D3682E">
              <w:rPr>
                <w:rFonts w:ascii="Times New Roman" w:hAnsi="Times New Roman"/>
                <w:b/>
                <w:sz w:val="24"/>
                <w:szCs w:val="24"/>
              </w:rPr>
              <w:t xml:space="preserve"> год</w:t>
            </w:r>
          </w:p>
        </w:tc>
        <w:tc>
          <w:tcPr>
            <w:tcW w:w="1194"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r>
      <w:tr w:rsidR="00450D58" w:rsidRPr="00D3682E" w:rsidTr="00320B38">
        <w:trPr>
          <w:trHeight w:val="259"/>
          <w:tblHeader/>
          <w:jc w:val="center"/>
        </w:trPr>
        <w:tc>
          <w:tcPr>
            <w:tcW w:w="6001" w:type="dxa"/>
            <w:vAlign w:val="center"/>
          </w:tcPr>
          <w:p w:rsidR="00450D58" w:rsidRPr="00D3682E" w:rsidRDefault="00450D58"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1</w:t>
            </w:r>
          </w:p>
        </w:tc>
        <w:tc>
          <w:tcPr>
            <w:tcW w:w="1194" w:type="dxa"/>
            <w:vAlign w:val="center"/>
          </w:tcPr>
          <w:p w:rsidR="00450D58" w:rsidRPr="00D3682E" w:rsidRDefault="00450D58"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2</w:t>
            </w:r>
          </w:p>
        </w:tc>
        <w:tc>
          <w:tcPr>
            <w:tcW w:w="1194"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1194"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4</w:t>
            </w:r>
          </w:p>
        </w:tc>
      </w:tr>
      <w:tr w:rsidR="00450D58" w:rsidRPr="00D3682E" w:rsidTr="00320B38">
        <w:trPr>
          <w:trHeight w:val="520"/>
          <w:jc w:val="center"/>
        </w:trPr>
        <w:tc>
          <w:tcPr>
            <w:tcW w:w="6001" w:type="dxa"/>
            <w:vAlign w:val="center"/>
          </w:tcPr>
          <w:p w:rsidR="00450D58" w:rsidRPr="00D3682E" w:rsidRDefault="00450D58" w:rsidP="00320B38">
            <w:pPr>
              <w:spacing w:after="0" w:line="240" w:lineRule="auto"/>
              <w:rPr>
                <w:rFonts w:ascii="Times New Roman" w:hAnsi="Times New Roman"/>
                <w:b/>
                <w:sz w:val="24"/>
                <w:szCs w:val="24"/>
              </w:rPr>
            </w:pPr>
            <w:r w:rsidRPr="00D3682E">
              <w:rPr>
                <w:rFonts w:ascii="Times New Roman" w:hAnsi="Times New Roman"/>
                <w:b/>
                <w:sz w:val="24"/>
                <w:szCs w:val="24"/>
              </w:rPr>
              <w:t>Муниципальная программа «Развитие культуры муниципального образования «Нукутский район» на 2015-2019 годы», всего:</w:t>
            </w:r>
          </w:p>
        </w:tc>
        <w:tc>
          <w:tcPr>
            <w:tcW w:w="1194" w:type="dxa"/>
            <w:vAlign w:val="center"/>
          </w:tcPr>
          <w:p w:rsidR="00450D58" w:rsidRPr="00D3682E" w:rsidRDefault="00450D58" w:rsidP="00320B38">
            <w:pPr>
              <w:spacing w:after="0"/>
              <w:jc w:val="center"/>
              <w:rPr>
                <w:rFonts w:ascii="Times New Roman" w:hAnsi="Times New Roman"/>
                <w:b/>
                <w:color w:val="000000"/>
                <w:sz w:val="24"/>
                <w:szCs w:val="24"/>
              </w:rPr>
            </w:pPr>
            <w:r>
              <w:rPr>
                <w:rFonts w:ascii="Times New Roman" w:hAnsi="Times New Roman"/>
                <w:b/>
                <w:color w:val="000000"/>
                <w:sz w:val="24"/>
                <w:szCs w:val="24"/>
              </w:rPr>
              <w:t>12 430,2</w:t>
            </w:r>
          </w:p>
        </w:tc>
        <w:tc>
          <w:tcPr>
            <w:tcW w:w="1194" w:type="dxa"/>
            <w:vAlign w:val="center"/>
          </w:tcPr>
          <w:p w:rsidR="00450D58" w:rsidRPr="00D3682E" w:rsidRDefault="00450D58" w:rsidP="00320B38">
            <w:pPr>
              <w:spacing w:after="0"/>
              <w:jc w:val="center"/>
              <w:rPr>
                <w:rFonts w:ascii="Times New Roman" w:hAnsi="Times New Roman"/>
                <w:b/>
                <w:color w:val="000000"/>
                <w:sz w:val="24"/>
                <w:szCs w:val="24"/>
              </w:rPr>
            </w:pPr>
            <w:r>
              <w:rPr>
                <w:rFonts w:ascii="Times New Roman" w:hAnsi="Times New Roman"/>
                <w:b/>
                <w:color w:val="000000"/>
                <w:sz w:val="24"/>
                <w:szCs w:val="24"/>
              </w:rPr>
              <w:t>12 086,6</w:t>
            </w:r>
          </w:p>
        </w:tc>
        <w:tc>
          <w:tcPr>
            <w:tcW w:w="1194" w:type="dxa"/>
            <w:vAlign w:val="center"/>
          </w:tcPr>
          <w:p w:rsidR="00450D58" w:rsidRPr="00D3682E" w:rsidRDefault="00450D58" w:rsidP="00320B38">
            <w:pPr>
              <w:spacing w:after="0"/>
              <w:jc w:val="center"/>
              <w:rPr>
                <w:rFonts w:ascii="Times New Roman" w:hAnsi="Times New Roman"/>
                <w:b/>
                <w:color w:val="000000"/>
                <w:sz w:val="24"/>
                <w:szCs w:val="24"/>
              </w:rPr>
            </w:pPr>
            <w:r>
              <w:rPr>
                <w:rFonts w:ascii="Times New Roman" w:hAnsi="Times New Roman"/>
                <w:b/>
                <w:color w:val="000000"/>
                <w:sz w:val="24"/>
                <w:szCs w:val="24"/>
              </w:rPr>
              <w:t>12 164,6</w:t>
            </w:r>
          </w:p>
        </w:tc>
      </w:tr>
      <w:tr w:rsidR="00450D58" w:rsidRPr="00D3682E" w:rsidTr="00320B38">
        <w:trPr>
          <w:trHeight w:val="20"/>
          <w:jc w:val="center"/>
        </w:trPr>
        <w:tc>
          <w:tcPr>
            <w:tcW w:w="6001" w:type="dxa"/>
            <w:vAlign w:val="center"/>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i/>
                <w:sz w:val="24"/>
                <w:szCs w:val="24"/>
              </w:rPr>
              <w:t>в том числе:</w:t>
            </w:r>
          </w:p>
        </w:tc>
        <w:tc>
          <w:tcPr>
            <w:tcW w:w="1194" w:type="dxa"/>
            <w:vAlign w:val="center"/>
          </w:tcPr>
          <w:p w:rsidR="00450D58" w:rsidRPr="00D3682E" w:rsidRDefault="00450D58" w:rsidP="00320B38">
            <w:pPr>
              <w:spacing w:after="0" w:line="240" w:lineRule="auto"/>
              <w:jc w:val="center"/>
              <w:rPr>
                <w:rFonts w:ascii="Times New Roman" w:hAnsi="Times New Roman"/>
                <w:sz w:val="24"/>
                <w:szCs w:val="24"/>
              </w:rPr>
            </w:pPr>
          </w:p>
        </w:tc>
        <w:tc>
          <w:tcPr>
            <w:tcW w:w="1194" w:type="dxa"/>
            <w:vAlign w:val="center"/>
          </w:tcPr>
          <w:p w:rsidR="00450D58" w:rsidRPr="00D3682E" w:rsidRDefault="00450D58" w:rsidP="00320B38">
            <w:pPr>
              <w:spacing w:after="0" w:line="240" w:lineRule="auto"/>
              <w:jc w:val="center"/>
              <w:rPr>
                <w:rFonts w:ascii="Times New Roman" w:hAnsi="Times New Roman"/>
                <w:sz w:val="24"/>
                <w:szCs w:val="24"/>
              </w:rPr>
            </w:pPr>
          </w:p>
        </w:tc>
        <w:tc>
          <w:tcPr>
            <w:tcW w:w="1194" w:type="dxa"/>
            <w:vAlign w:val="center"/>
          </w:tcPr>
          <w:p w:rsidR="00450D58" w:rsidRPr="00D3682E" w:rsidRDefault="00450D58" w:rsidP="00320B38">
            <w:pPr>
              <w:spacing w:after="0" w:line="240" w:lineRule="auto"/>
              <w:jc w:val="center"/>
              <w:rPr>
                <w:rFonts w:ascii="Times New Roman" w:hAnsi="Times New Roman"/>
                <w:sz w:val="24"/>
                <w:szCs w:val="24"/>
              </w:rPr>
            </w:pPr>
          </w:p>
        </w:tc>
      </w:tr>
      <w:tr w:rsidR="00450D58" w:rsidRPr="00D3682E" w:rsidTr="00320B38">
        <w:trPr>
          <w:trHeight w:val="503"/>
          <w:jc w:val="center"/>
        </w:trPr>
        <w:tc>
          <w:tcPr>
            <w:tcW w:w="6001" w:type="dxa"/>
            <w:vAlign w:val="center"/>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sz w:val="24"/>
                <w:szCs w:val="24"/>
              </w:rPr>
              <w:t>Подпрограмма «Оказание финансовой поддержки муниципальному образованию «Нукутский район» в сфере культуры и архивного дела»</w:t>
            </w:r>
          </w:p>
        </w:tc>
        <w:tc>
          <w:tcPr>
            <w:tcW w:w="1194" w:type="dxa"/>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237,6</w:t>
            </w:r>
          </w:p>
        </w:tc>
        <w:tc>
          <w:tcPr>
            <w:tcW w:w="1194" w:type="dxa"/>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197,6</w:t>
            </w:r>
          </w:p>
        </w:tc>
        <w:tc>
          <w:tcPr>
            <w:tcW w:w="1194" w:type="dxa"/>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197,6</w:t>
            </w:r>
          </w:p>
        </w:tc>
      </w:tr>
      <w:tr w:rsidR="00450D58" w:rsidRPr="00D3682E" w:rsidTr="00320B38">
        <w:trPr>
          <w:trHeight w:val="20"/>
          <w:jc w:val="center"/>
        </w:trPr>
        <w:tc>
          <w:tcPr>
            <w:tcW w:w="6001" w:type="dxa"/>
            <w:vAlign w:val="center"/>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sz w:val="24"/>
                <w:szCs w:val="24"/>
              </w:rPr>
              <w:t>Подпрограмма «Реализация единой государственной политики в сфере культуры в муниципальном образовании «Нукутский район»</w:t>
            </w:r>
          </w:p>
        </w:tc>
        <w:tc>
          <w:tcPr>
            <w:tcW w:w="1194" w:type="dxa"/>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8 596,6</w:t>
            </w:r>
          </w:p>
        </w:tc>
        <w:tc>
          <w:tcPr>
            <w:tcW w:w="1194" w:type="dxa"/>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8 405,0</w:t>
            </w:r>
          </w:p>
        </w:tc>
        <w:tc>
          <w:tcPr>
            <w:tcW w:w="1194" w:type="dxa"/>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8 478,0</w:t>
            </w:r>
          </w:p>
        </w:tc>
      </w:tr>
      <w:tr w:rsidR="00450D58" w:rsidRPr="00D3682E" w:rsidTr="00320B38">
        <w:trPr>
          <w:trHeight w:val="20"/>
          <w:jc w:val="center"/>
        </w:trPr>
        <w:tc>
          <w:tcPr>
            <w:tcW w:w="6001" w:type="dxa"/>
            <w:vAlign w:val="center"/>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sz w:val="24"/>
                <w:szCs w:val="24"/>
              </w:rPr>
              <w:t>Подпрограмма «</w:t>
            </w:r>
            <w:r>
              <w:rPr>
                <w:rFonts w:ascii="Times New Roman" w:hAnsi="Times New Roman"/>
                <w:sz w:val="24"/>
                <w:szCs w:val="24"/>
              </w:rPr>
              <w:t>Обеспечение реализации муниципальной программы и прочие мероприятия в области культуры</w:t>
            </w:r>
            <w:r w:rsidRPr="00D3682E">
              <w:rPr>
                <w:rFonts w:ascii="Times New Roman" w:hAnsi="Times New Roman"/>
                <w:sz w:val="24"/>
                <w:szCs w:val="24"/>
              </w:rPr>
              <w:t>»</w:t>
            </w:r>
          </w:p>
        </w:tc>
        <w:tc>
          <w:tcPr>
            <w:tcW w:w="1194" w:type="dxa"/>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3 596,0</w:t>
            </w:r>
          </w:p>
        </w:tc>
        <w:tc>
          <w:tcPr>
            <w:tcW w:w="1194" w:type="dxa"/>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3 484,0</w:t>
            </w:r>
          </w:p>
        </w:tc>
        <w:tc>
          <w:tcPr>
            <w:tcW w:w="1194" w:type="dxa"/>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3 489,0</w:t>
            </w:r>
          </w:p>
        </w:tc>
      </w:tr>
    </w:tbl>
    <w:p w:rsidR="00450D58" w:rsidRPr="00D3682E" w:rsidRDefault="00450D58" w:rsidP="00731E84">
      <w:pPr>
        <w:autoSpaceDE w:val="0"/>
        <w:autoSpaceDN w:val="0"/>
        <w:adjustRightInd w:val="0"/>
        <w:spacing w:after="0" w:line="240" w:lineRule="auto"/>
        <w:ind w:left="-142" w:firstLine="709"/>
        <w:jc w:val="both"/>
        <w:rPr>
          <w:rFonts w:ascii="Times New Roman" w:hAnsi="Times New Roman"/>
          <w:sz w:val="24"/>
          <w:szCs w:val="24"/>
        </w:rPr>
      </w:pPr>
    </w:p>
    <w:p w:rsidR="00450D58" w:rsidRPr="00D3682E" w:rsidRDefault="00450D58" w:rsidP="00731E84">
      <w:pPr>
        <w:autoSpaceDE w:val="0"/>
        <w:autoSpaceDN w:val="0"/>
        <w:adjustRightInd w:val="0"/>
        <w:spacing w:after="0" w:line="240" w:lineRule="auto"/>
        <w:ind w:left="-142" w:firstLine="709"/>
        <w:jc w:val="both"/>
        <w:rPr>
          <w:rFonts w:ascii="Times New Roman" w:hAnsi="Times New Roman"/>
          <w:sz w:val="24"/>
          <w:szCs w:val="24"/>
        </w:rPr>
      </w:pPr>
      <w:r w:rsidRPr="00D3682E">
        <w:rPr>
          <w:rFonts w:ascii="Times New Roman" w:hAnsi="Times New Roman"/>
          <w:sz w:val="24"/>
          <w:szCs w:val="24"/>
        </w:rPr>
        <w:t>Целью муниципальной программы является развитие культурного потенциала личности и общества в целом на территории муниципального образования «Нукутский район».</w:t>
      </w:r>
    </w:p>
    <w:p w:rsidR="00450D58" w:rsidRPr="00D3682E" w:rsidRDefault="00450D58" w:rsidP="00731E84">
      <w:pPr>
        <w:autoSpaceDE w:val="0"/>
        <w:autoSpaceDN w:val="0"/>
        <w:adjustRightInd w:val="0"/>
        <w:spacing w:after="0" w:line="240" w:lineRule="auto"/>
        <w:ind w:firstLine="709"/>
        <w:jc w:val="both"/>
        <w:rPr>
          <w:rFonts w:ascii="Times New Roman" w:hAnsi="Times New Roman"/>
          <w:sz w:val="24"/>
          <w:szCs w:val="24"/>
        </w:rPr>
      </w:pPr>
      <w:r w:rsidRPr="00D3682E">
        <w:rPr>
          <w:rFonts w:ascii="Times New Roman" w:hAnsi="Times New Roman"/>
          <w:sz w:val="24"/>
          <w:szCs w:val="24"/>
        </w:rPr>
        <w:t>За счет средств областного бюджета в рамках муниципальной программы предусмотрены субвенции для осуществления областных государственных полномочий по хранению, комплектованию, учету и использованию архивных документов, относящихся к государственной собственности Иркутской области, на 201</w:t>
      </w:r>
      <w:r>
        <w:rPr>
          <w:rFonts w:ascii="Times New Roman" w:hAnsi="Times New Roman"/>
          <w:sz w:val="24"/>
          <w:szCs w:val="24"/>
        </w:rPr>
        <w:t>8-2020</w:t>
      </w:r>
      <w:r w:rsidRPr="00D3682E">
        <w:rPr>
          <w:rFonts w:ascii="Times New Roman" w:hAnsi="Times New Roman"/>
          <w:sz w:val="24"/>
          <w:szCs w:val="24"/>
        </w:rPr>
        <w:t xml:space="preserve"> год</w:t>
      </w:r>
      <w:r>
        <w:rPr>
          <w:rFonts w:ascii="Times New Roman" w:hAnsi="Times New Roman"/>
          <w:sz w:val="24"/>
          <w:szCs w:val="24"/>
        </w:rPr>
        <w:t>ы</w:t>
      </w:r>
      <w:r w:rsidRPr="00D3682E">
        <w:rPr>
          <w:rFonts w:ascii="Times New Roman" w:hAnsi="Times New Roman"/>
          <w:sz w:val="24"/>
          <w:szCs w:val="24"/>
        </w:rPr>
        <w:t xml:space="preserve"> в сумме</w:t>
      </w:r>
      <w:r>
        <w:rPr>
          <w:rFonts w:ascii="Times New Roman" w:hAnsi="Times New Roman"/>
          <w:sz w:val="24"/>
          <w:szCs w:val="24"/>
        </w:rPr>
        <w:t xml:space="preserve"> 197,6</w:t>
      </w:r>
      <w:r w:rsidRPr="00D3682E">
        <w:rPr>
          <w:rFonts w:ascii="Times New Roman" w:hAnsi="Times New Roman"/>
          <w:sz w:val="24"/>
          <w:szCs w:val="24"/>
        </w:rPr>
        <w:t xml:space="preserve"> тыс. рублей</w:t>
      </w:r>
      <w:r>
        <w:rPr>
          <w:rFonts w:ascii="Times New Roman" w:hAnsi="Times New Roman"/>
          <w:sz w:val="24"/>
          <w:szCs w:val="24"/>
        </w:rPr>
        <w:t xml:space="preserve"> ежегодно.</w:t>
      </w:r>
    </w:p>
    <w:p w:rsidR="00450D58" w:rsidRPr="00D3682E" w:rsidRDefault="00450D58" w:rsidP="00731E84">
      <w:pPr>
        <w:autoSpaceDE w:val="0"/>
        <w:autoSpaceDN w:val="0"/>
        <w:adjustRightInd w:val="0"/>
        <w:spacing w:after="0" w:line="240" w:lineRule="auto"/>
        <w:ind w:left="-142" w:firstLine="709"/>
        <w:jc w:val="both"/>
        <w:rPr>
          <w:rFonts w:ascii="Times New Roman" w:hAnsi="Times New Roman"/>
          <w:sz w:val="24"/>
          <w:szCs w:val="24"/>
        </w:rPr>
      </w:pPr>
      <w:r w:rsidRPr="00D3682E">
        <w:rPr>
          <w:rFonts w:ascii="Times New Roman" w:hAnsi="Times New Roman"/>
          <w:sz w:val="24"/>
          <w:szCs w:val="24"/>
        </w:rPr>
        <w:t>В рамках муниципальной программы из районного бюджета предусмотрены  ассигнования на обеспечение деятельности бюджетных учреждений культуры по видам деятельности</w:t>
      </w:r>
      <w:r>
        <w:rPr>
          <w:rFonts w:ascii="Times New Roman" w:hAnsi="Times New Roman"/>
          <w:sz w:val="24"/>
          <w:szCs w:val="24"/>
        </w:rPr>
        <w:t>:</w:t>
      </w:r>
    </w:p>
    <w:p w:rsidR="00450D58" w:rsidRPr="00D3682E" w:rsidRDefault="00450D58" w:rsidP="00731E84">
      <w:pPr>
        <w:autoSpaceDE w:val="0"/>
        <w:autoSpaceDN w:val="0"/>
        <w:adjustRightInd w:val="0"/>
        <w:spacing w:after="0" w:line="240" w:lineRule="auto"/>
        <w:ind w:left="-142" w:firstLine="709"/>
        <w:jc w:val="both"/>
        <w:rPr>
          <w:rFonts w:ascii="Times New Roman" w:hAnsi="Times New Roman"/>
          <w:sz w:val="24"/>
          <w:szCs w:val="24"/>
        </w:rPr>
      </w:pPr>
      <w:r w:rsidRPr="00D3682E">
        <w:rPr>
          <w:rFonts w:ascii="Times New Roman" w:hAnsi="Times New Roman"/>
          <w:sz w:val="24"/>
          <w:szCs w:val="24"/>
        </w:rPr>
        <w:t>-  на организацию досуга и предоставление услуг организаций культуры на 201</w:t>
      </w:r>
      <w:r>
        <w:rPr>
          <w:rFonts w:ascii="Times New Roman" w:hAnsi="Times New Roman"/>
          <w:sz w:val="24"/>
          <w:szCs w:val="24"/>
        </w:rPr>
        <w:t>8</w:t>
      </w:r>
      <w:r w:rsidRPr="00D3682E">
        <w:rPr>
          <w:rFonts w:ascii="Times New Roman" w:hAnsi="Times New Roman"/>
          <w:sz w:val="24"/>
          <w:szCs w:val="24"/>
        </w:rPr>
        <w:t xml:space="preserve"> год в сумме </w:t>
      </w:r>
      <w:r>
        <w:rPr>
          <w:rFonts w:ascii="Times New Roman" w:hAnsi="Times New Roman"/>
          <w:sz w:val="24"/>
          <w:szCs w:val="24"/>
        </w:rPr>
        <w:t>4 585,0</w:t>
      </w:r>
      <w:r w:rsidRPr="00D3682E">
        <w:rPr>
          <w:rFonts w:ascii="Times New Roman" w:hAnsi="Times New Roman"/>
          <w:sz w:val="24"/>
          <w:szCs w:val="24"/>
        </w:rPr>
        <w:t xml:space="preserve"> тыс.рублей</w:t>
      </w:r>
      <w:r>
        <w:rPr>
          <w:rFonts w:ascii="Times New Roman" w:hAnsi="Times New Roman"/>
          <w:sz w:val="24"/>
          <w:szCs w:val="24"/>
        </w:rPr>
        <w:t>, на 2019 год – 4 556,0 тыс.рублей, на 2020 год – 4 587,0 тыс.рублей</w:t>
      </w:r>
      <w:r w:rsidRPr="00D3682E">
        <w:rPr>
          <w:rFonts w:ascii="Times New Roman" w:hAnsi="Times New Roman"/>
          <w:sz w:val="24"/>
          <w:szCs w:val="24"/>
        </w:rPr>
        <w:t>;</w:t>
      </w:r>
    </w:p>
    <w:p w:rsidR="00450D58" w:rsidRDefault="00450D58" w:rsidP="00731E84">
      <w:pPr>
        <w:autoSpaceDE w:val="0"/>
        <w:autoSpaceDN w:val="0"/>
        <w:adjustRightInd w:val="0"/>
        <w:spacing w:after="0" w:line="240" w:lineRule="auto"/>
        <w:ind w:left="-142" w:firstLine="709"/>
        <w:jc w:val="both"/>
        <w:rPr>
          <w:rFonts w:ascii="Times New Roman" w:hAnsi="Times New Roman"/>
          <w:sz w:val="24"/>
          <w:szCs w:val="24"/>
        </w:rPr>
      </w:pPr>
      <w:r w:rsidRPr="00D3682E">
        <w:rPr>
          <w:rFonts w:ascii="Times New Roman" w:hAnsi="Times New Roman"/>
          <w:sz w:val="24"/>
          <w:szCs w:val="24"/>
        </w:rPr>
        <w:t>- на развитие библиотечно-информационного обслуживания населения на 201</w:t>
      </w:r>
      <w:r>
        <w:rPr>
          <w:rFonts w:ascii="Times New Roman" w:hAnsi="Times New Roman"/>
          <w:sz w:val="24"/>
          <w:szCs w:val="24"/>
        </w:rPr>
        <w:t>8 год в сумме 4 011,6</w:t>
      </w:r>
      <w:r w:rsidRPr="00D3682E">
        <w:rPr>
          <w:rFonts w:ascii="Times New Roman" w:hAnsi="Times New Roman"/>
          <w:sz w:val="24"/>
          <w:szCs w:val="24"/>
        </w:rPr>
        <w:t xml:space="preserve"> тыс.рублей</w:t>
      </w:r>
      <w:r>
        <w:rPr>
          <w:rFonts w:ascii="Times New Roman" w:hAnsi="Times New Roman"/>
          <w:sz w:val="24"/>
          <w:szCs w:val="24"/>
        </w:rPr>
        <w:t>, на 2019 год – 3 849,0 тыс.рублей, на 2020 год – 3 891,0 тыс.рублей</w:t>
      </w:r>
      <w:r w:rsidRPr="00D3682E">
        <w:rPr>
          <w:rFonts w:ascii="Times New Roman" w:hAnsi="Times New Roman"/>
          <w:sz w:val="24"/>
          <w:szCs w:val="24"/>
        </w:rPr>
        <w:t>;</w:t>
      </w:r>
    </w:p>
    <w:p w:rsidR="00450D58" w:rsidRDefault="00450D58" w:rsidP="009A4D49">
      <w:pPr>
        <w:autoSpaceDE w:val="0"/>
        <w:autoSpaceDN w:val="0"/>
        <w:adjustRightInd w:val="0"/>
        <w:spacing w:after="0" w:line="240" w:lineRule="auto"/>
        <w:ind w:left="-142" w:firstLine="709"/>
        <w:jc w:val="both"/>
        <w:rPr>
          <w:rFonts w:ascii="Times New Roman" w:hAnsi="Times New Roman"/>
          <w:sz w:val="24"/>
          <w:szCs w:val="24"/>
        </w:rPr>
      </w:pPr>
      <w:r>
        <w:rPr>
          <w:rFonts w:ascii="Times New Roman" w:hAnsi="Times New Roman"/>
          <w:sz w:val="24"/>
          <w:szCs w:val="24"/>
        </w:rPr>
        <w:t xml:space="preserve">- на поддержку отрасли культуры в целях комплектования книжных фондов муниципальных общедоступных библиотек Нукутского района предусмотрено на 2018 год 40,0 тыс.рублей;  </w:t>
      </w:r>
    </w:p>
    <w:p w:rsidR="00450D58" w:rsidRPr="00D3682E" w:rsidRDefault="00450D58" w:rsidP="009A4D49">
      <w:pPr>
        <w:autoSpaceDE w:val="0"/>
        <w:autoSpaceDN w:val="0"/>
        <w:adjustRightInd w:val="0"/>
        <w:spacing w:after="0" w:line="240" w:lineRule="auto"/>
        <w:ind w:left="-142" w:firstLine="709"/>
        <w:jc w:val="both"/>
        <w:rPr>
          <w:rFonts w:ascii="Times New Roman" w:hAnsi="Times New Roman"/>
          <w:sz w:val="24"/>
          <w:szCs w:val="24"/>
        </w:rPr>
      </w:pPr>
      <w:r w:rsidRPr="00D3682E">
        <w:rPr>
          <w:rFonts w:ascii="Times New Roman" w:hAnsi="Times New Roman"/>
          <w:sz w:val="24"/>
          <w:szCs w:val="24"/>
        </w:rPr>
        <w:t xml:space="preserve">- на обеспечение деятельности </w:t>
      </w:r>
      <w:r>
        <w:rPr>
          <w:rFonts w:ascii="Times New Roman" w:hAnsi="Times New Roman"/>
          <w:sz w:val="24"/>
          <w:szCs w:val="24"/>
        </w:rPr>
        <w:t>муниципального казенного учреждения «Центр развития культуры Нукутского района»</w:t>
      </w:r>
      <w:r w:rsidRPr="00D3682E">
        <w:rPr>
          <w:rFonts w:ascii="Times New Roman" w:hAnsi="Times New Roman"/>
          <w:sz w:val="24"/>
          <w:szCs w:val="24"/>
        </w:rPr>
        <w:t xml:space="preserve"> на 201</w:t>
      </w:r>
      <w:r>
        <w:rPr>
          <w:rFonts w:ascii="Times New Roman" w:hAnsi="Times New Roman"/>
          <w:sz w:val="24"/>
          <w:szCs w:val="24"/>
        </w:rPr>
        <w:t>8</w:t>
      </w:r>
      <w:r w:rsidRPr="00D3682E">
        <w:rPr>
          <w:rFonts w:ascii="Times New Roman" w:hAnsi="Times New Roman"/>
          <w:sz w:val="24"/>
          <w:szCs w:val="24"/>
        </w:rPr>
        <w:t xml:space="preserve"> год предусмотрено </w:t>
      </w:r>
      <w:r>
        <w:rPr>
          <w:rFonts w:ascii="Times New Roman" w:hAnsi="Times New Roman"/>
          <w:sz w:val="24"/>
          <w:szCs w:val="24"/>
        </w:rPr>
        <w:t>3 596,0</w:t>
      </w:r>
      <w:r w:rsidRPr="00D3682E">
        <w:rPr>
          <w:rFonts w:ascii="Times New Roman" w:hAnsi="Times New Roman"/>
          <w:sz w:val="24"/>
          <w:szCs w:val="24"/>
        </w:rPr>
        <w:t xml:space="preserve"> тыс. рублей</w:t>
      </w:r>
      <w:r>
        <w:rPr>
          <w:rFonts w:ascii="Times New Roman" w:hAnsi="Times New Roman"/>
          <w:sz w:val="24"/>
          <w:szCs w:val="24"/>
        </w:rPr>
        <w:t>, на 2019 год – 3 484,0 тыс.рублей, на 2020 год – 3 489,0 тыс.рублей</w:t>
      </w:r>
      <w:r w:rsidRPr="00D3682E">
        <w:rPr>
          <w:rFonts w:ascii="Times New Roman" w:hAnsi="Times New Roman"/>
          <w:sz w:val="24"/>
          <w:szCs w:val="24"/>
        </w:rPr>
        <w:t>.</w:t>
      </w:r>
    </w:p>
    <w:p w:rsidR="00450D58" w:rsidRPr="00D3682E" w:rsidRDefault="00450D58" w:rsidP="00731E84">
      <w:pPr>
        <w:spacing w:after="0" w:line="228" w:lineRule="auto"/>
        <w:ind w:firstLine="709"/>
        <w:jc w:val="both"/>
        <w:rPr>
          <w:rFonts w:ascii="Times New Roman" w:hAnsi="Times New Roman"/>
          <w:sz w:val="24"/>
          <w:szCs w:val="24"/>
        </w:rPr>
      </w:pP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Муниципальная программа</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«Молодежная политика муниципального образования «Нукутский район» на 2015-2019 годы»</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sidRPr="00D3682E">
        <w:rPr>
          <w:rFonts w:ascii="Times New Roman" w:hAnsi="Times New Roman"/>
          <w:color w:val="000000"/>
          <w:sz w:val="24"/>
          <w:szCs w:val="24"/>
        </w:rPr>
        <w:t xml:space="preserve">Молодежная политика </w:t>
      </w:r>
      <w:r w:rsidRPr="00D3682E">
        <w:rPr>
          <w:rFonts w:ascii="Times New Roman" w:hAnsi="Times New Roman"/>
          <w:sz w:val="24"/>
          <w:szCs w:val="24"/>
          <w:lang w:eastAsia="ru-RU"/>
        </w:rPr>
        <w:t>муниципального образования «Нукутский район» на 2015-2019 годы</w:t>
      </w:r>
      <w:r w:rsidRPr="00D3682E">
        <w:rPr>
          <w:rFonts w:ascii="Times New Roman" w:hAnsi="Times New Roman"/>
          <w:color w:val="000000"/>
          <w:sz w:val="24"/>
          <w:szCs w:val="24"/>
        </w:rPr>
        <w:t>» утверждена Постановлением Администрации МО «Нукутский район»</w:t>
      </w:r>
      <w:r w:rsidRPr="00D3682E">
        <w:rPr>
          <w:rFonts w:ascii="Times New Roman" w:hAnsi="Times New Roman"/>
          <w:sz w:val="24"/>
          <w:szCs w:val="24"/>
          <w:lang w:eastAsia="ru-RU"/>
        </w:rPr>
        <w:t xml:space="preserve"> от 27 октября 2014 года № 605.</w:t>
      </w:r>
      <w:r w:rsidRPr="00573B95">
        <w:rPr>
          <w:rFonts w:ascii="Times New Roman" w:hAnsi="Times New Roman"/>
          <w:sz w:val="24"/>
          <w:szCs w:val="24"/>
          <w:lang w:eastAsia="ru-RU"/>
        </w:rPr>
        <w:t xml:space="preserve"> </w:t>
      </w:r>
      <w:r w:rsidRPr="00517374">
        <w:rPr>
          <w:rFonts w:ascii="Times New Roman" w:hAnsi="Times New Roman"/>
          <w:sz w:val="24"/>
          <w:szCs w:val="24"/>
          <w:lang w:eastAsia="ru-RU"/>
        </w:rPr>
        <w:t>Объем бюджетных ассигнований на р</w:t>
      </w:r>
      <w:r>
        <w:rPr>
          <w:rFonts w:ascii="Times New Roman" w:hAnsi="Times New Roman"/>
          <w:sz w:val="24"/>
          <w:szCs w:val="24"/>
          <w:lang w:eastAsia="ru-RU"/>
        </w:rPr>
        <w:t>еализацию данной муниципальной</w:t>
      </w:r>
      <w:r w:rsidRPr="00517374">
        <w:rPr>
          <w:rFonts w:ascii="Times New Roman" w:hAnsi="Times New Roman"/>
          <w:sz w:val="24"/>
          <w:szCs w:val="24"/>
          <w:lang w:eastAsia="ru-RU"/>
        </w:rPr>
        <w:t xml:space="preserve"> программы установлен с учетом планируемых изменений в нее.</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11</w:t>
      </w:r>
      <w:r w:rsidRPr="00D3682E">
        <w:rPr>
          <w:rFonts w:ascii="Times New Roman" w:hAnsi="Times New Roman"/>
          <w:sz w:val="24"/>
          <w:szCs w:val="24"/>
        </w:rPr>
        <w:t>.</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rPr>
      </w:pPr>
    </w:p>
    <w:p w:rsidR="00450D58" w:rsidRPr="00D3682E" w:rsidRDefault="00450D58" w:rsidP="00731E84">
      <w:pPr>
        <w:autoSpaceDE w:val="0"/>
        <w:autoSpaceDN w:val="0"/>
        <w:adjustRightInd w:val="0"/>
        <w:spacing w:after="0" w:line="240" w:lineRule="auto"/>
        <w:ind w:firstLine="720"/>
        <w:jc w:val="center"/>
        <w:rPr>
          <w:rFonts w:ascii="Times New Roman" w:hAnsi="Times New Roman"/>
          <w:sz w:val="24"/>
          <w:szCs w:val="24"/>
          <w:lang w:eastAsia="ru-RU"/>
        </w:rPr>
      </w:pPr>
      <w:r w:rsidRPr="00D3682E">
        <w:rPr>
          <w:rFonts w:ascii="Times New Roman" w:hAnsi="Times New Roman"/>
          <w:sz w:val="24"/>
          <w:szCs w:val="24"/>
        </w:rPr>
        <w:t xml:space="preserve">Таблица </w:t>
      </w:r>
      <w:r>
        <w:rPr>
          <w:rFonts w:ascii="Times New Roman" w:hAnsi="Times New Roman"/>
          <w:sz w:val="24"/>
          <w:szCs w:val="24"/>
        </w:rPr>
        <w:t>11</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w:t>
      </w:r>
      <w:r w:rsidRPr="00D3682E">
        <w:rPr>
          <w:rFonts w:ascii="Times New Roman" w:hAnsi="Times New Roman"/>
          <w:color w:val="000000"/>
          <w:sz w:val="24"/>
          <w:szCs w:val="24"/>
        </w:rPr>
        <w:t xml:space="preserve">Молодежная политика </w:t>
      </w:r>
      <w:r w:rsidRPr="00D3682E">
        <w:rPr>
          <w:rFonts w:ascii="Times New Roman" w:hAnsi="Times New Roman"/>
          <w:sz w:val="24"/>
          <w:szCs w:val="24"/>
          <w:lang w:eastAsia="ru-RU"/>
        </w:rPr>
        <w:t>муниципального образовании «Нукутский район» на 2015-2019 годы»</w:t>
      </w:r>
    </w:p>
    <w:p w:rsidR="00450D58" w:rsidRPr="00D3682E" w:rsidRDefault="00450D58" w:rsidP="00731E84">
      <w:pPr>
        <w:spacing w:after="0" w:line="240" w:lineRule="auto"/>
        <w:ind w:firstLine="720"/>
        <w:jc w:val="right"/>
        <w:rPr>
          <w:rFonts w:ascii="Times New Roman" w:hAnsi="Times New Roman"/>
          <w:sz w:val="24"/>
          <w:szCs w:val="24"/>
        </w:rPr>
      </w:pPr>
      <w:r w:rsidRPr="00D3682E">
        <w:rPr>
          <w:rFonts w:ascii="Times New Roman" w:hAnsi="Times New Roman"/>
          <w:sz w:val="24"/>
          <w:szCs w:val="24"/>
        </w:rPr>
        <w:t xml:space="preserve"> (тыс. рублей)</w:t>
      </w:r>
    </w:p>
    <w:tbl>
      <w:tblPr>
        <w:tblW w:w="9568" w:type="dxa"/>
        <w:jc w:val="center"/>
        <w:tblInd w:w="-3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08"/>
        <w:gridCol w:w="1440"/>
        <w:gridCol w:w="1260"/>
        <w:gridCol w:w="1260"/>
      </w:tblGrid>
      <w:tr w:rsidR="00450D58" w:rsidRPr="00D3682E" w:rsidTr="00320B38">
        <w:trPr>
          <w:trHeight w:val="20"/>
          <w:tblHeader/>
          <w:jc w:val="center"/>
        </w:trPr>
        <w:tc>
          <w:tcPr>
            <w:tcW w:w="5608" w:type="dxa"/>
            <w:vAlign w:val="center"/>
          </w:tcPr>
          <w:p w:rsidR="00450D58" w:rsidRPr="00D3682E" w:rsidRDefault="00450D58"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Наименование</w:t>
            </w:r>
          </w:p>
        </w:tc>
        <w:tc>
          <w:tcPr>
            <w:tcW w:w="1440" w:type="dxa"/>
            <w:vAlign w:val="center"/>
          </w:tcPr>
          <w:p w:rsidR="00450D58" w:rsidRPr="00D3682E" w:rsidRDefault="00450D58" w:rsidP="00320B38">
            <w:pPr>
              <w:spacing w:after="0" w:line="240" w:lineRule="auto"/>
              <w:ind w:left="146" w:hanging="146"/>
              <w:jc w:val="center"/>
              <w:rPr>
                <w:rFonts w:ascii="Times New Roman" w:hAnsi="Times New Roman"/>
                <w:b/>
                <w:sz w:val="24"/>
                <w:szCs w:val="24"/>
              </w:rPr>
            </w:pPr>
            <w:r>
              <w:rPr>
                <w:rFonts w:ascii="Times New Roman" w:hAnsi="Times New Roman"/>
                <w:b/>
                <w:sz w:val="24"/>
                <w:szCs w:val="24"/>
              </w:rPr>
              <w:t>2018</w:t>
            </w:r>
            <w:r w:rsidRPr="00D3682E">
              <w:rPr>
                <w:rFonts w:ascii="Times New Roman" w:hAnsi="Times New Roman"/>
                <w:b/>
                <w:sz w:val="24"/>
                <w:szCs w:val="24"/>
              </w:rPr>
              <w:t xml:space="preserve"> год</w:t>
            </w:r>
          </w:p>
        </w:tc>
        <w:tc>
          <w:tcPr>
            <w:tcW w:w="1260" w:type="dxa"/>
            <w:vAlign w:val="center"/>
          </w:tcPr>
          <w:p w:rsidR="00450D58" w:rsidRPr="00D3682E" w:rsidRDefault="00450D58" w:rsidP="00320B38">
            <w:pPr>
              <w:spacing w:after="0" w:line="240" w:lineRule="auto"/>
              <w:ind w:left="146" w:hanging="146"/>
              <w:jc w:val="center"/>
              <w:rPr>
                <w:rFonts w:ascii="Times New Roman" w:hAnsi="Times New Roman"/>
                <w:b/>
                <w:sz w:val="24"/>
                <w:szCs w:val="24"/>
              </w:rPr>
            </w:pPr>
            <w:r>
              <w:rPr>
                <w:rFonts w:ascii="Times New Roman" w:hAnsi="Times New Roman"/>
                <w:b/>
                <w:sz w:val="24"/>
                <w:szCs w:val="24"/>
              </w:rPr>
              <w:t>2019</w:t>
            </w:r>
            <w:r w:rsidRPr="00D3682E">
              <w:rPr>
                <w:rFonts w:ascii="Times New Roman" w:hAnsi="Times New Roman"/>
                <w:b/>
                <w:sz w:val="24"/>
                <w:szCs w:val="24"/>
              </w:rPr>
              <w:t xml:space="preserve"> год</w:t>
            </w:r>
          </w:p>
        </w:tc>
        <w:tc>
          <w:tcPr>
            <w:tcW w:w="1260" w:type="dxa"/>
            <w:vAlign w:val="center"/>
          </w:tcPr>
          <w:p w:rsidR="00450D58" w:rsidRPr="00D3682E" w:rsidRDefault="00450D58" w:rsidP="00320B38">
            <w:pPr>
              <w:spacing w:after="0" w:line="240" w:lineRule="auto"/>
              <w:ind w:left="146" w:hanging="146"/>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r>
      <w:tr w:rsidR="00450D58" w:rsidRPr="00D3682E" w:rsidTr="00320B38">
        <w:trPr>
          <w:trHeight w:val="20"/>
          <w:tblHeader/>
          <w:jc w:val="center"/>
        </w:trPr>
        <w:tc>
          <w:tcPr>
            <w:tcW w:w="5608" w:type="dxa"/>
            <w:vAlign w:val="center"/>
          </w:tcPr>
          <w:p w:rsidR="00450D58" w:rsidRPr="00D3682E" w:rsidRDefault="00450D58"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1</w:t>
            </w:r>
          </w:p>
        </w:tc>
        <w:tc>
          <w:tcPr>
            <w:tcW w:w="1440" w:type="dxa"/>
            <w:vAlign w:val="center"/>
          </w:tcPr>
          <w:p w:rsidR="00450D58" w:rsidRPr="00D3682E" w:rsidRDefault="00450D58"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2</w:t>
            </w:r>
          </w:p>
        </w:tc>
        <w:tc>
          <w:tcPr>
            <w:tcW w:w="1260"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1260"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4</w:t>
            </w:r>
          </w:p>
        </w:tc>
      </w:tr>
      <w:tr w:rsidR="00450D58" w:rsidRPr="00D3682E" w:rsidTr="00320B38">
        <w:trPr>
          <w:trHeight w:val="437"/>
          <w:jc w:val="center"/>
        </w:trPr>
        <w:tc>
          <w:tcPr>
            <w:tcW w:w="5608" w:type="dxa"/>
            <w:vAlign w:val="center"/>
          </w:tcPr>
          <w:p w:rsidR="00450D58" w:rsidRPr="00D3682E" w:rsidRDefault="00450D58" w:rsidP="00320B38">
            <w:pPr>
              <w:spacing w:after="0" w:line="240" w:lineRule="auto"/>
              <w:rPr>
                <w:rFonts w:ascii="Times New Roman" w:hAnsi="Times New Roman"/>
                <w:b/>
                <w:sz w:val="24"/>
                <w:szCs w:val="24"/>
              </w:rPr>
            </w:pPr>
            <w:r w:rsidRPr="00D3682E">
              <w:rPr>
                <w:rFonts w:ascii="Times New Roman" w:hAnsi="Times New Roman"/>
                <w:b/>
                <w:sz w:val="24"/>
                <w:szCs w:val="24"/>
              </w:rPr>
              <w:t>Муниципальная программа «Молодежная политика муниципального образования «Нукутский район» на 2015-2019 годы», всего:</w:t>
            </w:r>
          </w:p>
        </w:tc>
        <w:tc>
          <w:tcPr>
            <w:tcW w:w="1440" w:type="dxa"/>
            <w:vAlign w:val="center"/>
          </w:tcPr>
          <w:p w:rsidR="00450D58" w:rsidRPr="00D3682E" w:rsidRDefault="00450D58" w:rsidP="00320B38">
            <w:pPr>
              <w:spacing w:after="0"/>
              <w:jc w:val="center"/>
              <w:rPr>
                <w:rFonts w:ascii="Times New Roman" w:hAnsi="Times New Roman"/>
                <w:b/>
                <w:color w:val="000000"/>
                <w:sz w:val="24"/>
                <w:szCs w:val="24"/>
              </w:rPr>
            </w:pPr>
            <w:r>
              <w:rPr>
                <w:rFonts w:ascii="Times New Roman" w:hAnsi="Times New Roman"/>
                <w:b/>
                <w:color w:val="000000"/>
                <w:sz w:val="24"/>
                <w:szCs w:val="24"/>
              </w:rPr>
              <w:t>50</w:t>
            </w:r>
            <w:r w:rsidRPr="00D3682E">
              <w:rPr>
                <w:rFonts w:ascii="Times New Roman" w:hAnsi="Times New Roman"/>
                <w:b/>
                <w:color w:val="000000"/>
                <w:sz w:val="24"/>
                <w:szCs w:val="24"/>
              </w:rPr>
              <w:t>,0</w:t>
            </w:r>
          </w:p>
        </w:tc>
        <w:tc>
          <w:tcPr>
            <w:tcW w:w="1260" w:type="dxa"/>
            <w:vAlign w:val="center"/>
          </w:tcPr>
          <w:p w:rsidR="00450D58" w:rsidRPr="00D3682E" w:rsidRDefault="00450D58" w:rsidP="00320B38">
            <w:pPr>
              <w:spacing w:after="0"/>
              <w:jc w:val="center"/>
              <w:rPr>
                <w:rFonts w:ascii="Times New Roman" w:hAnsi="Times New Roman"/>
                <w:b/>
                <w:color w:val="000000"/>
                <w:sz w:val="24"/>
                <w:szCs w:val="24"/>
              </w:rPr>
            </w:pPr>
            <w:r>
              <w:rPr>
                <w:rFonts w:ascii="Times New Roman" w:hAnsi="Times New Roman"/>
                <w:b/>
                <w:color w:val="000000"/>
                <w:sz w:val="24"/>
                <w:szCs w:val="24"/>
              </w:rPr>
              <w:t>50</w:t>
            </w:r>
            <w:r w:rsidRPr="00D3682E">
              <w:rPr>
                <w:rFonts w:ascii="Times New Roman" w:hAnsi="Times New Roman"/>
                <w:b/>
                <w:color w:val="000000"/>
                <w:sz w:val="24"/>
                <w:szCs w:val="24"/>
              </w:rPr>
              <w:t>,0</w:t>
            </w:r>
          </w:p>
        </w:tc>
        <w:tc>
          <w:tcPr>
            <w:tcW w:w="1260" w:type="dxa"/>
            <w:vAlign w:val="center"/>
          </w:tcPr>
          <w:p w:rsidR="00450D58" w:rsidRPr="00D3682E" w:rsidRDefault="00450D58" w:rsidP="00320B38">
            <w:pPr>
              <w:spacing w:after="0"/>
              <w:jc w:val="center"/>
              <w:rPr>
                <w:rFonts w:ascii="Times New Roman" w:hAnsi="Times New Roman"/>
                <w:b/>
                <w:color w:val="000000"/>
                <w:sz w:val="24"/>
                <w:szCs w:val="24"/>
              </w:rPr>
            </w:pPr>
            <w:r>
              <w:rPr>
                <w:rFonts w:ascii="Times New Roman" w:hAnsi="Times New Roman"/>
                <w:b/>
                <w:color w:val="000000"/>
                <w:sz w:val="24"/>
                <w:szCs w:val="24"/>
              </w:rPr>
              <w:t>50</w:t>
            </w:r>
            <w:r w:rsidRPr="00D3682E">
              <w:rPr>
                <w:rFonts w:ascii="Times New Roman" w:hAnsi="Times New Roman"/>
                <w:b/>
                <w:color w:val="000000"/>
                <w:sz w:val="24"/>
                <w:szCs w:val="24"/>
              </w:rPr>
              <w:t>,0</w:t>
            </w:r>
          </w:p>
        </w:tc>
      </w:tr>
      <w:tr w:rsidR="00450D58" w:rsidRPr="00D3682E" w:rsidTr="00320B38">
        <w:trPr>
          <w:trHeight w:val="20"/>
          <w:jc w:val="center"/>
        </w:trPr>
        <w:tc>
          <w:tcPr>
            <w:tcW w:w="5608" w:type="dxa"/>
            <w:vAlign w:val="center"/>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i/>
                <w:sz w:val="24"/>
                <w:szCs w:val="24"/>
              </w:rPr>
              <w:t>в том числе:</w:t>
            </w:r>
          </w:p>
        </w:tc>
        <w:tc>
          <w:tcPr>
            <w:tcW w:w="1440" w:type="dxa"/>
            <w:vAlign w:val="center"/>
          </w:tcPr>
          <w:p w:rsidR="00450D58" w:rsidRPr="00D3682E" w:rsidRDefault="00450D58" w:rsidP="00320B38">
            <w:pPr>
              <w:spacing w:after="0" w:line="240" w:lineRule="auto"/>
              <w:jc w:val="center"/>
              <w:rPr>
                <w:rFonts w:ascii="Times New Roman" w:hAnsi="Times New Roman"/>
                <w:color w:val="000000"/>
                <w:sz w:val="24"/>
                <w:szCs w:val="24"/>
              </w:rPr>
            </w:pPr>
          </w:p>
        </w:tc>
        <w:tc>
          <w:tcPr>
            <w:tcW w:w="1260" w:type="dxa"/>
            <w:vAlign w:val="center"/>
          </w:tcPr>
          <w:p w:rsidR="00450D58" w:rsidRPr="00D3682E" w:rsidRDefault="00450D58" w:rsidP="00320B38">
            <w:pPr>
              <w:spacing w:after="0" w:line="240" w:lineRule="auto"/>
              <w:jc w:val="center"/>
              <w:rPr>
                <w:rFonts w:ascii="Times New Roman" w:hAnsi="Times New Roman"/>
                <w:color w:val="000000"/>
                <w:sz w:val="24"/>
                <w:szCs w:val="24"/>
              </w:rPr>
            </w:pPr>
          </w:p>
        </w:tc>
        <w:tc>
          <w:tcPr>
            <w:tcW w:w="1260" w:type="dxa"/>
            <w:vAlign w:val="center"/>
          </w:tcPr>
          <w:p w:rsidR="00450D58" w:rsidRPr="00D3682E" w:rsidRDefault="00450D58" w:rsidP="00320B38">
            <w:pPr>
              <w:spacing w:after="0" w:line="240" w:lineRule="auto"/>
              <w:jc w:val="center"/>
              <w:rPr>
                <w:rFonts w:ascii="Times New Roman" w:hAnsi="Times New Roman"/>
                <w:color w:val="000000"/>
                <w:sz w:val="24"/>
                <w:szCs w:val="24"/>
              </w:rPr>
            </w:pPr>
          </w:p>
        </w:tc>
      </w:tr>
      <w:tr w:rsidR="00450D58" w:rsidRPr="00D3682E" w:rsidTr="00320B38">
        <w:trPr>
          <w:trHeight w:val="20"/>
          <w:jc w:val="center"/>
        </w:trPr>
        <w:tc>
          <w:tcPr>
            <w:tcW w:w="5608" w:type="dxa"/>
            <w:vAlign w:val="center"/>
          </w:tcPr>
          <w:p w:rsidR="00450D58" w:rsidRPr="00D3682E" w:rsidRDefault="00450D58" w:rsidP="00320B38">
            <w:pPr>
              <w:spacing w:after="0" w:line="240" w:lineRule="auto"/>
              <w:rPr>
                <w:rFonts w:ascii="Times New Roman" w:hAnsi="Times New Roman"/>
                <w:color w:val="000000"/>
                <w:sz w:val="24"/>
                <w:szCs w:val="24"/>
              </w:rPr>
            </w:pPr>
            <w:r w:rsidRPr="00D3682E">
              <w:rPr>
                <w:rFonts w:ascii="Times New Roman" w:hAnsi="Times New Roman"/>
                <w:color w:val="000000"/>
                <w:sz w:val="24"/>
                <w:szCs w:val="24"/>
              </w:rPr>
              <w:t>Подпрограмма «Комплексные меры профилактики злоупотребления наркотическими средствами и психотропными веществами в муниципальном образовании «Нукутский район»</w:t>
            </w:r>
          </w:p>
        </w:tc>
        <w:tc>
          <w:tcPr>
            <w:tcW w:w="1440" w:type="dxa"/>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2</w:t>
            </w:r>
            <w:r w:rsidRPr="00D3682E">
              <w:rPr>
                <w:rFonts w:ascii="Times New Roman" w:hAnsi="Times New Roman"/>
                <w:color w:val="000000"/>
                <w:sz w:val="24"/>
                <w:szCs w:val="24"/>
              </w:rPr>
              <w:t>0,0</w:t>
            </w:r>
          </w:p>
        </w:tc>
        <w:tc>
          <w:tcPr>
            <w:tcW w:w="1260" w:type="dxa"/>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2</w:t>
            </w:r>
            <w:r w:rsidRPr="00D3682E">
              <w:rPr>
                <w:rFonts w:ascii="Times New Roman" w:hAnsi="Times New Roman"/>
                <w:color w:val="000000"/>
                <w:sz w:val="24"/>
                <w:szCs w:val="24"/>
              </w:rPr>
              <w:t>0,0</w:t>
            </w:r>
          </w:p>
        </w:tc>
        <w:tc>
          <w:tcPr>
            <w:tcW w:w="1260" w:type="dxa"/>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2</w:t>
            </w:r>
            <w:r w:rsidRPr="00D3682E">
              <w:rPr>
                <w:rFonts w:ascii="Times New Roman" w:hAnsi="Times New Roman"/>
                <w:color w:val="000000"/>
                <w:sz w:val="24"/>
                <w:szCs w:val="24"/>
              </w:rPr>
              <w:t>0,0</w:t>
            </w:r>
          </w:p>
        </w:tc>
      </w:tr>
      <w:tr w:rsidR="00450D58" w:rsidRPr="00D3682E" w:rsidTr="00320B38">
        <w:trPr>
          <w:trHeight w:val="20"/>
          <w:jc w:val="center"/>
        </w:trPr>
        <w:tc>
          <w:tcPr>
            <w:tcW w:w="5608" w:type="dxa"/>
            <w:vAlign w:val="center"/>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color w:val="000000"/>
                <w:sz w:val="24"/>
                <w:szCs w:val="24"/>
              </w:rPr>
              <w:t>Подпрограмма «Военно-патриотическое воспитание молодежи в муниципальном образовании «Нукутский район»</w:t>
            </w:r>
          </w:p>
        </w:tc>
        <w:tc>
          <w:tcPr>
            <w:tcW w:w="1440" w:type="dxa"/>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5</w:t>
            </w:r>
            <w:r w:rsidRPr="00D3682E">
              <w:rPr>
                <w:rFonts w:ascii="Times New Roman" w:hAnsi="Times New Roman"/>
                <w:color w:val="000000"/>
                <w:sz w:val="24"/>
                <w:szCs w:val="24"/>
              </w:rPr>
              <w:t>,0</w:t>
            </w:r>
          </w:p>
        </w:tc>
        <w:tc>
          <w:tcPr>
            <w:tcW w:w="1260" w:type="dxa"/>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5</w:t>
            </w:r>
            <w:r w:rsidRPr="00D3682E">
              <w:rPr>
                <w:rFonts w:ascii="Times New Roman" w:hAnsi="Times New Roman"/>
                <w:color w:val="000000"/>
                <w:sz w:val="24"/>
                <w:szCs w:val="24"/>
              </w:rPr>
              <w:t>,0</w:t>
            </w:r>
          </w:p>
        </w:tc>
        <w:tc>
          <w:tcPr>
            <w:tcW w:w="1260" w:type="dxa"/>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5</w:t>
            </w:r>
            <w:r w:rsidRPr="00D3682E">
              <w:rPr>
                <w:rFonts w:ascii="Times New Roman" w:hAnsi="Times New Roman"/>
                <w:color w:val="000000"/>
                <w:sz w:val="24"/>
                <w:szCs w:val="24"/>
              </w:rPr>
              <w:t>,0</w:t>
            </w:r>
          </w:p>
        </w:tc>
      </w:tr>
      <w:tr w:rsidR="00450D58" w:rsidRPr="00D3682E" w:rsidTr="00320B38">
        <w:trPr>
          <w:trHeight w:val="20"/>
          <w:jc w:val="center"/>
        </w:trPr>
        <w:tc>
          <w:tcPr>
            <w:tcW w:w="5608" w:type="dxa"/>
            <w:vAlign w:val="center"/>
          </w:tcPr>
          <w:p w:rsidR="00450D58" w:rsidRPr="00D3682E" w:rsidRDefault="00450D58" w:rsidP="00320B38">
            <w:pPr>
              <w:spacing w:after="0" w:line="240" w:lineRule="auto"/>
              <w:rPr>
                <w:rFonts w:ascii="Times New Roman" w:hAnsi="Times New Roman"/>
                <w:color w:val="000000"/>
                <w:sz w:val="24"/>
                <w:szCs w:val="24"/>
              </w:rPr>
            </w:pPr>
            <w:r w:rsidRPr="00D3682E">
              <w:rPr>
                <w:rFonts w:ascii="Times New Roman" w:hAnsi="Times New Roman"/>
                <w:color w:val="000000"/>
                <w:sz w:val="24"/>
                <w:szCs w:val="24"/>
              </w:rPr>
              <w:t>Подпрограмма «Профилактики правонарушений в муниципальном образовании «Нукутский район»</w:t>
            </w:r>
          </w:p>
        </w:tc>
        <w:tc>
          <w:tcPr>
            <w:tcW w:w="1440" w:type="dxa"/>
            <w:vAlign w:val="center"/>
          </w:tcPr>
          <w:p w:rsidR="00450D58" w:rsidRPr="00D3682E" w:rsidRDefault="00450D58" w:rsidP="00320B38">
            <w:pPr>
              <w:spacing w:after="0"/>
              <w:jc w:val="center"/>
              <w:rPr>
                <w:rFonts w:ascii="Times New Roman" w:hAnsi="Times New Roman"/>
                <w:color w:val="000000"/>
                <w:sz w:val="24"/>
                <w:szCs w:val="24"/>
              </w:rPr>
            </w:pPr>
            <w:r w:rsidRPr="00D3682E">
              <w:rPr>
                <w:rFonts w:ascii="Times New Roman" w:hAnsi="Times New Roman"/>
                <w:color w:val="000000"/>
                <w:sz w:val="24"/>
                <w:szCs w:val="24"/>
              </w:rPr>
              <w:t>25,0</w:t>
            </w:r>
          </w:p>
        </w:tc>
        <w:tc>
          <w:tcPr>
            <w:tcW w:w="1260" w:type="dxa"/>
            <w:vAlign w:val="center"/>
          </w:tcPr>
          <w:p w:rsidR="00450D58" w:rsidRPr="00D3682E" w:rsidRDefault="00450D58" w:rsidP="00320B38">
            <w:pPr>
              <w:spacing w:after="0"/>
              <w:jc w:val="center"/>
              <w:rPr>
                <w:rFonts w:ascii="Times New Roman" w:hAnsi="Times New Roman"/>
                <w:color w:val="000000"/>
                <w:sz w:val="24"/>
                <w:szCs w:val="24"/>
              </w:rPr>
            </w:pPr>
            <w:r w:rsidRPr="00D3682E">
              <w:rPr>
                <w:rFonts w:ascii="Times New Roman" w:hAnsi="Times New Roman"/>
                <w:color w:val="000000"/>
                <w:sz w:val="24"/>
                <w:szCs w:val="24"/>
              </w:rPr>
              <w:t>25,0</w:t>
            </w:r>
          </w:p>
        </w:tc>
        <w:tc>
          <w:tcPr>
            <w:tcW w:w="1260" w:type="dxa"/>
            <w:vAlign w:val="center"/>
          </w:tcPr>
          <w:p w:rsidR="00450D58" w:rsidRPr="00D3682E" w:rsidRDefault="00450D58" w:rsidP="00320B38">
            <w:pPr>
              <w:spacing w:after="0"/>
              <w:jc w:val="center"/>
              <w:rPr>
                <w:rFonts w:ascii="Times New Roman" w:hAnsi="Times New Roman"/>
                <w:color w:val="000000"/>
                <w:sz w:val="24"/>
                <w:szCs w:val="24"/>
              </w:rPr>
            </w:pPr>
            <w:r w:rsidRPr="00D3682E">
              <w:rPr>
                <w:rFonts w:ascii="Times New Roman" w:hAnsi="Times New Roman"/>
                <w:color w:val="000000"/>
                <w:sz w:val="24"/>
                <w:szCs w:val="24"/>
              </w:rPr>
              <w:t>25,0</w:t>
            </w:r>
          </w:p>
        </w:tc>
      </w:tr>
    </w:tbl>
    <w:p w:rsidR="00450D58" w:rsidRPr="00D3682E" w:rsidRDefault="00450D58" w:rsidP="00731E84">
      <w:pPr>
        <w:autoSpaceDE w:val="0"/>
        <w:autoSpaceDN w:val="0"/>
        <w:adjustRightInd w:val="0"/>
        <w:spacing w:after="0" w:line="240" w:lineRule="auto"/>
        <w:ind w:firstLine="709"/>
        <w:jc w:val="both"/>
        <w:rPr>
          <w:rFonts w:ascii="Times New Roman" w:hAnsi="Times New Roman"/>
          <w:sz w:val="24"/>
          <w:szCs w:val="24"/>
        </w:rPr>
      </w:pPr>
    </w:p>
    <w:p w:rsidR="00450D58" w:rsidRPr="00D3682E" w:rsidRDefault="00450D58" w:rsidP="00731E84">
      <w:pPr>
        <w:autoSpaceDE w:val="0"/>
        <w:autoSpaceDN w:val="0"/>
        <w:adjustRightInd w:val="0"/>
        <w:spacing w:after="0" w:line="240" w:lineRule="auto"/>
        <w:ind w:firstLine="709"/>
        <w:jc w:val="both"/>
        <w:rPr>
          <w:rFonts w:ascii="Times New Roman" w:hAnsi="Times New Roman"/>
          <w:sz w:val="24"/>
          <w:szCs w:val="24"/>
        </w:rPr>
      </w:pPr>
      <w:r w:rsidRPr="00D3682E">
        <w:rPr>
          <w:rFonts w:ascii="Times New Roman" w:hAnsi="Times New Roman"/>
          <w:sz w:val="24"/>
          <w:szCs w:val="24"/>
        </w:rPr>
        <w:t>Целью муниципальной программы является обеспечение успешной социализации и эффективной самореализации молодежи в муниципальном образовании «Нукутский район».</w:t>
      </w:r>
    </w:p>
    <w:p w:rsidR="00450D58" w:rsidRPr="00D3682E" w:rsidRDefault="00450D58" w:rsidP="00731E84">
      <w:pPr>
        <w:autoSpaceDE w:val="0"/>
        <w:autoSpaceDN w:val="0"/>
        <w:adjustRightInd w:val="0"/>
        <w:spacing w:after="0" w:line="240" w:lineRule="auto"/>
        <w:ind w:firstLine="709"/>
        <w:jc w:val="both"/>
        <w:rPr>
          <w:rFonts w:ascii="Times New Roman" w:hAnsi="Times New Roman"/>
          <w:sz w:val="24"/>
          <w:szCs w:val="24"/>
        </w:rPr>
      </w:pPr>
      <w:r w:rsidRPr="00D3682E">
        <w:rPr>
          <w:rFonts w:ascii="Times New Roman" w:hAnsi="Times New Roman"/>
          <w:sz w:val="24"/>
          <w:szCs w:val="24"/>
        </w:rPr>
        <w:t>На реализацию мероприятий в области молодежной политики в рамках муниципальной программы предусмотрены расходы:</w:t>
      </w:r>
    </w:p>
    <w:p w:rsidR="00450D58" w:rsidRDefault="00450D58" w:rsidP="00731E84">
      <w:pPr>
        <w:autoSpaceDE w:val="0"/>
        <w:autoSpaceDN w:val="0"/>
        <w:adjustRightInd w:val="0"/>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 на </w:t>
      </w:r>
      <w:r>
        <w:rPr>
          <w:rFonts w:ascii="Times New Roman" w:hAnsi="Times New Roman"/>
          <w:sz w:val="24"/>
          <w:szCs w:val="24"/>
        </w:rPr>
        <w:t>реализацию</w:t>
      </w:r>
      <w:r w:rsidRPr="00D3682E">
        <w:rPr>
          <w:rFonts w:ascii="Times New Roman" w:hAnsi="Times New Roman"/>
          <w:sz w:val="24"/>
          <w:szCs w:val="24"/>
        </w:rPr>
        <w:t xml:space="preserve"> мероприятий</w:t>
      </w:r>
      <w:r>
        <w:rPr>
          <w:rFonts w:ascii="Times New Roman" w:hAnsi="Times New Roman"/>
          <w:sz w:val="24"/>
          <w:szCs w:val="24"/>
        </w:rPr>
        <w:t>, направленных на формирование в молодежной среде устойчивого негативного отношения к употреблению наркотиков, алкоголя и курению</w:t>
      </w:r>
      <w:r w:rsidRPr="00D3682E">
        <w:rPr>
          <w:rFonts w:ascii="Times New Roman" w:hAnsi="Times New Roman"/>
          <w:sz w:val="24"/>
          <w:szCs w:val="24"/>
        </w:rPr>
        <w:t xml:space="preserve"> на территории Нукутского района предусмотрено на 201</w:t>
      </w:r>
      <w:r>
        <w:rPr>
          <w:rFonts w:ascii="Times New Roman" w:hAnsi="Times New Roman"/>
          <w:sz w:val="24"/>
          <w:szCs w:val="24"/>
        </w:rPr>
        <w:t>7-2019</w:t>
      </w:r>
      <w:r w:rsidRPr="00D3682E">
        <w:rPr>
          <w:rFonts w:ascii="Times New Roman" w:hAnsi="Times New Roman"/>
          <w:sz w:val="24"/>
          <w:szCs w:val="24"/>
        </w:rPr>
        <w:t xml:space="preserve"> год</w:t>
      </w:r>
      <w:r>
        <w:rPr>
          <w:rFonts w:ascii="Times New Roman" w:hAnsi="Times New Roman"/>
          <w:sz w:val="24"/>
          <w:szCs w:val="24"/>
        </w:rPr>
        <w:t>ы в сумме</w:t>
      </w:r>
      <w:r w:rsidRPr="00D3682E">
        <w:rPr>
          <w:rFonts w:ascii="Times New Roman" w:hAnsi="Times New Roman"/>
          <w:sz w:val="24"/>
          <w:szCs w:val="24"/>
        </w:rPr>
        <w:t xml:space="preserve"> </w:t>
      </w:r>
      <w:r>
        <w:rPr>
          <w:rFonts w:ascii="Times New Roman" w:hAnsi="Times New Roman"/>
          <w:sz w:val="24"/>
          <w:szCs w:val="24"/>
        </w:rPr>
        <w:t>1</w:t>
      </w:r>
      <w:r w:rsidRPr="00D3682E">
        <w:rPr>
          <w:rFonts w:ascii="Times New Roman" w:hAnsi="Times New Roman"/>
          <w:sz w:val="24"/>
          <w:szCs w:val="24"/>
        </w:rPr>
        <w:t>0,0 тыс.</w:t>
      </w:r>
      <w:r>
        <w:rPr>
          <w:rFonts w:ascii="Times New Roman" w:hAnsi="Times New Roman"/>
          <w:sz w:val="24"/>
          <w:szCs w:val="24"/>
        </w:rPr>
        <w:t>рублей ежегодно</w:t>
      </w:r>
      <w:r w:rsidRPr="00D3682E">
        <w:rPr>
          <w:rFonts w:ascii="Times New Roman" w:hAnsi="Times New Roman"/>
          <w:sz w:val="24"/>
          <w:szCs w:val="24"/>
        </w:rPr>
        <w:t>;</w:t>
      </w:r>
    </w:p>
    <w:p w:rsidR="00450D58" w:rsidRPr="00D3682E" w:rsidRDefault="00450D58" w:rsidP="00731E84">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на уничтожение дикорастущей конопли в муниципальном образовании «Нукутский район» на 2018-2020 годы в сумме 10,0 тыс.рублей ежегодно;</w:t>
      </w:r>
    </w:p>
    <w:p w:rsidR="00450D58" w:rsidRPr="00D3682E" w:rsidRDefault="00450D58" w:rsidP="00731E84">
      <w:pPr>
        <w:autoSpaceDE w:val="0"/>
        <w:autoSpaceDN w:val="0"/>
        <w:adjustRightInd w:val="0"/>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 на </w:t>
      </w:r>
      <w:r>
        <w:rPr>
          <w:rFonts w:ascii="Times New Roman" w:hAnsi="Times New Roman"/>
          <w:sz w:val="24"/>
          <w:szCs w:val="24"/>
        </w:rPr>
        <w:t xml:space="preserve">организацию и </w:t>
      </w:r>
      <w:r w:rsidRPr="00D3682E">
        <w:rPr>
          <w:rFonts w:ascii="Times New Roman" w:hAnsi="Times New Roman"/>
          <w:sz w:val="24"/>
          <w:szCs w:val="24"/>
        </w:rPr>
        <w:t>проведение мероприятий, посвященных Дню Победы в Великой Отечественной войне на 201</w:t>
      </w:r>
      <w:r>
        <w:rPr>
          <w:rFonts w:ascii="Times New Roman" w:hAnsi="Times New Roman"/>
          <w:sz w:val="24"/>
          <w:szCs w:val="24"/>
        </w:rPr>
        <w:t>8-2020</w:t>
      </w:r>
      <w:r w:rsidRPr="00D3682E">
        <w:rPr>
          <w:rFonts w:ascii="Times New Roman" w:hAnsi="Times New Roman"/>
          <w:sz w:val="24"/>
          <w:szCs w:val="24"/>
        </w:rPr>
        <w:t xml:space="preserve"> год</w:t>
      </w:r>
      <w:r>
        <w:rPr>
          <w:rFonts w:ascii="Times New Roman" w:hAnsi="Times New Roman"/>
          <w:sz w:val="24"/>
          <w:szCs w:val="24"/>
        </w:rPr>
        <w:t>ы</w:t>
      </w:r>
      <w:r w:rsidRPr="00D3682E">
        <w:rPr>
          <w:rFonts w:ascii="Times New Roman" w:hAnsi="Times New Roman"/>
          <w:sz w:val="24"/>
          <w:szCs w:val="24"/>
        </w:rPr>
        <w:t xml:space="preserve"> в сумме </w:t>
      </w:r>
      <w:r>
        <w:rPr>
          <w:rFonts w:ascii="Times New Roman" w:hAnsi="Times New Roman"/>
          <w:sz w:val="24"/>
          <w:szCs w:val="24"/>
        </w:rPr>
        <w:t>5</w:t>
      </w:r>
      <w:r w:rsidRPr="00D3682E">
        <w:rPr>
          <w:rFonts w:ascii="Times New Roman" w:hAnsi="Times New Roman"/>
          <w:sz w:val="24"/>
          <w:szCs w:val="24"/>
        </w:rPr>
        <w:t>,0 тыс. рублей</w:t>
      </w:r>
      <w:r>
        <w:rPr>
          <w:rFonts w:ascii="Times New Roman" w:hAnsi="Times New Roman"/>
          <w:sz w:val="24"/>
          <w:szCs w:val="24"/>
        </w:rPr>
        <w:t xml:space="preserve"> ежегодно</w:t>
      </w:r>
      <w:r w:rsidRPr="00D3682E">
        <w:rPr>
          <w:rFonts w:ascii="Times New Roman" w:hAnsi="Times New Roman"/>
          <w:sz w:val="24"/>
          <w:szCs w:val="24"/>
        </w:rPr>
        <w:t>;</w:t>
      </w:r>
    </w:p>
    <w:p w:rsidR="00450D58" w:rsidRDefault="00450D58" w:rsidP="00731E84">
      <w:pPr>
        <w:autoSpaceDE w:val="0"/>
        <w:autoSpaceDN w:val="0"/>
        <w:adjustRightInd w:val="0"/>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 на проведение </w:t>
      </w:r>
      <w:r>
        <w:rPr>
          <w:rFonts w:ascii="Times New Roman" w:hAnsi="Times New Roman"/>
          <w:sz w:val="24"/>
          <w:szCs w:val="24"/>
        </w:rPr>
        <w:t>совместных рейдов УУП и добровольных дружинников по охране общественного порядка и акций по профилактике правонарушений предусмотрено на 2018-2020</w:t>
      </w:r>
      <w:r w:rsidRPr="00D3682E">
        <w:rPr>
          <w:rFonts w:ascii="Times New Roman" w:hAnsi="Times New Roman"/>
          <w:sz w:val="24"/>
          <w:szCs w:val="24"/>
        </w:rPr>
        <w:t xml:space="preserve"> год</w:t>
      </w:r>
      <w:r>
        <w:rPr>
          <w:rFonts w:ascii="Times New Roman" w:hAnsi="Times New Roman"/>
          <w:sz w:val="24"/>
          <w:szCs w:val="24"/>
        </w:rPr>
        <w:t>ы в сумме 10</w:t>
      </w:r>
      <w:r w:rsidRPr="00D3682E">
        <w:rPr>
          <w:rFonts w:ascii="Times New Roman" w:hAnsi="Times New Roman"/>
          <w:sz w:val="24"/>
          <w:szCs w:val="24"/>
        </w:rPr>
        <w:t>,0 тыс.рублей</w:t>
      </w:r>
      <w:r>
        <w:rPr>
          <w:rFonts w:ascii="Times New Roman" w:hAnsi="Times New Roman"/>
          <w:sz w:val="24"/>
          <w:szCs w:val="24"/>
        </w:rPr>
        <w:t xml:space="preserve"> ежегодно;</w:t>
      </w:r>
    </w:p>
    <w:p w:rsidR="00450D58" w:rsidRDefault="00450D58" w:rsidP="00731E84">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на организацию и проведение мероприятий по уничтожению дикорастущей конопли на территории муниципального образования «Нукутский район» на 2018-2020 годы в сумме 10,0 тыс.рублей ежегодно;</w:t>
      </w:r>
    </w:p>
    <w:p w:rsidR="00450D58" w:rsidRPr="00D3682E" w:rsidRDefault="00450D58" w:rsidP="00731E84">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на организацию проведения комплексных оздоровительных, физкультурно-спортивных и агитационно-пропагандистских мероприятий на 2018-2020 годы в сумме 5,0 тыс.рублей ежегодно</w:t>
      </w:r>
      <w:r w:rsidRPr="00D3682E">
        <w:rPr>
          <w:rFonts w:ascii="Times New Roman" w:hAnsi="Times New Roman"/>
          <w:sz w:val="24"/>
          <w:szCs w:val="24"/>
        </w:rPr>
        <w:t>.</w:t>
      </w:r>
    </w:p>
    <w:p w:rsidR="00450D58" w:rsidRPr="00D3682E" w:rsidRDefault="00450D58" w:rsidP="00731E84">
      <w:pPr>
        <w:autoSpaceDE w:val="0"/>
        <w:autoSpaceDN w:val="0"/>
        <w:adjustRightInd w:val="0"/>
        <w:spacing w:after="0" w:line="240" w:lineRule="auto"/>
        <w:ind w:firstLine="709"/>
        <w:jc w:val="both"/>
        <w:rPr>
          <w:rFonts w:ascii="Times New Roman" w:hAnsi="Times New Roman"/>
          <w:sz w:val="24"/>
          <w:szCs w:val="24"/>
        </w:rPr>
      </w:pPr>
    </w:p>
    <w:p w:rsidR="00450D58" w:rsidRPr="00D3682E" w:rsidRDefault="00450D58" w:rsidP="00731E84">
      <w:pPr>
        <w:autoSpaceDE w:val="0"/>
        <w:autoSpaceDN w:val="0"/>
        <w:adjustRightInd w:val="0"/>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Муниципальная программа</w:t>
      </w:r>
    </w:p>
    <w:p w:rsidR="00450D58" w:rsidRPr="00D3682E" w:rsidRDefault="00450D58" w:rsidP="00731E84">
      <w:pPr>
        <w:autoSpaceDE w:val="0"/>
        <w:autoSpaceDN w:val="0"/>
        <w:adjustRightInd w:val="0"/>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«Развитие сельского хозяйства на территории муниципального образования «Нукутский район» на 2015-2019 годы»</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 «</w:t>
      </w:r>
      <w:r w:rsidRPr="00D3682E">
        <w:rPr>
          <w:rFonts w:ascii="Times New Roman" w:hAnsi="Times New Roman"/>
          <w:sz w:val="24"/>
          <w:szCs w:val="24"/>
          <w:lang w:eastAsia="ru-RU"/>
        </w:rPr>
        <w:t xml:space="preserve">Развитие сельского хозяйства на территории муниципального образования «Нукутский район» на 2015-2019 годы»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27 октября 2014 года № 607.</w:t>
      </w:r>
      <w:r w:rsidRPr="00D71390">
        <w:rPr>
          <w:rFonts w:ascii="Times New Roman" w:hAnsi="Times New Roman"/>
          <w:sz w:val="24"/>
          <w:szCs w:val="24"/>
          <w:lang w:eastAsia="ru-RU"/>
        </w:rPr>
        <w:t xml:space="preserve"> </w:t>
      </w:r>
      <w:r w:rsidRPr="00517374">
        <w:rPr>
          <w:rFonts w:ascii="Times New Roman" w:hAnsi="Times New Roman"/>
          <w:sz w:val="24"/>
          <w:szCs w:val="24"/>
          <w:lang w:eastAsia="ru-RU"/>
        </w:rPr>
        <w:t>Объем бюджетных ассигнований на р</w:t>
      </w:r>
      <w:r>
        <w:rPr>
          <w:rFonts w:ascii="Times New Roman" w:hAnsi="Times New Roman"/>
          <w:sz w:val="24"/>
          <w:szCs w:val="24"/>
          <w:lang w:eastAsia="ru-RU"/>
        </w:rPr>
        <w:t>еализацию данной муниципальной</w:t>
      </w:r>
      <w:r w:rsidRPr="00517374">
        <w:rPr>
          <w:rFonts w:ascii="Times New Roman" w:hAnsi="Times New Roman"/>
          <w:sz w:val="24"/>
          <w:szCs w:val="24"/>
          <w:lang w:eastAsia="ru-RU"/>
        </w:rPr>
        <w:t xml:space="preserve"> программы установлен с учетом планируемых изменений в нее.</w:t>
      </w:r>
    </w:p>
    <w:p w:rsidR="00450D58" w:rsidRPr="00D3682E" w:rsidRDefault="00450D58" w:rsidP="00731E84">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разрезе подпрограмм в таблице </w:t>
      </w:r>
      <w:r>
        <w:rPr>
          <w:rFonts w:ascii="Times New Roman" w:hAnsi="Times New Roman"/>
          <w:sz w:val="24"/>
          <w:szCs w:val="24"/>
        </w:rPr>
        <w:t>12</w:t>
      </w:r>
      <w:r w:rsidRPr="00D3682E">
        <w:rPr>
          <w:rFonts w:ascii="Times New Roman" w:hAnsi="Times New Roman"/>
          <w:sz w:val="24"/>
          <w:szCs w:val="24"/>
        </w:rPr>
        <w:t>.</w:t>
      </w:r>
    </w:p>
    <w:p w:rsidR="00450D58" w:rsidRPr="00D3682E" w:rsidRDefault="00450D58" w:rsidP="00731E84">
      <w:pPr>
        <w:autoSpaceDE w:val="0"/>
        <w:autoSpaceDN w:val="0"/>
        <w:adjustRightInd w:val="0"/>
        <w:spacing w:after="0" w:line="240" w:lineRule="auto"/>
        <w:jc w:val="center"/>
        <w:rPr>
          <w:rFonts w:ascii="Times New Roman" w:hAnsi="Times New Roman"/>
          <w:sz w:val="24"/>
          <w:szCs w:val="24"/>
        </w:rPr>
      </w:pPr>
    </w:p>
    <w:p w:rsidR="00450D58" w:rsidRPr="00D3682E" w:rsidRDefault="00450D58" w:rsidP="00731E84">
      <w:pPr>
        <w:autoSpaceDE w:val="0"/>
        <w:autoSpaceDN w:val="0"/>
        <w:adjustRightInd w:val="0"/>
        <w:spacing w:after="0" w:line="240" w:lineRule="auto"/>
        <w:jc w:val="center"/>
        <w:rPr>
          <w:rFonts w:ascii="Times New Roman" w:hAnsi="Times New Roman"/>
          <w:sz w:val="24"/>
          <w:szCs w:val="24"/>
          <w:lang w:eastAsia="ru-RU"/>
        </w:rPr>
      </w:pPr>
      <w:r w:rsidRPr="00D3682E">
        <w:rPr>
          <w:rFonts w:ascii="Times New Roman" w:hAnsi="Times New Roman"/>
          <w:sz w:val="24"/>
          <w:szCs w:val="24"/>
        </w:rPr>
        <w:t xml:space="preserve">Таблица </w:t>
      </w:r>
      <w:r>
        <w:rPr>
          <w:rFonts w:ascii="Times New Roman" w:hAnsi="Times New Roman"/>
          <w:sz w:val="24"/>
          <w:szCs w:val="24"/>
        </w:rPr>
        <w:t>12</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«Развитие сельского хозяйства на территории муниципального образования «Нукутский район» на 2015-2019 годы»</w:t>
      </w:r>
    </w:p>
    <w:p w:rsidR="00450D58" w:rsidRPr="00D3682E" w:rsidRDefault="00450D58" w:rsidP="00731E84">
      <w:pPr>
        <w:autoSpaceDE w:val="0"/>
        <w:autoSpaceDN w:val="0"/>
        <w:adjustRightInd w:val="0"/>
        <w:spacing w:after="0" w:line="240" w:lineRule="auto"/>
        <w:jc w:val="right"/>
        <w:rPr>
          <w:rFonts w:ascii="Times New Roman" w:hAnsi="Times New Roman"/>
          <w:sz w:val="24"/>
          <w:szCs w:val="24"/>
        </w:rPr>
      </w:pPr>
      <w:r w:rsidRPr="00D3682E">
        <w:rPr>
          <w:rFonts w:ascii="Times New Roman" w:hAnsi="Times New Roman"/>
          <w:sz w:val="24"/>
          <w:szCs w:val="24"/>
        </w:rPr>
        <w:t xml:space="preserve"> (тыс. рублей)</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40"/>
        <w:gridCol w:w="1441"/>
        <w:gridCol w:w="1156"/>
        <w:gridCol w:w="1111"/>
      </w:tblGrid>
      <w:tr w:rsidR="00450D58" w:rsidRPr="00D3682E" w:rsidTr="00320B38">
        <w:trPr>
          <w:trHeight w:val="167"/>
          <w:tblHeader/>
        </w:trPr>
        <w:tc>
          <w:tcPr>
            <w:tcW w:w="3098" w:type="pct"/>
            <w:vAlign w:val="center"/>
          </w:tcPr>
          <w:p w:rsidR="00450D58" w:rsidRPr="00D3682E" w:rsidRDefault="00450D58"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Наименование</w:t>
            </w:r>
          </w:p>
        </w:tc>
        <w:tc>
          <w:tcPr>
            <w:tcW w:w="739" w:type="pct"/>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2018</w:t>
            </w:r>
            <w:r w:rsidRPr="00D3682E">
              <w:rPr>
                <w:rFonts w:ascii="Times New Roman" w:hAnsi="Times New Roman"/>
                <w:b/>
                <w:sz w:val="24"/>
                <w:szCs w:val="24"/>
              </w:rPr>
              <w:t xml:space="preserve"> год</w:t>
            </w:r>
          </w:p>
        </w:tc>
        <w:tc>
          <w:tcPr>
            <w:tcW w:w="593" w:type="pct"/>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2019</w:t>
            </w:r>
            <w:r w:rsidRPr="00D3682E">
              <w:rPr>
                <w:rFonts w:ascii="Times New Roman" w:hAnsi="Times New Roman"/>
                <w:b/>
                <w:sz w:val="24"/>
                <w:szCs w:val="24"/>
              </w:rPr>
              <w:t xml:space="preserve"> год</w:t>
            </w:r>
          </w:p>
        </w:tc>
        <w:tc>
          <w:tcPr>
            <w:tcW w:w="570" w:type="pct"/>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r>
      <w:tr w:rsidR="00450D58" w:rsidRPr="00D3682E" w:rsidTr="00320B38">
        <w:trPr>
          <w:trHeight w:val="84"/>
          <w:tblHeader/>
        </w:trPr>
        <w:tc>
          <w:tcPr>
            <w:tcW w:w="3098" w:type="pct"/>
            <w:vAlign w:val="center"/>
          </w:tcPr>
          <w:p w:rsidR="00450D58" w:rsidRPr="00D3682E" w:rsidRDefault="00450D58"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1</w:t>
            </w:r>
          </w:p>
        </w:tc>
        <w:tc>
          <w:tcPr>
            <w:tcW w:w="739" w:type="pct"/>
            <w:vAlign w:val="center"/>
          </w:tcPr>
          <w:p w:rsidR="00450D58" w:rsidRPr="00D3682E" w:rsidRDefault="00450D58" w:rsidP="00320B38">
            <w:pPr>
              <w:spacing w:after="0" w:line="240" w:lineRule="auto"/>
              <w:jc w:val="center"/>
              <w:rPr>
                <w:rFonts w:ascii="Times New Roman" w:hAnsi="Times New Roman"/>
                <w:b/>
                <w:bCs/>
                <w:color w:val="000000"/>
                <w:sz w:val="24"/>
                <w:szCs w:val="24"/>
                <w:lang w:eastAsia="ru-RU"/>
              </w:rPr>
            </w:pPr>
            <w:r w:rsidRPr="00D3682E">
              <w:rPr>
                <w:rFonts w:ascii="Times New Roman" w:hAnsi="Times New Roman"/>
                <w:b/>
                <w:bCs/>
                <w:color w:val="000000"/>
                <w:sz w:val="24"/>
                <w:szCs w:val="24"/>
                <w:lang w:eastAsia="ru-RU"/>
              </w:rPr>
              <w:t>2</w:t>
            </w:r>
          </w:p>
        </w:tc>
        <w:tc>
          <w:tcPr>
            <w:tcW w:w="593" w:type="pct"/>
            <w:vAlign w:val="center"/>
          </w:tcPr>
          <w:p w:rsidR="00450D58" w:rsidRPr="00D3682E" w:rsidRDefault="00450D58" w:rsidP="00320B3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w:t>
            </w:r>
          </w:p>
        </w:tc>
        <w:tc>
          <w:tcPr>
            <w:tcW w:w="570" w:type="pct"/>
            <w:vAlign w:val="center"/>
          </w:tcPr>
          <w:p w:rsidR="00450D58" w:rsidRPr="00D3682E" w:rsidRDefault="00450D58" w:rsidP="00320B38">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w:t>
            </w:r>
          </w:p>
        </w:tc>
      </w:tr>
      <w:tr w:rsidR="00450D58" w:rsidRPr="00D3682E" w:rsidTr="00320B38">
        <w:trPr>
          <w:trHeight w:val="300"/>
        </w:trPr>
        <w:tc>
          <w:tcPr>
            <w:tcW w:w="3098" w:type="pct"/>
          </w:tcPr>
          <w:p w:rsidR="00450D58" w:rsidRPr="00D3682E" w:rsidRDefault="00450D58" w:rsidP="00320B38">
            <w:pPr>
              <w:spacing w:after="0" w:line="240" w:lineRule="auto"/>
              <w:rPr>
                <w:rFonts w:ascii="Times New Roman" w:hAnsi="Times New Roman"/>
                <w:b/>
                <w:color w:val="000000"/>
                <w:sz w:val="24"/>
                <w:szCs w:val="24"/>
                <w:lang w:eastAsia="ru-RU"/>
              </w:rPr>
            </w:pPr>
            <w:r w:rsidRPr="00D3682E">
              <w:rPr>
                <w:rFonts w:ascii="Times New Roman" w:hAnsi="Times New Roman"/>
                <w:b/>
                <w:color w:val="000000"/>
                <w:sz w:val="24"/>
                <w:szCs w:val="24"/>
                <w:lang w:eastAsia="ru-RU"/>
              </w:rPr>
              <w:t>Муниципальная программа «Развитие сельского хозяйства на территории муниципального образования «Нукутский район» на 2015-2019 годы», всего:</w:t>
            </w:r>
          </w:p>
        </w:tc>
        <w:tc>
          <w:tcPr>
            <w:tcW w:w="739" w:type="pct"/>
            <w:vAlign w:val="center"/>
          </w:tcPr>
          <w:p w:rsidR="00450D58" w:rsidRPr="00D3682E" w:rsidRDefault="00450D58" w:rsidP="00320B38">
            <w:pPr>
              <w:spacing w:after="0" w:line="228" w:lineRule="auto"/>
              <w:jc w:val="center"/>
              <w:rPr>
                <w:rFonts w:ascii="Times New Roman" w:hAnsi="Times New Roman"/>
                <w:b/>
                <w:bCs/>
                <w:sz w:val="24"/>
                <w:szCs w:val="24"/>
              </w:rPr>
            </w:pPr>
            <w:r>
              <w:rPr>
                <w:rFonts w:ascii="Times New Roman" w:hAnsi="Times New Roman"/>
                <w:b/>
                <w:bCs/>
                <w:sz w:val="24"/>
                <w:szCs w:val="24"/>
              </w:rPr>
              <w:t>461,5</w:t>
            </w:r>
          </w:p>
        </w:tc>
        <w:tc>
          <w:tcPr>
            <w:tcW w:w="593" w:type="pct"/>
            <w:vAlign w:val="center"/>
          </w:tcPr>
          <w:p w:rsidR="00450D58" w:rsidRPr="00D3682E" w:rsidRDefault="00450D58" w:rsidP="00320B38">
            <w:pPr>
              <w:spacing w:after="0" w:line="228" w:lineRule="auto"/>
              <w:jc w:val="center"/>
              <w:rPr>
                <w:rFonts w:ascii="Times New Roman" w:hAnsi="Times New Roman"/>
                <w:b/>
                <w:bCs/>
                <w:sz w:val="24"/>
                <w:szCs w:val="24"/>
              </w:rPr>
            </w:pPr>
            <w:r>
              <w:rPr>
                <w:rFonts w:ascii="Times New Roman" w:hAnsi="Times New Roman"/>
                <w:b/>
                <w:bCs/>
                <w:sz w:val="24"/>
                <w:szCs w:val="24"/>
              </w:rPr>
              <w:t>415,0</w:t>
            </w:r>
          </w:p>
        </w:tc>
        <w:tc>
          <w:tcPr>
            <w:tcW w:w="570" w:type="pct"/>
            <w:vAlign w:val="center"/>
          </w:tcPr>
          <w:p w:rsidR="00450D58" w:rsidRPr="00D3682E" w:rsidRDefault="00450D58" w:rsidP="00320B38">
            <w:pPr>
              <w:spacing w:after="0" w:line="228" w:lineRule="auto"/>
              <w:jc w:val="center"/>
              <w:rPr>
                <w:rFonts w:ascii="Times New Roman" w:hAnsi="Times New Roman"/>
                <w:b/>
                <w:bCs/>
                <w:sz w:val="24"/>
                <w:szCs w:val="24"/>
              </w:rPr>
            </w:pPr>
            <w:r>
              <w:rPr>
                <w:rFonts w:ascii="Times New Roman" w:hAnsi="Times New Roman"/>
                <w:b/>
                <w:bCs/>
                <w:sz w:val="24"/>
                <w:szCs w:val="24"/>
              </w:rPr>
              <w:t>415,0</w:t>
            </w:r>
          </w:p>
        </w:tc>
      </w:tr>
      <w:tr w:rsidR="00450D58" w:rsidRPr="00D3682E" w:rsidTr="00320B38">
        <w:trPr>
          <w:trHeight w:val="300"/>
        </w:trPr>
        <w:tc>
          <w:tcPr>
            <w:tcW w:w="3098" w:type="pct"/>
          </w:tcPr>
          <w:p w:rsidR="00450D58" w:rsidRPr="00D3682E" w:rsidRDefault="00450D58" w:rsidP="00320B38">
            <w:pPr>
              <w:spacing w:after="0" w:line="240" w:lineRule="auto"/>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739" w:type="pct"/>
            <w:vAlign w:val="center"/>
          </w:tcPr>
          <w:p w:rsidR="00450D58" w:rsidRPr="00D3682E" w:rsidDel="00113F5D" w:rsidRDefault="00450D58" w:rsidP="00320B38">
            <w:pPr>
              <w:spacing w:after="0" w:line="240" w:lineRule="auto"/>
              <w:jc w:val="center"/>
              <w:rPr>
                <w:rFonts w:ascii="Times New Roman" w:hAnsi="Times New Roman"/>
                <w:b/>
                <w:color w:val="000000"/>
                <w:sz w:val="24"/>
                <w:szCs w:val="24"/>
                <w:lang w:eastAsia="ru-RU"/>
              </w:rPr>
            </w:pPr>
          </w:p>
        </w:tc>
        <w:tc>
          <w:tcPr>
            <w:tcW w:w="593" w:type="pct"/>
            <w:vAlign w:val="center"/>
          </w:tcPr>
          <w:p w:rsidR="00450D58" w:rsidRPr="00D3682E" w:rsidDel="00113F5D" w:rsidRDefault="00450D58" w:rsidP="00320B38">
            <w:pPr>
              <w:spacing w:after="0" w:line="240" w:lineRule="auto"/>
              <w:jc w:val="center"/>
              <w:rPr>
                <w:rFonts w:ascii="Times New Roman" w:hAnsi="Times New Roman"/>
                <w:b/>
                <w:color w:val="000000"/>
                <w:sz w:val="24"/>
                <w:szCs w:val="24"/>
                <w:lang w:eastAsia="ru-RU"/>
              </w:rPr>
            </w:pPr>
          </w:p>
        </w:tc>
        <w:tc>
          <w:tcPr>
            <w:tcW w:w="570" w:type="pct"/>
            <w:vAlign w:val="center"/>
          </w:tcPr>
          <w:p w:rsidR="00450D58" w:rsidRPr="00D3682E" w:rsidDel="00113F5D" w:rsidRDefault="00450D58" w:rsidP="00320B38">
            <w:pPr>
              <w:spacing w:after="0" w:line="240" w:lineRule="auto"/>
              <w:jc w:val="center"/>
              <w:rPr>
                <w:rFonts w:ascii="Times New Roman" w:hAnsi="Times New Roman"/>
                <w:b/>
                <w:color w:val="000000"/>
                <w:sz w:val="24"/>
                <w:szCs w:val="24"/>
                <w:lang w:eastAsia="ru-RU"/>
              </w:rPr>
            </w:pPr>
          </w:p>
        </w:tc>
      </w:tr>
      <w:tr w:rsidR="00450D58" w:rsidRPr="00D3682E" w:rsidTr="00320B38">
        <w:trPr>
          <w:trHeight w:val="228"/>
        </w:trPr>
        <w:tc>
          <w:tcPr>
            <w:tcW w:w="3098" w:type="pct"/>
          </w:tcPr>
          <w:p w:rsidR="00450D58" w:rsidRPr="00D3682E" w:rsidRDefault="00450D58" w:rsidP="00320B38">
            <w:pPr>
              <w:spacing w:after="0" w:line="240" w:lineRule="auto"/>
              <w:rPr>
                <w:rFonts w:ascii="Times New Roman" w:hAnsi="Times New Roman"/>
                <w:color w:val="000000"/>
                <w:sz w:val="24"/>
                <w:szCs w:val="24"/>
                <w:lang w:eastAsia="ru-RU"/>
              </w:rPr>
            </w:pPr>
            <w:r w:rsidRPr="00D3682E">
              <w:rPr>
                <w:rFonts w:ascii="Times New Roman" w:hAnsi="Times New Roman"/>
                <w:color w:val="000000"/>
                <w:sz w:val="24"/>
                <w:szCs w:val="24"/>
                <w:lang w:eastAsia="ru-RU"/>
              </w:rPr>
              <w:t>Подпрограмма «Мероприятия для реализации муниципальной программы муниципального образования «Нукутский район»</w:t>
            </w:r>
          </w:p>
        </w:tc>
        <w:tc>
          <w:tcPr>
            <w:tcW w:w="739" w:type="pct"/>
            <w:vAlign w:val="center"/>
          </w:tcPr>
          <w:p w:rsidR="00450D58" w:rsidRPr="00D3682E" w:rsidRDefault="00450D58" w:rsidP="00320B38">
            <w:pPr>
              <w:spacing w:after="0" w:line="228" w:lineRule="auto"/>
              <w:jc w:val="center"/>
              <w:rPr>
                <w:rFonts w:ascii="Times New Roman" w:hAnsi="Times New Roman"/>
                <w:bCs/>
                <w:sz w:val="24"/>
                <w:szCs w:val="24"/>
              </w:rPr>
            </w:pPr>
            <w:r>
              <w:rPr>
                <w:rFonts w:ascii="Times New Roman" w:hAnsi="Times New Roman"/>
                <w:bCs/>
                <w:sz w:val="24"/>
                <w:szCs w:val="24"/>
              </w:rPr>
              <w:t>461,5</w:t>
            </w:r>
          </w:p>
        </w:tc>
        <w:tc>
          <w:tcPr>
            <w:tcW w:w="593" w:type="pct"/>
            <w:vAlign w:val="center"/>
          </w:tcPr>
          <w:p w:rsidR="00450D58" w:rsidRPr="00D3682E" w:rsidRDefault="00450D58" w:rsidP="00320B38">
            <w:pPr>
              <w:spacing w:after="0" w:line="228" w:lineRule="auto"/>
              <w:jc w:val="center"/>
              <w:rPr>
                <w:rFonts w:ascii="Times New Roman" w:hAnsi="Times New Roman"/>
                <w:bCs/>
                <w:sz w:val="24"/>
                <w:szCs w:val="24"/>
              </w:rPr>
            </w:pPr>
            <w:r>
              <w:rPr>
                <w:rFonts w:ascii="Times New Roman" w:hAnsi="Times New Roman"/>
                <w:bCs/>
                <w:sz w:val="24"/>
                <w:szCs w:val="24"/>
              </w:rPr>
              <w:t>415,0</w:t>
            </w:r>
          </w:p>
        </w:tc>
        <w:tc>
          <w:tcPr>
            <w:tcW w:w="570" w:type="pct"/>
            <w:vAlign w:val="center"/>
          </w:tcPr>
          <w:p w:rsidR="00450D58" w:rsidRPr="00D3682E" w:rsidRDefault="00450D58" w:rsidP="00320B38">
            <w:pPr>
              <w:spacing w:after="0" w:line="228" w:lineRule="auto"/>
              <w:jc w:val="center"/>
              <w:rPr>
                <w:rFonts w:ascii="Times New Roman" w:hAnsi="Times New Roman"/>
                <w:bCs/>
                <w:sz w:val="24"/>
                <w:szCs w:val="24"/>
              </w:rPr>
            </w:pPr>
            <w:r>
              <w:rPr>
                <w:rFonts w:ascii="Times New Roman" w:hAnsi="Times New Roman"/>
                <w:bCs/>
                <w:sz w:val="24"/>
                <w:szCs w:val="24"/>
              </w:rPr>
              <w:t>415,0</w:t>
            </w:r>
          </w:p>
        </w:tc>
      </w:tr>
    </w:tbl>
    <w:p w:rsidR="00450D58" w:rsidRPr="00D3682E" w:rsidRDefault="00450D58" w:rsidP="00731E84">
      <w:pPr>
        <w:autoSpaceDE w:val="0"/>
        <w:autoSpaceDN w:val="0"/>
        <w:adjustRightInd w:val="0"/>
        <w:spacing w:after="0" w:line="228" w:lineRule="auto"/>
        <w:ind w:firstLine="720"/>
        <w:jc w:val="both"/>
        <w:rPr>
          <w:rFonts w:ascii="Times New Roman" w:hAnsi="Times New Roman"/>
          <w:sz w:val="24"/>
          <w:szCs w:val="24"/>
          <w:lang w:eastAsia="ru-RU"/>
        </w:rPr>
      </w:pPr>
    </w:p>
    <w:p w:rsidR="00450D58" w:rsidRPr="00D3682E" w:rsidRDefault="00450D58" w:rsidP="00731E84">
      <w:pPr>
        <w:autoSpaceDE w:val="0"/>
        <w:autoSpaceDN w:val="0"/>
        <w:adjustRightInd w:val="0"/>
        <w:spacing w:after="0" w:line="228" w:lineRule="auto"/>
        <w:ind w:firstLine="720"/>
        <w:jc w:val="both"/>
        <w:rPr>
          <w:rFonts w:ascii="Times New Roman" w:hAnsi="Times New Roman"/>
          <w:sz w:val="24"/>
          <w:szCs w:val="24"/>
          <w:lang w:eastAsia="ru-RU"/>
        </w:rPr>
      </w:pPr>
      <w:r w:rsidRPr="00D3682E">
        <w:rPr>
          <w:rFonts w:ascii="Times New Roman" w:hAnsi="Times New Roman"/>
          <w:sz w:val="24"/>
          <w:szCs w:val="24"/>
          <w:lang w:eastAsia="ru-RU"/>
        </w:rPr>
        <w:t>Целью муниципальной программы является повышение конкурентноспособности сельскохозяйственной продукции на внутреннем и внешнем рынках сельхозтоваропроизводителей муниципального образования «Нукутский район».</w:t>
      </w:r>
    </w:p>
    <w:p w:rsidR="00450D58" w:rsidRPr="00D3682E" w:rsidRDefault="00450D58" w:rsidP="00731E84">
      <w:pPr>
        <w:autoSpaceDE w:val="0"/>
        <w:autoSpaceDN w:val="0"/>
        <w:adjustRightInd w:val="0"/>
        <w:spacing w:after="0" w:line="228" w:lineRule="auto"/>
        <w:ind w:firstLine="720"/>
        <w:jc w:val="both"/>
        <w:rPr>
          <w:rFonts w:ascii="Times New Roman" w:hAnsi="Times New Roman"/>
          <w:bCs/>
          <w:sz w:val="24"/>
          <w:szCs w:val="24"/>
        </w:rPr>
      </w:pPr>
      <w:r w:rsidRPr="00D3682E">
        <w:rPr>
          <w:rFonts w:ascii="Times New Roman" w:hAnsi="Times New Roman"/>
          <w:bCs/>
          <w:sz w:val="24"/>
          <w:szCs w:val="24"/>
        </w:rPr>
        <w:t>На реализацию мероприятий по созданию условий для увеличения количества крестьянских (фермерских) хозяйств предусмотрены расходы на 201</w:t>
      </w:r>
      <w:r>
        <w:rPr>
          <w:rFonts w:ascii="Times New Roman" w:hAnsi="Times New Roman"/>
          <w:bCs/>
          <w:sz w:val="24"/>
          <w:szCs w:val="24"/>
        </w:rPr>
        <w:t>8</w:t>
      </w:r>
      <w:r w:rsidRPr="00D3682E">
        <w:rPr>
          <w:rFonts w:ascii="Times New Roman" w:hAnsi="Times New Roman"/>
          <w:bCs/>
          <w:sz w:val="24"/>
          <w:szCs w:val="24"/>
        </w:rPr>
        <w:t xml:space="preserve"> год в сумме</w:t>
      </w:r>
      <w:r>
        <w:rPr>
          <w:rFonts w:ascii="Times New Roman" w:hAnsi="Times New Roman"/>
          <w:bCs/>
          <w:sz w:val="24"/>
          <w:szCs w:val="24"/>
        </w:rPr>
        <w:t xml:space="preserve"> 461,5</w:t>
      </w:r>
      <w:r w:rsidRPr="00D3682E">
        <w:rPr>
          <w:rFonts w:ascii="Times New Roman" w:hAnsi="Times New Roman"/>
          <w:bCs/>
          <w:sz w:val="24"/>
          <w:szCs w:val="24"/>
        </w:rPr>
        <w:t xml:space="preserve"> тыс. рублей</w:t>
      </w:r>
      <w:r>
        <w:rPr>
          <w:rFonts w:ascii="Times New Roman" w:hAnsi="Times New Roman"/>
          <w:bCs/>
          <w:sz w:val="24"/>
          <w:szCs w:val="24"/>
        </w:rPr>
        <w:t>, на 2019 год – 415,0 тыс.рублей, на 2020 год – 415,0 тыс.рублей</w:t>
      </w:r>
      <w:r w:rsidRPr="00D3682E">
        <w:rPr>
          <w:rFonts w:ascii="Times New Roman" w:hAnsi="Times New Roman"/>
          <w:bCs/>
          <w:sz w:val="24"/>
          <w:szCs w:val="24"/>
        </w:rPr>
        <w:t>, из них:</w:t>
      </w:r>
    </w:p>
    <w:p w:rsidR="00450D58" w:rsidRPr="00D3682E" w:rsidRDefault="00450D58" w:rsidP="00731E84">
      <w:pPr>
        <w:autoSpaceDE w:val="0"/>
        <w:autoSpaceDN w:val="0"/>
        <w:adjustRightInd w:val="0"/>
        <w:spacing w:after="0" w:line="228" w:lineRule="auto"/>
        <w:ind w:firstLine="720"/>
        <w:jc w:val="both"/>
        <w:rPr>
          <w:rFonts w:ascii="Times New Roman" w:hAnsi="Times New Roman"/>
          <w:bCs/>
          <w:sz w:val="24"/>
          <w:szCs w:val="24"/>
        </w:rPr>
      </w:pPr>
      <w:r>
        <w:rPr>
          <w:rFonts w:ascii="Times New Roman" w:hAnsi="Times New Roman"/>
          <w:bCs/>
          <w:sz w:val="24"/>
          <w:szCs w:val="24"/>
        </w:rPr>
        <w:t xml:space="preserve">- </w:t>
      </w:r>
      <w:r w:rsidRPr="00D3682E">
        <w:rPr>
          <w:rFonts w:ascii="Times New Roman" w:hAnsi="Times New Roman"/>
          <w:bCs/>
          <w:sz w:val="24"/>
          <w:szCs w:val="24"/>
        </w:rPr>
        <w:t>на проведение конкурса на выявление лучшего участника районной сельскохозяйственной ярмарки на 201</w:t>
      </w:r>
      <w:r>
        <w:rPr>
          <w:rFonts w:ascii="Times New Roman" w:hAnsi="Times New Roman"/>
          <w:bCs/>
          <w:sz w:val="24"/>
          <w:szCs w:val="24"/>
        </w:rPr>
        <w:t>8-2020</w:t>
      </w:r>
      <w:r w:rsidRPr="00D3682E">
        <w:rPr>
          <w:rFonts w:ascii="Times New Roman" w:hAnsi="Times New Roman"/>
          <w:bCs/>
          <w:sz w:val="24"/>
          <w:szCs w:val="24"/>
        </w:rPr>
        <w:t xml:space="preserve"> год</w:t>
      </w:r>
      <w:r>
        <w:rPr>
          <w:rFonts w:ascii="Times New Roman" w:hAnsi="Times New Roman"/>
          <w:bCs/>
          <w:sz w:val="24"/>
          <w:szCs w:val="24"/>
        </w:rPr>
        <w:t>ы</w:t>
      </w:r>
      <w:r w:rsidRPr="00D3682E">
        <w:rPr>
          <w:rFonts w:ascii="Times New Roman" w:hAnsi="Times New Roman"/>
          <w:bCs/>
          <w:sz w:val="24"/>
          <w:szCs w:val="24"/>
        </w:rPr>
        <w:t xml:space="preserve"> в сумме</w:t>
      </w:r>
      <w:r>
        <w:rPr>
          <w:rFonts w:ascii="Times New Roman" w:hAnsi="Times New Roman"/>
          <w:bCs/>
          <w:sz w:val="24"/>
          <w:szCs w:val="24"/>
        </w:rPr>
        <w:t xml:space="preserve"> 30</w:t>
      </w:r>
      <w:r w:rsidRPr="00D3682E">
        <w:rPr>
          <w:rFonts w:ascii="Times New Roman" w:hAnsi="Times New Roman"/>
          <w:bCs/>
          <w:sz w:val="24"/>
          <w:szCs w:val="24"/>
        </w:rPr>
        <w:t>,0 тыс. рублей</w:t>
      </w:r>
      <w:r>
        <w:rPr>
          <w:rFonts w:ascii="Times New Roman" w:hAnsi="Times New Roman"/>
          <w:bCs/>
          <w:sz w:val="24"/>
          <w:szCs w:val="24"/>
        </w:rPr>
        <w:t xml:space="preserve"> ежегодно</w:t>
      </w:r>
      <w:r w:rsidRPr="00D3682E">
        <w:rPr>
          <w:rFonts w:ascii="Times New Roman" w:hAnsi="Times New Roman"/>
          <w:bCs/>
          <w:sz w:val="24"/>
          <w:szCs w:val="24"/>
        </w:rPr>
        <w:t>;</w:t>
      </w:r>
    </w:p>
    <w:p w:rsidR="00450D58" w:rsidRDefault="00450D58" w:rsidP="00731E84">
      <w:pPr>
        <w:autoSpaceDE w:val="0"/>
        <w:autoSpaceDN w:val="0"/>
        <w:adjustRightInd w:val="0"/>
        <w:spacing w:after="0" w:line="228" w:lineRule="auto"/>
        <w:ind w:firstLine="720"/>
        <w:jc w:val="both"/>
        <w:rPr>
          <w:rFonts w:ascii="Times New Roman" w:hAnsi="Times New Roman"/>
          <w:bCs/>
          <w:sz w:val="24"/>
          <w:szCs w:val="24"/>
        </w:rPr>
      </w:pPr>
      <w:r w:rsidRPr="00D3682E">
        <w:rPr>
          <w:rFonts w:ascii="Times New Roman" w:hAnsi="Times New Roman"/>
          <w:bCs/>
          <w:sz w:val="24"/>
          <w:szCs w:val="24"/>
        </w:rPr>
        <w:t>- на проведение районного трудового конкурса среди работников АПК по итогам года на 201</w:t>
      </w:r>
      <w:r>
        <w:rPr>
          <w:rFonts w:ascii="Times New Roman" w:hAnsi="Times New Roman"/>
          <w:bCs/>
          <w:sz w:val="24"/>
          <w:szCs w:val="24"/>
        </w:rPr>
        <w:t>8</w:t>
      </w:r>
      <w:r w:rsidRPr="00D3682E">
        <w:rPr>
          <w:rFonts w:ascii="Times New Roman" w:hAnsi="Times New Roman"/>
          <w:bCs/>
          <w:sz w:val="24"/>
          <w:szCs w:val="24"/>
        </w:rPr>
        <w:t xml:space="preserve"> год в сумме</w:t>
      </w:r>
      <w:r>
        <w:rPr>
          <w:rFonts w:ascii="Times New Roman" w:hAnsi="Times New Roman"/>
          <w:bCs/>
          <w:sz w:val="24"/>
          <w:szCs w:val="24"/>
        </w:rPr>
        <w:t xml:space="preserve"> 114,0</w:t>
      </w:r>
      <w:r w:rsidRPr="00D3682E">
        <w:rPr>
          <w:rFonts w:ascii="Times New Roman" w:hAnsi="Times New Roman"/>
          <w:bCs/>
          <w:sz w:val="24"/>
          <w:szCs w:val="24"/>
        </w:rPr>
        <w:t xml:space="preserve"> тыс. рублей</w:t>
      </w:r>
      <w:r>
        <w:rPr>
          <w:rFonts w:ascii="Times New Roman" w:hAnsi="Times New Roman"/>
          <w:bCs/>
          <w:sz w:val="24"/>
          <w:szCs w:val="24"/>
        </w:rPr>
        <w:t>, на 2019 год – 90,0 тыс.рублей, на 2020 год – 90,0 тыс.рублей;</w:t>
      </w:r>
    </w:p>
    <w:p w:rsidR="00450D58" w:rsidRDefault="00450D58" w:rsidP="00731E84">
      <w:pPr>
        <w:autoSpaceDE w:val="0"/>
        <w:autoSpaceDN w:val="0"/>
        <w:adjustRightInd w:val="0"/>
        <w:spacing w:after="0" w:line="228" w:lineRule="auto"/>
        <w:ind w:firstLine="720"/>
        <w:jc w:val="both"/>
        <w:rPr>
          <w:rFonts w:ascii="Times New Roman" w:hAnsi="Times New Roman"/>
          <w:bCs/>
          <w:sz w:val="24"/>
          <w:szCs w:val="24"/>
        </w:rPr>
      </w:pPr>
      <w:r>
        <w:rPr>
          <w:rFonts w:ascii="Times New Roman" w:hAnsi="Times New Roman"/>
          <w:bCs/>
          <w:sz w:val="24"/>
          <w:szCs w:val="24"/>
        </w:rPr>
        <w:t xml:space="preserve"> - на проведение районного конкурса профессионального мастерства на звание «Лучший пахарь» на 2018-2020 годы в сумме 70,0 тыс.рублей ежегодно;</w:t>
      </w:r>
    </w:p>
    <w:p w:rsidR="00450D58" w:rsidRPr="00D3682E" w:rsidRDefault="00450D58" w:rsidP="00731E84">
      <w:pPr>
        <w:autoSpaceDE w:val="0"/>
        <w:autoSpaceDN w:val="0"/>
        <w:adjustRightInd w:val="0"/>
        <w:spacing w:after="0" w:line="228" w:lineRule="auto"/>
        <w:ind w:firstLine="720"/>
        <w:jc w:val="both"/>
        <w:rPr>
          <w:rFonts w:ascii="Times New Roman" w:hAnsi="Times New Roman"/>
          <w:bCs/>
          <w:sz w:val="24"/>
          <w:szCs w:val="24"/>
        </w:rPr>
      </w:pPr>
      <w:r>
        <w:rPr>
          <w:rFonts w:ascii="Times New Roman" w:hAnsi="Times New Roman"/>
          <w:bCs/>
          <w:sz w:val="24"/>
          <w:szCs w:val="24"/>
        </w:rPr>
        <w:t>- на проведение районного конкурса «Лучший по профессии среди операторов машинного доения коров» на 2018-2020 годы в сумме 30,0 тыс.рублей ежегодно</w:t>
      </w:r>
      <w:r w:rsidRPr="00D3682E">
        <w:rPr>
          <w:rFonts w:ascii="Times New Roman" w:hAnsi="Times New Roman"/>
          <w:bCs/>
          <w:sz w:val="24"/>
          <w:szCs w:val="24"/>
        </w:rPr>
        <w:t>.</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rPr>
      </w:pPr>
      <w:r w:rsidRPr="00D3682E">
        <w:rPr>
          <w:rFonts w:ascii="Times New Roman" w:hAnsi="Times New Roman"/>
          <w:sz w:val="24"/>
          <w:szCs w:val="24"/>
        </w:rPr>
        <w:t>За счет средств областного бюджета предусмотрены межбюджетные трансферты муниципальным образованиям Иркутской области в виде субвенции на осуществление отдельных областных государственных полномочий в сфере обращения с безнадзорными собаками и кошками в Иркутской области на 201</w:t>
      </w:r>
      <w:r>
        <w:rPr>
          <w:rFonts w:ascii="Times New Roman" w:hAnsi="Times New Roman"/>
          <w:sz w:val="24"/>
          <w:szCs w:val="24"/>
        </w:rPr>
        <w:t>8</w:t>
      </w:r>
      <w:r w:rsidRPr="00D3682E">
        <w:rPr>
          <w:rFonts w:ascii="Times New Roman" w:hAnsi="Times New Roman"/>
          <w:sz w:val="24"/>
          <w:szCs w:val="24"/>
        </w:rPr>
        <w:t xml:space="preserve"> год в сумме </w:t>
      </w:r>
      <w:r>
        <w:rPr>
          <w:rFonts w:ascii="Times New Roman" w:hAnsi="Times New Roman"/>
          <w:sz w:val="24"/>
          <w:szCs w:val="24"/>
        </w:rPr>
        <w:t>217,5</w:t>
      </w:r>
      <w:r w:rsidRPr="00D3682E">
        <w:rPr>
          <w:rFonts w:ascii="Times New Roman" w:hAnsi="Times New Roman"/>
          <w:sz w:val="24"/>
          <w:szCs w:val="24"/>
        </w:rPr>
        <w:t xml:space="preserve"> тыс. рублей</w:t>
      </w:r>
      <w:r>
        <w:rPr>
          <w:rFonts w:ascii="Times New Roman" w:hAnsi="Times New Roman"/>
          <w:sz w:val="24"/>
          <w:szCs w:val="24"/>
        </w:rPr>
        <w:t>, на 2019 год – 195,0 тыс.рублей, на 2020 год – 195,0 тыс.рублей</w:t>
      </w:r>
      <w:r w:rsidRPr="00D3682E">
        <w:rPr>
          <w:rFonts w:ascii="Times New Roman" w:hAnsi="Times New Roman"/>
          <w:sz w:val="24"/>
          <w:szCs w:val="24"/>
        </w:rPr>
        <w:t>.</w:t>
      </w:r>
    </w:p>
    <w:p w:rsidR="00450D58" w:rsidRPr="00D3682E" w:rsidRDefault="00450D58" w:rsidP="00731E84">
      <w:pPr>
        <w:spacing w:after="0" w:line="228" w:lineRule="auto"/>
        <w:ind w:firstLine="709"/>
        <w:jc w:val="both"/>
        <w:rPr>
          <w:rFonts w:ascii="Times New Roman" w:hAnsi="Times New Roman"/>
          <w:sz w:val="24"/>
          <w:szCs w:val="24"/>
        </w:rPr>
      </w:pP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Муниципальная программа</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«Социальная поддержка населения муниципального образования «Нукутский район» на 2015-2019 годы»</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w:t>
      </w:r>
      <w:r w:rsidRPr="00D3682E">
        <w:rPr>
          <w:rFonts w:ascii="Times New Roman" w:hAnsi="Times New Roman"/>
          <w:color w:val="000000"/>
          <w:sz w:val="24"/>
          <w:szCs w:val="24"/>
        </w:rPr>
        <w:t>«Социальная поддержка населения муниципального образования «Нукутский район» на 2015-2019 годы» утверждена Постановлением  Администрации МО «Нукутский район»</w:t>
      </w:r>
      <w:r w:rsidRPr="00D3682E">
        <w:rPr>
          <w:rFonts w:ascii="Times New Roman" w:hAnsi="Times New Roman"/>
          <w:sz w:val="24"/>
          <w:szCs w:val="24"/>
          <w:lang w:eastAsia="ru-RU"/>
        </w:rPr>
        <w:t xml:space="preserve"> от 30 октября 2014 года № 618.</w:t>
      </w:r>
      <w:r w:rsidRPr="003A5F35">
        <w:rPr>
          <w:rFonts w:ascii="Times New Roman" w:hAnsi="Times New Roman"/>
          <w:sz w:val="24"/>
          <w:szCs w:val="24"/>
          <w:lang w:eastAsia="ru-RU"/>
        </w:rPr>
        <w:t xml:space="preserve"> </w:t>
      </w:r>
      <w:r w:rsidRPr="00517374">
        <w:rPr>
          <w:rFonts w:ascii="Times New Roman" w:hAnsi="Times New Roman"/>
          <w:sz w:val="24"/>
          <w:szCs w:val="24"/>
          <w:lang w:eastAsia="ru-RU"/>
        </w:rPr>
        <w:t>Объем бюджетных ассигнований на р</w:t>
      </w:r>
      <w:r>
        <w:rPr>
          <w:rFonts w:ascii="Times New Roman" w:hAnsi="Times New Roman"/>
          <w:sz w:val="24"/>
          <w:szCs w:val="24"/>
          <w:lang w:eastAsia="ru-RU"/>
        </w:rPr>
        <w:t>еализацию данной муниципальной</w:t>
      </w:r>
      <w:r w:rsidRPr="00517374">
        <w:rPr>
          <w:rFonts w:ascii="Times New Roman" w:hAnsi="Times New Roman"/>
          <w:sz w:val="24"/>
          <w:szCs w:val="24"/>
          <w:lang w:eastAsia="ru-RU"/>
        </w:rPr>
        <w:t xml:space="preserve"> программы установлен с учетом планируемых изменений в нее.</w:t>
      </w:r>
    </w:p>
    <w:p w:rsidR="00450D58" w:rsidRPr="00D3682E" w:rsidRDefault="00450D58" w:rsidP="00731E84">
      <w:pPr>
        <w:pStyle w:val="BodyTextIndent"/>
        <w:rPr>
          <w:b w:val="0"/>
          <w:sz w:val="24"/>
          <w:szCs w:val="24"/>
        </w:rPr>
      </w:pPr>
      <w:r w:rsidRPr="00D3682E">
        <w:rPr>
          <w:b w:val="0"/>
          <w:sz w:val="24"/>
          <w:szCs w:val="24"/>
        </w:rPr>
        <w:t>Ресурсное обеспечение реализации мероприятий муниципальной программы представлено в разрезе подпрограмм в таблице 1</w:t>
      </w:r>
      <w:r>
        <w:rPr>
          <w:b w:val="0"/>
          <w:sz w:val="24"/>
          <w:szCs w:val="24"/>
        </w:rPr>
        <w:t>3</w:t>
      </w:r>
      <w:r w:rsidRPr="00D3682E">
        <w:rPr>
          <w:b w:val="0"/>
          <w:sz w:val="24"/>
          <w:szCs w:val="24"/>
        </w:rPr>
        <w:t>.</w:t>
      </w:r>
    </w:p>
    <w:p w:rsidR="00450D58" w:rsidRPr="00D3682E" w:rsidRDefault="00450D58" w:rsidP="00731E84">
      <w:pPr>
        <w:pStyle w:val="BodyTextIndent"/>
        <w:rPr>
          <w:b w:val="0"/>
          <w:sz w:val="24"/>
          <w:szCs w:val="24"/>
        </w:rPr>
      </w:pPr>
    </w:p>
    <w:p w:rsidR="00450D58" w:rsidRPr="00D3682E" w:rsidRDefault="00450D58" w:rsidP="00731E84">
      <w:pPr>
        <w:spacing w:after="0" w:line="240" w:lineRule="auto"/>
        <w:jc w:val="center"/>
        <w:rPr>
          <w:rFonts w:ascii="Times New Roman" w:hAnsi="Times New Roman"/>
          <w:color w:val="000000"/>
          <w:sz w:val="24"/>
          <w:szCs w:val="24"/>
        </w:rPr>
      </w:pPr>
      <w:r w:rsidRPr="00D3682E">
        <w:rPr>
          <w:rFonts w:ascii="Times New Roman" w:hAnsi="Times New Roman"/>
          <w:sz w:val="24"/>
          <w:szCs w:val="24"/>
          <w:lang w:eastAsia="ru-RU"/>
        </w:rPr>
        <w:t>Таблица 1</w:t>
      </w:r>
      <w:r>
        <w:rPr>
          <w:rFonts w:ascii="Times New Roman" w:hAnsi="Times New Roman"/>
          <w:sz w:val="24"/>
          <w:szCs w:val="24"/>
          <w:lang w:eastAsia="ru-RU"/>
        </w:rPr>
        <w:t>3</w:t>
      </w:r>
      <w:r w:rsidRPr="00D3682E">
        <w:rPr>
          <w:rFonts w:ascii="Times New Roman" w:hAnsi="Times New Roman"/>
          <w:sz w:val="24"/>
          <w:szCs w:val="24"/>
          <w:lang w:eastAsia="ru-RU"/>
        </w:rPr>
        <w:t xml:space="preserve">. Ресурсное обеспечение муниципальной программы </w:t>
      </w:r>
      <w:r w:rsidRPr="00D3682E">
        <w:rPr>
          <w:rFonts w:ascii="Times New Roman" w:hAnsi="Times New Roman"/>
          <w:color w:val="000000"/>
          <w:sz w:val="24"/>
          <w:szCs w:val="24"/>
        </w:rPr>
        <w:t>«Социальная поддержка населения муниципального образования «Нукутский район» на 2015-2019 годы»</w:t>
      </w:r>
    </w:p>
    <w:p w:rsidR="00450D58" w:rsidRPr="00D3682E" w:rsidRDefault="00450D58" w:rsidP="00731E84">
      <w:pPr>
        <w:pStyle w:val="BodyTextIndent"/>
        <w:jc w:val="right"/>
        <w:rPr>
          <w:b w:val="0"/>
          <w:sz w:val="24"/>
          <w:szCs w:val="24"/>
        </w:rPr>
      </w:pPr>
      <w:r w:rsidRPr="00D3682E">
        <w:rPr>
          <w:b w:val="0"/>
          <w:sz w:val="24"/>
          <w:szCs w:val="24"/>
        </w:rPr>
        <w:t>(тыс. рублей)</w:t>
      </w:r>
    </w:p>
    <w:tbl>
      <w:tblPr>
        <w:tblW w:w="9933" w:type="dxa"/>
        <w:jc w:val="center"/>
        <w:tblInd w:w="-1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64"/>
        <w:gridCol w:w="1210"/>
        <w:gridCol w:w="1187"/>
        <w:gridCol w:w="1172"/>
      </w:tblGrid>
      <w:tr w:rsidR="00450D58" w:rsidRPr="00D3682E" w:rsidTr="00320B38">
        <w:trPr>
          <w:trHeight w:val="226"/>
          <w:tblHeader/>
          <w:jc w:val="center"/>
        </w:trPr>
        <w:tc>
          <w:tcPr>
            <w:tcW w:w="6364" w:type="dxa"/>
            <w:vAlign w:val="center"/>
          </w:tcPr>
          <w:p w:rsidR="00450D58" w:rsidRPr="00D3682E" w:rsidRDefault="00450D58"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Наименование</w:t>
            </w:r>
          </w:p>
        </w:tc>
        <w:tc>
          <w:tcPr>
            <w:tcW w:w="1210"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2018</w:t>
            </w:r>
            <w:r w:rsidRPr="00D3682E">
              <w:rPr>
                <w:rFonts w:ascii="Times New Roman" w:hAnsi="Times New Roman"/>
                <w:b/>
                <w:sz w:val="24"/>
                <w:szCs w:val="24"/>
              </w:rPr>
              <w:t xml:space="preserve"> год</w:t>
            </w:r>
          </w:p>
        </w:tc>
        <w:tc>
          <w:tcPr>
            <w:tcW w:w="1187"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2019</w:t>
            </w:r>
            <w:r w:rsidRPr="00D3682E">
              <w:rPr>
                <w:rFonts w:ascii="Times New Roman" w:hAnsi="Times New Roman"/>
                <w:b/>
                <w:sz w:val="24"/>
                <w:szCs w:val="24"/>
              </w:rPr>
              <w:t xml:space="preserve"> год</w:t>
            </w:r>
          </w:p>
        </w:tc>
        <w:tc>
          <w:tcPr>
            <w:tcW w:w="1172"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r>
      <w:tr w:rsidR="00450D58" w:rsidRPr="00D3682E" w:rsidTr="00320B38">
        <w:trPr>
          <w:trHeight w:val="131"/>
          <w:tblHeader/>
          <w:jc w:val="center"/>
        </w:trPr>
        <w:tc>
          <w:tcPr>
            <w:tcW w:w="6364" w:type="dxa"/>
            <w:vAlign w:val="center"/>
          </w:tcPr>
          <w:p w:rsidR="00450D58" w:rsidRPr="00D3682E" w:rsidRDefault="00450D58"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1</w:t>
            </w:r>
          </w:p>
        </w:tc>
        <w:tc>
          <w:tcPr>
            <w:tcW w:w="1210" w:type="dxa"/>
            <w:vAlign w:val="center"/>
          </w:tcPr>
          <w:p w:rsidR="00450D58" w:rsidRPr="00D3682E" w:rsidRDefault="00450D58"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2</w:t>
            </w:r>
          </w:p>
        </w:tc>
        <w:tc>
          <w:tcPr>
            <w:tcW w:w="1187"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1172"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4</w:t>
            </w:r>
          </w:p>
        </w:tc>
      </w:tr>
      <w:tr w:rsidR="00450D58" w:rsidRPr="00D3682E" w:rsidTr="00320B38">
        <w:trPr>
          <w:trHeight w:val="378"/>
          <w:jc w:val="center"/>
        </w:trPr>
        <w:tc>
          <w:tcPr>
            <w:tcW w:w="6364" w:type="dxa"/>
            <w:vAlign w:val="center"/>
          </w:tcPr>
          <w:p w:rsidR="00450D58" w:rsidRPr="00D3682E" w:rsidRDefault="00450D58" w:rsidP="00320B38">
            <w:pPr>
              <w:spacing w:after="0" w:line="240" w:lineRule="auto"/>
              <w:rPr>
                <w:rFonts w:ascii="Times New Roman" w:hAnsi="Times New Roman"/>
                <w:b/>
                <w:sz w:val="24"/>
                <w:szCs w:val="24"/>
              </w:rPr>
            </w:pPr>
            <w:r w:rsidRPr="00D3682E">
              <w:rPr>
                <w:rFonts w:ascii="Times New Roman" w:hAnsi="Times New Roman"/>
                <w:b/>
                <w:sz w:val="24"/>
                <w:szCs w:val="24"/>
              </w:rPr>
              <w:t>Муниципальная программа «Социальная поддержка населения муниципального образования «Нукутский район» на 2015-2019 годы, всего:</w:t>
            </w:r>
          </w:p>
        </w:tc>
        <w:tc>
          <w:tcPr>
            <w:tcW w:w="1210" w:type="dxa"/>
            <w:vAlign w:val="center"/>
          </w:tcPr>
          <w:p w:rsidR="00450D58" w:rsidRPr="00D3682E" w:rsidRDefault="00450D58" w:rsidP="00320B38">
            <w:pPr>
              <w:spacing w:after="0"/>
              <w:jc w:val="center"/>
              <w:rPr>
                <w:rFonts w:ascii="Times New Roman" w:hAnsi="Times New Roman"/>
                <w:b/>
                <w:sz w:val="24"/>
                <w:szCs w:val="24"/>
              </w:rPr>
            </w:pPr>
            <w:r>
              <w:rPr>
                <w:rFonts w:ascii="Times New Roman" w:hAnsi="Times New Roman"/>
                <w:b/>
                <w:sz w:val="24"/>
                <w:szCs w:val="24"/>
              </w:rPr>
              <w:t>17 406,9</w:t>
            </w:r>
          </w:p>
        </w:tc>
        <w:tc>
          <w:tcPr>
            <w:tcW w:w="1187" w:type="dxa"/>
            <w:vAlign w:val="center"/>
          </w:tcPr>
          <w:p w:rsidR="00450D58" w:rsidRPr="00D3682E" w:rsidRDefault="00450D58" w:rsidP="00320B38">
            <w:pPr>
              <w:spacing w:after="0"/>
              <w:jc w:val="center"/>
              <w:rPr>
                <w:rFonts w:ascii="Times New Roman" w:hAnsi="Times New Roman"/>
                <w:b/>
                <w:sz w:val="24"/>
                <w:szCs w:val="24"/>
              </w:rPr>
            </w:pPr>
            <w:r>
              <w:rPr>
                <w:rFonts w:ascii="Times New Roman" w:hAnsi="Times New Roman"/>
                <w:b/>
                <w:sz w:val="24"/>
                <w:szCs w:val="24"/>
              </w:rPr>
              <w:t>14 960,1</w:t>
            </w:r>
          </w:p>
        </w:tc>
        <w:tc>
          <w:tcPr>
            <w:tcW w:w="1172" w:type="dxa"/>
            <w:vAlign w:val="center"/>
          </w:tcPr>
          <w:p w:rsidR="00450D58" w:rsidRPr="00D3682E" w:rsidRDefault="00450D58" w:rsidP="00320B38">
            <w:pPr>
              <w:spacing w:after="0"/>
              <w:jc w:val="center"/>
              <w:rPr>
                <w:rFonts w:ascii="Times New Roman" w:hAnsi="Times New Roman"/>
                <w:b/>
                <w:sz w:val="24"/>
                <w:szCs w:val="24"/>
              </w:rPr>
            </w:pPr>
            <w:r>
              <w:rPr>
                <w:rFonts w:ascii="Times New Roman" w:hAnsi="Times New Roman"/>
                <w:b/>
                <w:sz w:val="24"/>
                <w:szCs w:val="24"/>
              </w:rPr>
              <w:t>15 035,1</w:t>
            </w:r>
          </w:p>
        </w:tc>
      </w:tr>
      <w:tr w:rsidR="00450D58" w:rsidRPr="00D3682E" w:rsidTr="00320B38">
        <w:trPr>
          <w:trHeight w:val="307"/>
          <w:jc w:val="center"/>
        </w:trPr>
        <w:tc>
          <w:tcPr>
            <w:tcW w:w="6364" w:type="dxa"/>
            <w:vAlign w:val="center"/>
          </w:tcPr>
          <w:p w:rsidR="00450D58" w:rsidRPr="00D3682E" w:rsidRDefault="00450D58" w:rsidP="00320B38">
            <w:pPr>
              <w:spacing w:after="0" w:line="240" w:lineRule="auto"/>
              <w:rPr>
                <w:rFonts w:ascii="Times New Roman" w:hAnsi="Times New Roman"/>
                <w:i/>
                <w:sz w:val="24"/>
                <w:szCs w:val="24"/>
              </w:rPr>
            </w:pPr>
            <w:r w:rsidRPr="00D3682E">
              <w:rPr>
                <w:rFonts w:ascii="Times New Roman" w:hAnsi="Times New Roman"/>
                <w:i/>
                <w:sz w:val="24"/>
                <w:szCs w:val="24"/>
              </w:rPr>
              <w:t>в том числе:</w:t>
            </w:r>
          </w:p>
        </w:tc>
        <w:tc>
          <w:tcPr>
            <w:tcW w:w="1210" w:type="dxa"/>
            <w:vAlign w:val="center"/>
          </w:tcPr>
          <w:p w:rsidR="00450D58" w:rsidRPr="00D3682E" w:rsidRDefault="00450D58" w:rsidP="00320B38">
            <w:pPr>
              <w:spacing w:after="0" w:line="240" w:lineRule="auto"/>
              <w:jc w:val="center"/>
              <w:rPr>
                <w:rFonts w:ascii="Times New Roman" w:hAnsi="Times New Roman"/>
                <w:sz w:val="24"/>
                <w:szCs w:val="24"/>
              </w:rPr>
            </w:pPr>
          </w:p>
        </w:tc>
        <w:tc>
          <w:tcPr>
            <w:tcW w:w="1187" w:type="dxa"/>
            <w:vAlign w:val="center"/>
          </w:tcPr>
          <w:p w:rsidR="00450D58" w:rsidRPr="00D3682E" w:rsidRDefault="00450D58" w:rsidP="00320B38">
            <w:pPr>
              <w:spacing w:after="0" w:line="240" w:lineRule="auto"/>
              <w:jc w:val="center"/>
              <w:rPr>
                <w:rFonts w:ascii="Times New Roman" w:hAnsi="Times New Roman"/>
                <w:sz w:val="24"/>
                <w:szCs w:val="24"/>
              </w:rPr>
            </w:pPr>
          </w:p>
        </w:tc>
        <w:tc>
          <w:tcPr>
            <w:tcW w:w="1172" w:type="dxa"/>
            <w:vAlign w:val="center"/>
          </w:tcPr>
          <w:p w:rsidR="00450D58" w:rsidRPr="00D3682E" w:rsidRDefault="00450D58" w:rsidP="00320B38">
            <w:pPr>
              <w:spacing w:after="0" w:line="240" w:lineRule="auto"/>
              <w:jc w:val="center"/>
              <w:rPr>
                <w:rFonts w:ascii="Times New Roman" w:hAnsi="Times New Roman"/>
                <w:sz w:val="24"/>
                <w:szCs w:val="24"/>
              </w:rPr>
            </w:pPr>
          </w:p>
        </w:tc>
      </w:tr>
      <w:tr w:rsidR="00450D58" w:rsidRPr="00D3682E" w:rsidTr="00320B38">
        <w:trPr>
          <w:trHeight w:val="547"/>
          <w:jc w:val="center"/>
        </w:trPr>
        <w:tc>
          <w:tcPr>
            <w:tcW w:w="6364" w:type="dxa"/>
            <w:vAlign w:val="center"/>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sz w:val="24"/>
                <w:szCs w:val="24"/>
              </w:rPr>
              <w:t>Подпрограмма «Обеспечение условий деятельности в сфере социального развития, опеки и попечительства в муниципальном образовании «Нукутский район»</w:t>
            </w:r>
          </w:p>
        </w:tc>
        <w:tc>
          <w:tcPr>
            <w:tcW w:w="1210" w:type="dxa"/>
            <w:vAlign w:val="center"/>
          </w:tcPr>
          <w:p w:rsidR="00450D58" w:rsidRPr="00D3682E" w:rsidRDefault="00450D58" w:rsidP="00320B38">
            <w:pPr>
              <w:spacing w:after="0"/>
              <w:jc w:val="center"/>
              <w:rPr>
                <w:rFonts w:ascii="Times New Roman" w:hAnsi="Times New Roman"/>
                <w:sz w:val="24"/>
                <w:szCs w:val="24"/>
              </w:rPr>
            </w:pPr>
            <w:r>
              <w:rPr>
                <w:rFonts w:ascii="Times New Roman" w:hAnsi="Times New Roman"/>
                <w:sz w:val="24"/>
                <w:szCs w:val="24"/>
              </w:rPr>
              <w:t>1 870,1</w:t>
            </w:r>
          </w:p>
        </w:tc>
        <w:tc>
          <w:tcPr>
            <w:tcW w:w="1187" w:type="dxa"/>
            <w:vAlign w:val="center"/>
          </w:tcPr>
          <w:p w:rsidR="00450D58" w:rsidRPr="00D3682E" w:rsidRDefault="00450D58" w:rsidP="00320B38">
            <w:pPr>
              <w:spacing w:after="0"/>
              <w:jc w:val="center"/>
              <w:rPr>
                <w:rFonts w:ascii="Times New Roman" w:hAnsi="Times New Roman"/>
                <w:sz w:val="24"/>
                <w:szCs w:val="24"/>
              </w:rPr>
            </w:pPr>
            <w:r>
              <w:rPr>
                <w:rFonts w:ascii="Times New Roman" w:hAnsi="Times New Roman"/>
                <w:sz w:val="24"/>
                <w:szCs w:val="24"/>
              </w:rPr>
              <w:t>1 870,1</w:t>
            </w:r>
          </w:p>
        </w:tc>
        <w:tc>
          <w:tcPr>
            <w:tcW w:w="1172" w:type="dxa"/>
            <w:vAlign w:val="center"/>
          </w:tcPr>
          <w:p w:rsidR="00450D58" w:rsidRPr="00D3682E" w:rsidRDefault="00450D58" w:rsidP="00320B38">
            <w:pPr>
              <w:spacing w:after="0"/>
              <w:jc w:val="center"/>
              <w:rPr>
                <w:rFonts w:ascii="Times New Roman" w:hAnsi="Times New Roman"/>
                <w:sz w:val="24"/>
                <w:szCs w:val="24"/>
              </w:rPr>
            </w:pPr>
            <w:r>
              <w:rPr>
                <w:rFonts w:ascii="Times New Roman" w:hAnsi="Times New Roman"/>
                <w:sz w:val="24"/>
                <w:szCs w:val="24"/>
              </w:rPr>
              <w:t>1 870,1</w:t>
            </w:r>
          </w:p>
        </w:tc>
      </w:tr>
      <w:tr w:rsidR="00450D58" w:rsidRPr="00D3682E" w:rsidTr="00320B38">
        <w:trPr>
          <w:trHeight w:val="306"/>
          <w:jc w:val="center"/>
        </w:trPr>
        <w:tc>
          <w:tcPr>
            <w:tcW w:w="6364" w:type="dxa"/>
            <w:vAlign w:val="center"/>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sz w:val="24"/>
                <w:szCs w:val="24"/>
              </w:rPr>
              <w:t>Подпрограмма «Социальная поддержка населения муниципального образования «Нукутский район»</w:t>
            </w:r>
          </w:p>
        </w:tc>
        <w:tc>
          <w:tcPr>
            <w:tcW w:w="1210" w:type="dxa"/>
            <w:vAlign w:val="center"/>
          </w:tcPr>
          <w:p w:rsidR="00450D58" w:rsidRPr="00D3682E" w:rsidRDefault="00450D58" w:rsidP="00320B38">
            <w:pPr>
              <w:spacing w:after="0"/>
              <w:jc w:val="center"/>
              <w:rPr>
                <w:rFonts w:ascii="Times New Roman" w:hAnsi="Times New Roman"/>
                <w:sz w:val="24"/>
                <w:szCs w:val="24"/>
              </w:rPr>
            </w:pPr>
            <w:r>
              <w:rPr>
                <w:rFonts w:ascii="Times New Roman" w:hAnsi="Times New Roman"/>
                <w:sz w:val="24"/>
                <w:szCs w:val="24"/>
              </w:rPr>
              <w:t>12 730,0</w:t>
            </w:r>
          </w:p>
        </w:tc>
        <w:tc>
          <w:tcPr>
            <w:tcW w:w="1187" w:type="dxa"/>
            <w:vAlign w:val="center"/>
          </w:tcPr>
          <w:p w:rsidR="00450D58" w:rsidRPr="00D3682E" w:rsidRDefault="00450D58" w:rsidP="00320B38">
            <w:pPr>
              <w:spacing w:after="0"/>
              <w:jc w:val="center"/>
              <w:rPr>
                <w:rFonts w:ascii="Times New Roman" w:hAnsi="Times New Roman"/>
                <w:sz w:val="24"/>
                <w:szCs w:val="24"/>
              </w:rPr>
            </w:pPr>
            <w:r>
              <w:rPr>
                <w:rFonts w:ascii="Times New Roman" w:hAnsi="Times New Roman"/>
                <w:sz w:val="24"/>
                <w:szCs w:val="24"/>
              </w:rPr>
              <w:t>12 790,0</w:t>
            </w:r>
          </w:p>
        </w:tc>
        <w:tc>
          <w:tcPr>
            <w:tcW w:w="1172" w:type="dxa"/>
            <w:vAlign w:val="center"/>
          </w:tcPr>
          <w:p w:rsidR="00450D58" w:rsidRPr="00D3682E" w:rsidRDefault="00450D58" w:rsidP="00320B38">
            <w:pPr>
              <w:spacing w:after="0"/>
              <w:jc w:val="center"/>
              <w:rPr>
                <w:rFonts w:ascii="Times New Roman" w:hAnsi="Times New Roman"/>
                <w:sz w:val="24"/>
                <w:szCs w:val="24"/>
              </w:rPr>
            </w:pPr>
            <w:r>
              <w:rPr>
                <w:rFonts w:ascii="Times New Roman" w:hAnsi="Times New Roman"/>
                <w:sz w:val="24"/>
                <w:szCs w:val="24"/>
              </w:rPr>
              <w:t>12 853,0</w:t>
            </w:r>
          </w:p>
        </w:tc>
      </w:tr>
      <w:tr w:rsidR="00450D58" w:rsidRPr="00D3682E" w:rsidTr="00320B38">
        <w:trPr>
          <w:trHeight w:val="527"/>
          <w:jc w:val="center"/>
        </w:trPr>
        <w:tc>
          <w:tcPr>
            <w:tcW w:w="6364" w:type="dxa"/>
            <w:vAlign w:val="center"/>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sz w:val="24"/>
                <w:szCs w:val="24"/>
              </w:rPr>
              <w:t>Подпрограмма «Развитие системы отдыха и оздоровления детей в муниципальном образовании «Нукутский район»</w:t>
            </w:r>
          </w:p>
        </w:tc>
        <w:tc>
          <w:tcPr>
            <w:tcW w:w="1210" w:type="dxa"/>
            <w:vAlign w:val="center"/>
          </w:tcPr>
          <w:p w:rsidR="00450D58" w:rsidRPr="00D3682E" w:rsidRDefault="00450D58" w:rsidP="00320B38">
            <w:pPr>
              <w:spacing w:after="0"/>
              <w:jc w:val="center"/>
              <w:rPr>
                <w:rFonts w:ascii="Times New Roman" w:hAnsi="Times New Roman"/>
                <w:sz w:val="24"/>
                <w:szCs w:val="24"/>
              </w:rPr>
            </w:pPr>
            <w:r>
              <w:rPr>
                <w:rFonts w:ascii="Times New Roman" w:hAnsi="Times New Roman"/>
                <w:sz w:val="24"/>
                <w:szCs w:val="24"/>
              </w:rPr>
              <w:t>2 806,8</w:t>
            </w:r>
          </w:p>
        </w:tc>
        <w:tc>
          <w:tcPr>
            <w:tcW w:w="1187" w:type="dxa"/>
            <w:vAlign w:val="center"/>
          </w:tcPr>
          <w:p w:rsidR="00450D58" w:rsidRPr="00D3682E" w:rsidRDefault="00450D58" w:rsidP="00320B38">
            <w:pPr>
              <w:spacing w:after="0"/>
              <w:jc w:val="center"/>
              <w:rPr>
                <w:rFonts w:ascii="Times New Roman" w:hAnsi="Times New Roman"/>
                <w:sz w:val="24"/>
                <w:szCs w:val="24"/>
              </w:rPr>
            </w:pPr>
            <w:r>
              <w:rPr>
                <w:rFonts w:ascii="Times New Roman" w:hAnsi="Times New Roman"/>
                <w:sz w:val="24"/>
                <w:szCs w:val="24"/>
              </w:rPr>
              <w:t>300,0</w:t>
            </w:r>
          </w:p>
        </w:tc>
        <w:tc>
          <w:tcPr>
            <w:tcW w:w="1172" w:type="dxa"/>
            <w:vAlign w:val="center"/>
          </w:tcPr>
          <w:p w:rsidR="00450D58" w:rsidRPr="00D3682E" w:rsidRDefault="00450D58" w:rsidP="00320B38">
            <w:pPr>
              <w:spacing w:after="0"/>
              <w:jc w:val="center"/>
              <w:rPr>
                <w:rFonts w:ascii="Times New Roman" w:hAnsi="Times New Roman"/>
                <w:sz w:val="24"/>
                <w:szCs w:val="24"/>
              </w:rPr>
            </w:pPr>
            <w:r>
              <w:rPr>
                <w:rFonts w:ascii="Times New Roman" w:hAnsi="Times New Roman"/>
                <w:sz w:val="24"/>
                <w:szCs w:val="24"/>
              </w:rPr>
              <w:t>312,0</w:t>
            </w:r>
          </w:p>
        </w:tc>
      </w:tr>
    </w:tbl>
    <w:p w:rsidR="00450D58" w:rsidRPr="00D3682E" w:rsidRDefault="00450D58" w:rsidP="00731E84">
      <w:pPr>
        <w:autoSpaceDE w:val="0"/>
        <w:autoSpaceDN w:val="0"/>
        <w:adjustRightInd w:val="0"/>
        <w:spacing w:after="0" w:line="240" w:lineRule="auto"/>
        <w:ind w:firstLine="709"/>
        <w:jc w:val="both"/>
        <w:rPr>
          <w:rFonts w:ascii="Times New Roman" w:hAnsi="Times New Roman"/>
          <w:sz w:val="24"/>
          <w:szCs w:val="24"/>
        </w:rPr>
      </w:pPr>
    </w:p>
    <w:p w:rsidR="00450D58" w:rsidRPr="00D3682E" w:rsidRDefault="00450D58" w:rsidP="00731E84">
      <w:pPr>
        <w:autoSpaceDE w:val="0"/>
        <w:autoSpaceDN w:val="0"/>
        <w:adjustRightInd w:val="0"/>
        <w:spacing w:after="0" w:line="240" w:lineRule="auto"/>
        <w:ind w:firstLine="709"/>
        <w:jc w:val="both"/>
        <w:rPr>
          <w:rFonts w:ascii="Times New Roman" w:hAnsi="Times New Roman"/>
          <w:sz w:val="24"/>
          <w:szCs w:val="24"/>
        </w:rPr>
      </w:pPr>
      <w:r w:rsidRPr="00D3682E">
        <w:rPr>
          <w:rFonts w:ascii="Times New Roman" w:hAnsi="Times New Roman"/>
          <w:sz w:val="24"/>
          <w:szCs w:val="24"/>
        </w:rPr>
        <w:t>Целью муниципальной программы является повышение эффективности и усиление адресной направленности мер по социальной защите населения на территории муниципального образования «Нукутский район».</w:t>
      </w:r>
    </w:p>
    <w:p w:rsidR="00450D58" w:rsidRPr="00D3682E" w:rsidRDefault="00450D58" w:rsidP="00731E84">
      <w:pPr>
        <w:autoSpaceDE w:val="0"/>
        <w:autoSpaceDN w:val="0"/>
        <w:adjustRightInd w:val="0"/>
        <w:spacing w:after="0" w:line="240" w:lineRule="auto"/>
        <w:ind w:firstLine="709"/>
        <w:jc w:val="both"/>
        <w:rPr>
          <w:rFonts w:ascii="Times New Roman" w:hAnsi="Times New Roman"/>
          <w:sz w:val="24"/>
          <w:szCs w:val="24"/>
        </w:rPr>
      </w:pPr>
      <w:r w:rsidRPr="00D3682E">
        <w:rPr>
          <w:rFonts w:ascii="Times New Roman" w:hAnsi="Times New Roman"/>
          <w:sz w:val="24"/>
          <w:szCs w:val="24"/>
        </w:rPr>
        <w:t>За счет средств областного бюджета в рамках муниципальной программы предусмотрены расходы на 201</w:t>
      </w:r>
      <w:r>
        <w:rPr>
          <w:rFonts w:ascii="Times New Roman" w:hAnsi="Times New Roman"/>
          <w:sz w:val="24"/>
          <w:szCs w:val="24"/>
        </w:rPr>
        <w:t>8</w:t>
      </w:r>
      <w:r w:rsidRPr="00D3682E">
        <w:rPr>
          <w:rFonts w:ascii="Times New Roman" w:hAnsi="Times New Roman"/>
          <w:sz w:val="24"/>
          <w:szCs w:val="24"/>
        </w:rPr>
        <w:t xml:space="preserve"> год в объеме </w:t>
      </w:r>
      <w:r>
        <w:rPr>
          <w:rFonts w:ascii="Times New Roman" w:hAnsi="Times New Roman"/>
          <w:sz w:val="24"/>
          <w:szCs w:val="24"/>
        </w:rPr>
        <w:t>15 689,1</w:t>
      </w:r>
      <w:r w:rsidRPr="00D3682E">
        <w:rPr>
          <w:rFonts w:ascii="Times New Roman" w:hAnsi="Times New Roman"/>
          <w:sz w:val="24"/>
          <w:szCs w:val="24"/>
        </w:rPr>
        <w:t xml:space="preserve"> тыс. рублей</w:t>
      </w:r>
      <w:r>
        <w:rPr>
          <w:rFonts w:ascii="Times New Roman" w:hAnsi="Times New Roman"/>
          <w:sz w:val="24"/>
          <w:szCs w:val="24"/>
        </w:rPr>
        <w:t>, на 2019 год – 13 088,1 тыс.рублей, на 2020 год – 13 088,1</w:t>
      </w:r>
      <w:r w:rsidRPr="00D3682E">
        <w:rPr>
          <w:rFonts w:ascii="Times New Roman" w:hAnsi="Times New Roman"/>
          <w:sz w:val="24"/>
          <w:szCs w:val="24"/>
        </w:rPr>
        <w:t>, из них:</w:t>
      </w:r>
    </w:p>
    <w:p w:rsidR="00450D58" w:rsidRPr="00D3682E" w:rsidRDefault="00450D58" w:rsidP="00731E84">
      <w:pPr>
        <w:pStyle w:val="BodyTextIndent"/>
        <w:rPr>
          <w:b w:val="0"/>
          <w:sz w:val="24"/>
          <w:szCs w:val="24"/>
        </w:rPr>
      </w:pPr>
      <w:r w:rsidRPr="00D3682E">
        <w:rPr>
          <w:b w:val="0"/>
          <w:sz w:val="24"/>
          <w:szCs w:val="24"/>
        </w:rPr>
        <w:t>- на осуществление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 на 201</w:t>
      </w:r>
      <w:r>
        <w:rPr>
          <w:b w:val="0"/>
          <w:sz w:val="24"/>
          <w:szCs w:val="24"/>
        </w:rPr>
        <w:t>8-2020</w:t>
      </w:r>
      <w:r w:rsidRPr="00D3682E">
        <w:rPr>
          <w:b w:val="0"/>
          <w:sz w:val="24"/>
          <w:szCs w:val="24"/>
        </w:rPr>
        <w:t xml:space="preserve"> год</w:t>
      </w:r>
      <w:r>
        <w:rPr>
          <w:b w:val="0"/>
          <w:sz w:val="24"/>
          <w:szCs w:val="24"/>
        </w:rPr>
        <w:t>ы</w:t>
      </w:r>
      <w:r w:rsidRPr="00D3682E">
        <w:rPr>
          <w:b w:val="0"/>
          <w:sz w:val="24"/>
          <w:szCs w:val="24"/>
        </w:rPr>
        <w:t xml:space="preserve"> в сумме 609,7 тыс.рублей</w:t>
      </w:r>
      <w:r>
        <w:rPr>
          <w:b w:val="0"/>
          <w:sz w:val="24"/>
          <w:szCs w:val="24"/>
        </w:rPr>
        <w:t xml:space="preserve"> ежегодно</w:t>
      </w:r>
      <w:r w:rsidRPr="00D3682E">
        <w:rPr>
          <w:b w:val="0"/>
          <w:sz w:val="24"/>
          <w:szCs w:val="24"/>
        </w:rPr>
        <w:t>;</w:t>
      </w:r>
    </w:p>
    <w:p w:rsidR="00450D58" w:rsidRPr="00D3682E" w:rsidRDefault="00450D58" w:rsidP="00731E84">
      <w:pPr>
        <w:pStyle w:val="BodyTextIndent"/>
        <w:rPr>
          <w:b w:val="0"/>
          <w:sz w:val="24"/>
          <w:szCs w:val="24"/>
        </w:rPr>
      </w:pPr>
      <w:r w:rsidRPr="00D3682E">
        <w:rPr>
          <w:b w:val="0"/>
          <w:sz w:val="24"/>
          <w:szCs w:val="24"/>
        </w:rPr>
        <w:t xml:space="preserve">- на осуществление государственных полномочий </w:t>
      </w:r>
      <w:r w:rsidRPr="00D3682E">
        <w:rPr>
          <w:b w:val="0"/>
          <w:bCs/>
          <w:sz w:val="24"/>
          <w:szCs w:val="24"/>
        </w:rPr>
        <w:t>по предоставлению гражданам субсидий на оплату жилых помещений и коммунальных услуг</w:t>
      </w:r>
      <w:r w:rsidRPr="00D3682E">
        <w:rPr>
          <w:b w:val="0"/>
          <w:sz w:val="24"/>
          <w:szCs w:val="24"/>
        </w:rPr>
        <w:t xml:space="preserve"> на 201</w:t>
      </w:r>
      <w:r>
        <w:rPr>
          <w:b w:val="0"/>
          <w:sz w:val="24"/>
          <w:szCs w:val="24"/>
        </w:rPr>
        <w:t>8-2020 годы в сумме 1 260,4</w:t>
      </w:r>
      <w:r w:rsidRPr="00D3682E">
        <w:rPr>
          <w:b w:val="0"/>
          <w:sz w:val="24"/>
          <w:szCs w:val="24"/>
        </w:rPr>
        <w:t xml:space="preserve"> тыс.рублей</w:t>
      </w:r>
      <w:r>
        <w:rPr>
          <w:b w:val="0"/>
          <w:sz w:val="24"/>
          <w:szCs w:val="24"/>
        </w:rPr>
        <w:t xml:space="preserve"> ежегодно</w:t>
      </w:r>
      <w:r w:rsidRPr="00D3682E">
        <w:rPr>
          <w:b w:val="0"/>
          <w:sz w:val="24"/>
          <w:szCs w:val="24"/>
        </w:rPr>
        <w:t>;</w:t>
      </w:r>
    </w:p>
    <w:p w:rsidR="00450D58" w:rsidRDefault="00450D58" w:rsidP="00731E84">
      <w:pPr>
        <w:pStyle w:val="BodyTextIndent"/>
        <w:rPr>
          <w:b w:val="0"/>
          <w:sz w:val="24"/>
          <w:szCs w:val="24"/>
        </w:rPr>
      </w:pPr>
      <w:r w:rsidRPr="00D3682E">
        <w:rPr>
          <w:b w:val="0"/>
          <w:sz w:val="24"/>
          <w:szCs w:val="24"/>
        </w:rPr>
        <w:t>- на осуществление отдельных областных государственных полномочий по предоставлению мер социальной поддержки многодетным и малоимущим семьям запланирована субвенция на обеспечение бесплатным питанием учащихся общеобразовательных организаций на 201</w:t>
      </w:r>
      <w:r>
        <w:rPr>
          <w:b w:val="0"/>
          <w:sz w:val="24"/>
          <w:szCs w:val="24"/>
        </w:rPr>
        <w:t>8-2020 годы в сумме 11 218,0</w:t>
      </w:r>
      <w:r w:rsidRPr="00D3682E">
        <w:rPr>
          <w:b w:val="0"/>
          <w:sz w:val="24"/>
          <w:szCs w:val="24"/>
        </w:rPr>
        <w:t xml:space="preserve"> тыс.рублей</w:t>
      </w:r>
      <w:r>
        <w:rPr>
          <w:b w:val="0"/>
          <w:sz w:val="24"/>
          <w:szCs w:val="24"/>
        </w:rPr>
        <w:t xml:space="preserve"> ежегодно;</w:t>
      </w:r>
    </w:p>
    <w:p w:rsidR="00450D58" w:rsidRPr="00D3682E" w:rsidRDefault="00450D58" w:rsidP="00731E84">
      <w:pPr>
        <w:pStyle w:val="BodyTextIndent"/>
        <w:rPr>
          <w:b w:val="0"/>
          <w:sz w:val="24"/>
          <w:szCs w:val="24"/>
        </w:rPr>
      </w:pPr>
      <w:r>
        <w:rPr>
          <w:b w:val="0"/>
          <w:sz w:val="24"/>
          <w:szCs w:val="24"/>
        </w:rPr>
        <w:t>- на софинансирование расходных обязательств органов местного самоуправления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пребываем детей, организованных органами местного самоуправления муниципальных образований Иркутской области на 2018 год в сумме 2 601,0 тыс.рублей</w:t>
      </w:r>
      <w:r w:rsidRPr="00D3682E">
        <w:rPr>
          <w:b w:val="0"/>
          <w:sz w:val="24"/>
          <w:szCs w:val="24"/>
        </w:rPr>
        <w:t>.</w:t>
      </w:r>
    </w:p>
    <w:p w:rsidR="00450D58" w:rsidRDefault="00450D58" w:rsidP="00731E84">
      <w:pPr>
        <w:spacing w:after="0" w:line="240" w:lineRule="auto"/>
        <w:ind w:firstLine="720"/>
        <w:jc w:val="both"/>
        <w:rPr>
          <w:rFonts w:ascii="Times New Roman" w:hAnsi="Times New Roman"/>
          <w:sz w:val="24"/>
          <w:szCs w:val="24"/>
        </w:rPr>
      </w:pPr>
      <w:r w:rsidRPr="00D3682E">
        <w:rPr>
          <w:rFonts w:ascii="Times New Roman" w:hAnsi="Times New Roman"/>
          <w:sz w:val="24"/>
          <w:szCs w:val="24"/>
        </w:rPr>
        <w:t>За счет средств районного бюджета на обеспечение предоставления мер социальной поддержки и социальных выплат отдельным категориям граждан, предусмотрены расходы на 201</w:t>
      </w:r>
      <w:r>
        <w:rPr>
          <w:rFonts w:ascii="Times New Roman" w:hAnsi="Times New Roman"/>
          <w:sz w:val="24"/>
          <w:szCs w:val="24"/>
        </w:rPr>
        <w:t>8</w:t>
      </w:r>
      <w:r w:rsidRPr="00D3682E">
        <w:rPr>
          <w:rFonts w:ascii="Times New Roman" w:hAnsi="Times New Roman"/>
          <w:sz w:val="24"/>
          <w:szCs w:val="24"/>
        </w:rPr>
        <w:t xml:space="preserve"> год в сумме </w:t>
      </w:r>
      <w:r>
        <w:rPr>
          <w:rFonts w:ascii="Times New Roman" w:hAnsi="Times New Roman"/>
          <w:sz w:val="24"/>
          <w:szCs w:val="24"/>
        </w:rPr>
        <w:t>1 051,0</w:t>
      </w:r>
      <w:r w:rsidRPr="00D3682E">
        <w:rPr>
          <w:rFonts w:ascii="Times New Roman" w:hAnsi="Times New Roman"/>
          <w:sz w:val="24"/>
          <w:szCs w:val="24"/>
        </w:rPr>
        <w:t xml:space="preserve"> тыс. рублей</w:t>
      </w:r>
      <w:r>
        <w:rPr>
          <w:rFonts w:ascii="Times New Roman" w:hAnsi="Times New Roman"/>
          <w:sz w:val="24"/>
          <w:szCs w:val="24"/>
        </w:rPr>
        <w:t>, на 2018 год – 1051,0 тыс.рублей, на 2019 год – 1 036,0 тыс.рублей</w:t>
      </w:r>
      <w:r w:rsidRPr="00D3682E">
        <w:rPr>
          <w:rFonts w:ascii="Times New Roman" w:hAnsi="Times New Roman"/>
          <w:sz w:val="24"/>
          <w:szCs w:val="24"/>
        </w:rPr>
        <w:t>, из них:</w:t>
      </w:r>
    </w:p>
    <w:p w:rsidR="00450D58" w:rsidRPr="00D3682E" w:rsidRDefault="00450D58" w:rsidP="00731E84">
      <w:pPr>
        <w:pStyle w:val="BodyTextIndent"/>
        <w:rPr>
          <w:b w:val="0"/>
          <w:sz w:val="24"/>
          <w:szCs w:val="24"/>
        </w:rPr>
      </w:pPr>
      <w:r w:rsidRPr="00D3682E">
        <w:rPr>
          <w:b w:val="0"/>
          <w:sz w:val="24"/>
          <w:szCs w:val="24"/>
        </w:rPr>
        <w:t xml:space="preserve">- на выплату пенсии за выслугу лет гражданам, замещавшим должности муниципальной службы в МО «Нукутский район» </w:t>
      </w:r>
      <w:r>
        <w:rPr>
          <w:b w:val="0"/>
          <w:sz w:val="24"/>
          <w:szCs w:val="24"/>
        </w:rPr>
        <w:t xml:space="preserve">предусмотрено </w:t>
      </w:r>
      <w:r w:rsidRPr="00D3682E">
        <w:rPr>
          <w:b w:val="0"/>
          <w:sz w:val="24"/>
          <w:szCs w:val="24"/>
        </w:rPr>
        <w:t>на 201</w:t>
      </w:r>
      <w:r>
        <w:rPr>
          <w:b w:val="0"/>
          <w:sz w:val="24"/>
          <w:szCs w:val="24"/>
        </w:rPr>
        <w:t>8</w:t>
      </w:r>
      <w:r w:rsidRPr="00D3682E">
        <w:rPr>
          <w:b w:val="0"/>
          <w:sz w:val="24"/>
          <w:szCs w:val="24"/>
        </w:rPr>
        <w:t xml:space="preserve"> год</w:t>
      </w:r>
      <w:r>
        <w:rPr>
          <w:b w:val="0"/>
          <w:sz w:val="24"/>
          <w:szCs w:val="24"/>
        </w:rPr>
        <w:t xml:space="preserve"> 1 512,0</w:t>
      </w:r>
      <w:r w:rsidRPr="00D3682E">
        <w:rPr>
          <w:b w:val="0"/>
          <w:sz w:val="24"/>
          <w:szCs w:val="24"/>
        </w:rPr>
        <w:t xml:space="preserve"> тыс.рублей</w:t>
      </w:r>
      <w:r>
        <w:rPr>
          <w:b w:val="0"/>
          <w:sz w:val="24"/>
          <w:szCs w:val="24"/>
        </w:rPr>
        <w:t>, на 2019 год – 1 572,0 тыс.рублей, на 2020 год – 1 635,0 тыс.рублей</w:t>
      </w:r>
      <w:r w:rsidRPr="00D3682E">
        <w:rPr>
          <w:b w:val="0"/>
          <w:sz w:val="24"/>
          <w:szCs w:val="24"/>
        </w:rPr>
        <w:t>;</w:t>
      </w:r>
    </w:p>
    <w:p w:rsidR="00450D58" w:rsidRPr="00D3682E" w:rsidRDefault="00450D58" w:rsidP="00731E84">
      <w:pPr>
        <w:pStyle w:val="BodyTextIndent"/>
        <w:rPr>
          <w:b w:val="0"/>
          <w:sz w:val="24"/>
          <w:szCs w:val="24"/>
        </w:rPr>
      </w:pPr>
      <w:r w:rsidRPr="00D3682E">
        <w:rPr>
          <w:b w:val="0"/>
          <w:sz w:val="24"/>
          <w:szCs w:val="24"/>
        </w:rPr>
        <w:t>- в целях софинансирования расходов на оплату стоимости набора продуктов питания в лагерях с дневным пребыванием детей, организованных органами местного самоуправления муниципального образования «Нукутский район» на 201</w:t>
      </w:r>
      <w:r>
        <w:rPr>
          <w:b w:val="0"/>
          <w:sz w:val="24"/>
          <w:szCs w:val="24"/>
        </w:rPr>
        <w:t>8</w:t>
      </w:r>
      <w:r w:rsidRPr="00D3682E">
        <w:rPr>
          <w:b w:val="0"/>
          <w:sz w:val="24"/>
          <w:szCs w:val="24"/>
        </w:rPr>
        <w:t xml:space="preserve"> год в сумме </w:t>
      </w:r>
      <w:r>
        <w:rPr>
          <w:b w:val="0"/>
          <w:sz w:val="24"/>
          <w:szCs w:val="24"/>
        </w:rPr>
        <w:t>195,8</w:t>
      </w:r>
      <w:r w:rsidRPr="00D3682E">
        <w:rPr>
          <w:b w:val="0"/>
          <w:sz w:val="24"/>
          <w:szCs w:val="24"/>
        </w:rPr>
        <w:t xml:space="preserve"> тыс.рублей</w:t>
      </w:r>
      <w:r>
        <w:rPr>
          <w:b w:val="0"/>
          <w:sz w:val="24"/>
          <w:szCs w:val="24"/>
        </w:rPr>
        <w:t>, на 2019 год – 290,0 тыс.рублей, на 2020 год – 302,0 тыс.рублей</w:t>
      </w:r>
      <w:r w:rsidRPr="00D3682E">
        <w:rPr>
          <w:b w:val="0"/>
          <w:sz w:val="24"/>
          <w:szCs w:val="24"/>
        </w:rPr>
        <w:t>;</w:t>
      </w:r>
    </w:p>
    <w:p w:rsidR="00450D58" w:rsidRPr="00D3682E" w:rsidRDefault="00450D58" w:rsidP="00731E84">
      <w:pPr>
        <w:pStyle w:val="BodyTextIndent"/>
        <w:rPr>
          <w:b w:val="0"/>
          <w:sz w:val="24"/>
          <w:szCs w:val="24"/>
        </w:rPr>
      </w:pPr>
      <w:r w:rsidRPr="00D3682E">
        <w:rPr>
          <w:b w:val="0"/>
          <w:sz w:val="24"/>
          <w:szCs w:val="24"/>
        </w:rPr>
        <w:t>- в целях софинансирования расходов на укрепление материально-технической базы Муниципального бюджетного учреждения «</w:t>
      </w:r>
      <w:r>
        <w:rPr>
          <w:b w:val="0"/>
          <w:sz w:val="24"/>
          <w:szCs w:val="24"/>
        </w:rPr>
        <w:t>Детский лагерь «Березка» на 2018-2020 годы в сумме 1</w:t>
      </w:r>
      <w:r w:rsidRPr="00D3682E">
        <w:rPr>
          <w:b w:val="0"/>
          <w:sz w:val="24"/>
          <w:szCs w:val="24"/>
        </w:rPr>
        <w:t>0,0 тыс.рублей</w:t>
      </w:r>
      <w:r>
        <w:rPr>
          <w:b w:val="0"/>
          <w:sz w:val="24"/>
          <w:szCs w:val="24"/>
        </w:rPr>
        <w:t xml:space="preserve"> ежегодно</w:t>
      </w:r>
      <w:r w:rsidRPr="00D3682E">
        <w:rPr>
          <w:b w:val="0"/>
          <w:sz w:val="24"/>
          <w:szCs w:val="24"/>
        </w:rPr>
        <w:t>.</w:t>
      </w:r>
    </w:p>
    <w:p w:rsidR="00450D58" w:rsidRPr="00D3682E" w:rsidRDefault="00450D58" w:rsidP="00731E84">
      <w:pPr>
        <w:pStyle w:val="BodyTextIndent"/>
        <w:rPr>
          <w:b w:val="0"/>
          <w:sz w:val="24"/>
          <w:szCs w:val="24"/>
        </w:rPr>
      </w:pP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Муниципальная программа</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«Развитие коммунальной инфраструктуры объектов социальной сферы муниципального образования «Нукутский район» на 2015-2019 годы»</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«Развитие коммунальной инфраструктуры объектов социальной сферы муниципального образования «Нукутский район» на 2015-2019 годы» утверждена Постановлением </w:t>
      </w:r>
      <w:r w:rsidRPr="00D3682E">
        <w:rPr>
          <w:rFonts w:ascii="Times New Roman" w:hAnsi="Times New Roman"/>
          <w:color w:val="000000"/>
          <w:sz w:val="24"/>
          <w:szCs w:val="24"/>
        </w:rPr>
        <w:t>Администрации МО «Нукутский район» от 30</w:t>
      </w:r>
      <w:r w:rsidRPr="00D3682E">
        <w:rPr>
          <w:rFonts w:ascii="Times New Roman" w:hAnsi="Times New Roman"/>
          <w:sz w:val="24"/>
          <w:szCs w:val="24"/>
          <w:lang w:eastAsia="ru-RU"/>
        </w:rPr>
        <w:t xml:space="preserve"> октября 2014 года № 619.</w:t>
      </w:r>
      <w:r w:rsidRPr="00AC16A1">
        <w:rPr>
          <w:rFonts w:ascii="Times New Roman" w:hAnsi="Times New Roman"/>
          <w:sz w:val="24"/>
          <w:szCs w:val="24"/>
          <w:lang w:eastAsia="ru-RU"/>
        </w:rPr>
        <w:t xml:space="preserve"> </w:t>
      </w:r>
      <w:r w:rsidRPr="00517374">
        <w:rPr>
          <w:rFonts w:ascii="Times New Roman" w:hAnsi="Times New Roman"/>
          <w:sz w:val="24"/>
          <w:szCs w:val="24"/>
          <w:lang w:eastAsia="ru-RU"/>
        </w:rPr>
        <w:t>Объем бюджетных ассигнований на р</w:t>
      </w:r>
      <w:r>
        <w:rPr>
          <w:rFonts w:ascii="Times New Roman" w:hAnsi="Times New Roman"/>
          <w:sz w:val="24"/>
          <w:szCs w:val="24"/>
          <w:lang w:eastAsia="ru-RU"/>
        </w:rPr>
        <w:t>еализацию данной муниципальной</w:t>
      </w:r>
      <w:r w:rsidRPr="00517374">
        <w:rPr>
          <w:rFonts w:ascii="Times New Roman" w:hAnsi="Times New Roman"/>
          <w:sz w:val="24"/>
          <w:szCs w:val="24"/>
          <w:lang w:eastAsia="ru-RU"/>
        </w:rPr>
        <w:t xml:space="preserve"> программы установлен с учетом планируемых изменений в нее.</w:t>
      </w:r>
    </w:p>
    <w:p w:rsidR="00450D58" w:rsidRPr="00D3682E" w:rsidRDefault="00450D58" w:rsidP="00731E84">
      <w:pPr>
        <w:autoSpaceDE w:val="0"/>
        <w:autoSpaceDN w:val="0"/>
        <w:adjustRightInd w:val="0"/>
        <w:spacing w:after="0" w:line="240" w:lineRule="auto"/>
        <w:ind w:firstLine="709"/>
        <w:jc w:val="both"/>
        <w:rPr>
          <w:rFonts w:ascii="Times New Roman" w:hAnsi="Times New Roman"/>
          <w:sz w:val="24"/>
          <w:szCs w:val="24"/>
        </w:rPr>
      </w:pPr>
      <w:r w:rsidRPr="00D3682E">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1</w:t>
      </w:r>
      <w:r>
        <w:rPr>
          <w:rFonts w:ascii="Times New Roman" w:hAnsi="Times New Roman"/>
          <w:sz w:val="24"/>
          <w:szCs w:val="24"/>
        </w:rPr>
        <w:t>4</w:t>
      </w:r>
      <w:r w:rsidRPr="00D3682E">
        <w:rPr>
          <w:rFonts w:ascii="Times New Roman" w:hAnsi="Times New Roman"/>
          <w:sz w:val="24"/>
          <w:szCs w:val="24"/>
        </w:rPr>
        <w:t>.</w:t>
      </w:r>
    </w:p>
    <w:p w:rsidR="00450D58" w:rsidRPr="00D3682E" w:rsidRDefault="00450D58" w:rsidP="00731E84">
      <w:pPr>
        <w:shd w:val="clear" w:color="auto" w:fill="FFFFFF"/>
        <w:autoSpaceDE w:val="0"/>
        <w:autoSpaceDN w:val="0"/>
        <w:adjustRightInd w:val="0"/>
        <w:spacing w:after="0" w:line="240" w:lineRule="auto"/>
        <w:ind w:firstLine="708"/>
        <w:jc w:val="center"/>
        <w:rPr>
          <w:rFonts w:ascii="Times New Roman" w:hAnsi="Times New Roman"/>
          <w:sz w:val="24"/>
          <w:szCs w:val="24"/>
        </w:rPr>
      </w:pPr>
    </w:p>
    <w:p w:rsidR="00450D58" w:rsidRPr="00D3682E" w:rsidRDefault="00450D58" w:rsidP="00731E84">
      <w:pPr>
        <w:shd w:val="clear" w:color="auto" w:fill="FFFFFF"/>
        <w:autoSpaceDE w:val="0"/>
        <w:autoSpaceDN w:val="0"/>
        <w:adjustRightInd w:val="0"/>
        <w:spacing w:after="0" w:line="240" w:lineRule="auto"/>
        <w:ind w:firstLine="708"/>
        <w:jc w:val="center"/>
        <w:rPr>
          <w:rFonts w:ascii="Times New Roman" w:hAnsi="Times New Roman"/>
          <w:sz w:val="24"/>
          <w:szCs w:val="24"/>
          <w:lang w:eastAsia="ru-RU"/>
        </w:rPr>
      </w:pPr>
      <w:r w:rsidRPr="00D3682E">
        <w:rPr>
          <w:rFonts w:ascii="Times New Roman" w:hAnsi="Times New Roman"/>
          <w:sz w:val="24"/>
          <w:szCs w:val="24"/>
        </w:rPr>
        <w:t>Таблица 1</w:t>
      </w:r>
      <w:r>
        <w:rPr>
          <w:rFonts w:ascii="Times New Roman" w:hAnsi="Times New Roman"/>
          <w:sz w:val="24"/>
          <w:szCs w:val="24"/>
        </w:rPr>
        <w:t>4</w:t>
      </w:r>
      <w:r w:rsidRPr="00D3682E">
        <w:rPr>
          <w:rFonts w:ascii="Times New Roman" w:hAnsi="Times New Roman"/>
          <w:sz w:val="24"/>
          <w:szCs w:val="24"/>
        </w:rPr>
        <w:t>. Ресурсное обеспечение муниципаль</w:t>
      </w:r>
      <w:r w:rsidRPr="00D3682E">
        <w:rPr>
          <w:rFonts w:ascii="Times New Roman" w:hAnsi="Times New Roman"/>
          <w:sz w:val="24"/>
          <w:szCs w:val="24"/>
          <w:lang w:eastAsia="ru-RU"/>
        </w:rPr>
        <w:t>ной программы  «Развитие коммунальной инфраструктуры объектов социальной сферы муниципального образования «Нукутский район» на 2015-2019 годы»</w:t>
      </w:r>
    </w:p>
    <w:p w:rsidR="00450D58" w:rsidRPr="00D3682E" w:rsidRDefault="00450D58" w:rsidP="00731E84">
      <w:pPr>
        <w:shd w:val="clear" w:color="auto" w:fill="FFFFFF"/>
        <w:autoSpaceDE w:val="0"/>
        <w:autoSpaceDN w:val="0"/>
        <w:adjustRightInd w:val="0"/>
        <w:spacing w:after="0" w:line="240" w:lineRule="auto"/>
        <w:ind w:firstLine="708"/>
        <w:jc w:val="center"/>
        <w:rPr>
          <w:rFonts w:ascii="Times New Roman" w:hAnsi="Times New Roman"/>
          <w:sz w:val="24"/>
          <w:szCs w:val="24"/>
          <w:lang w:eastAsia="ru-RU"/>
        </w:rPr>
      </w:pPr>
      <w:r w:rsidRPr="00D3682E">
        <w:rPr>
          <w:rFonts w:ascii="Times New Roman" w:hAnsi="Times New Roman"/>
          <w:sz w:val="24"/>
          <w:szCs w:val="24"/>
          <w:lang w:eastAsia="ru-RU"/>
        </w:rPr>
        <w:t xml:space="preserve"> </w:t>
      </w:r>
    </w:p>
    <w:p w:rsidR="00450D58" w:rsidRPr="00D3682E" w:rsidRDefault="00450D58" w:rsidP="00731E84">
      <w:pPr>
        <w:autoSpaceDE w:val="0"/>
        <w:autoSpaceDN w:val="0"/>
        <w:adjustRightInd w:val="0"/>
        <w:spacing w:after="0" w:line="240" w:lineRule="auto"/>
        <w:ind w:right="-144" w:firstLine="709"/>
        <w:jc w:val="right"/>
        <w:rPr>
          <w:rFonts w:ascii="Times New Roman" w:hAnsi="Times New Roman"/>
          <w:sz w:val="24"/>
          <w:szCs w:val="24"/>
        </w:rPr>
      </w:pPr>
      <w:r w:rsidRPr="00D3682E">
        <w:rPr>
          <w:rFonts w:ascii="Times New Roman" w:hAnsi="Times New Roman"/>
          <w:sz w:val="24"/>
          <w:szCs w:val="24"/>
        </w:rPr>
        <w:t xml:space="preserve"> (тыс. рублей)</w:t>
      </w:r>
    </w:p>
    <w:tbl>
      <w:tblPr>
        <w:tblW w:w="9563" w:type="dxa"/>
        <w:tblInd w:w="85" w:type="dxa"/>
        <w:tblBorders>
          <w:top w:val="single" w:sz="4" w:space="0" w:color="auto"/>
        </w:tblBorders>
        <w:tblLook w:val="0000"/>
      </w:tblPr>
      <w:tblGrid>
        <w:gridCol w:w="5783"/>
        <w:gridCol w:w="1260"/>
        <w:gridCol w:w="1260"/>
        <w:gridCol w:w="1260"/>
      </w:tblGrid>
      <w:tr w:rsidR="00450D58" w:rsidRPr="00D3682E" w:rsidTr="00320B38">
        <w:trPr>
          <w:trHeight w:val="100"/>
          <w:tblHeader/>
        </w:trPr>
        <w:tc>
          <w:tcPr>
            <w:tcW w:w="5783" w:type="dxa"/>
            <w:tcBorders>
              <w:top w:val="single" w:sz="4" w:space="0" w:color="auto"/>
              <w:left w:val="single" w:sz="4" w:space="0" w:color="auto"/>
              <w:bottom w:val="single" w:sz="4" w:space="0" w:color="auto"/>
              <w:right w:val="single" w:sz="4" w:space="0" w:color="auto"/>
            </w:tcBorders>
            <w:vAlign w:val="center"/>
          </w:tcPr>
          <w:p w:rsidR="00450D58" w:rsidRPr="00D3682E" w:rsidRDefault="00450D58" w:rsidP="00320B38">
            <w:pPr>
              <w:spacing w:after="0" w:line="240" w:lineRule="auto"/>
              <w:jc w:val="center"/>
              <w:rPr>
                <w:rFonts w:ascii="Times New Roman" w:hAnsi="Times New Roman"/>
                <w:b/>
                <w:color w:val="000000"/>
                <w:sz w:val="24"/>
                <w:szCs w:val="24"/>
              </w:rPr>
            </w:pPr>
            <w:r w:rsidRPr="00D3682E">
              <w:rPr>
                <w:rFonts w:ascii="Times New Roman" w:hAnsi="Times New Roman"/>
                <w:b/>
                <w:color w:val="000000"/>
                <w:sz w:val="24"/>
                <w:szCs w:val="24"/>
              </w:rPr>
              <w:t xml:space="preserve">Наименование </w:t>
            </w:r>
          </w:p>
        </w:tc>
        <w:tc>
          <w:tcPr>
            <w:tcW w:w="1260" w:type="dxa"/>
            <w:tcBorders>
              <w:top w:val="single" w:sz="4" w:space="0" w:color="auto"/>
              <w:left w:val="single" w:sz="4" w:space="0" w:color="auto"/>
              <w:bottom w:val="single" w:sz="4" w:space="0" w:color="auto"/>
              <w:right w:val="single" w:sz="4" w:space="0" w:color="auto"/>
            </w:tcBorders>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2018</w:t>
            </w:r>
            <w:r w:rsidRPr="00D3682E">
              <w:rPr>
                <w:rFonts w:ascii="Times New Roman" w:hAnsi="Times New Roman"/>
                <w:b/>
                <w:sz w:val="24"/>
                <w:szCs w:val="24"/>
              </w:rPr>
              <w:t xml:space="preserve"> год</w:t>
            </w:r>
          </w:p>
        </w:tc>
        <w:tc>
          <w:tcPr>
            <w:tcW w:w="1260" w:type="dxa"/>
            <w:tcBorders>
              <w:top w:val="single" w:sz="4" w:space="0" w:color="auto"/>
              <w:left w:val="single" w:sz="4" w:space="0" w:color="auto"/>
              <w:bottom w:val="single" w:sz="4" w:space="0" w:color="auto"/>
              <w:right w:val="single" w:sz="4" w:space="0" w:color="auto"/>
            </w:tcBorders>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2019</w:t>
            </w:r>
            <w:r w:rsidRPr="00D3682E">
              <w:rPr>
                <w:rFonts w:ascii="Times New Roman" w:hAnsi="Times New Roman"/>
                <w:b/>
                <w:sz w:val="24"/>
                <w:szCs w:val="24"/>
              </w:rPr>
              <w:t xml:space="preserve"> год</w:t>
            </w:r>
          </w:p>
        </w:tc>
        <w:tc>
          <w:tcPr>
            <w:tcW w:w="1260" w:type="dxa"/>
            <w:tcBorders>
              <w:top w:val="single" w:sz="4" w:space="0" w:color="auto"/>
              <w:left w:val="single" w:sz="4" w:space="0" w:color="auto"/>
              <w:bottom w:val="single" w:sz="4" w:space="0" w:color="auto"/>
              <w:right w:val="single" w:sz="4" w:space="0" w:color="auto"/>
            </w:tcBorders>
            <w:vAlign w:val="center"/>
          </w:tcPr>
          <w:p w:rsidR="00450D58" w:rsidRPr="00D3682E" w:rsidRDefault="00450D58" w:rsidP="00320B38">
            <w:pPr>
              <w:spacing w:after="0" w:line="240" w:lineRule="auto"/>
              <w:ind w:left="-168" w:firstLine="168"/>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r>
      <w:tr w:rsidR="00450D58" w:rsidRPr="00D3682E" w:rsidTr="00320B38">
        <w:tblPrEx>
          <w:tblBorders>
            <w:top w:val="none" w:sz="0" w:space="0" w:color="auto"/>
          </w:tblBorders>
          <w:tblLook w:val="00A0"/>
        </w:tblPrEx>
        <w:trPr>
          <w:trHeight w:val="70"/>
          <w:tblHeader/>
        </w:trPr>
        <w:tc>
          <w:tcPr>
            <w:tcW w:w="5783" w:type="dxa"/>
            <w:tcBorders>
              <w:top w:val="single" w:sz="4" w:space="0" w:color="auto"/>
              <w:left w:val="single" w:sz="4" w:space="0" w:color="auto"/>
              <w:bottom w:val="nil"/>
              <w:right w:val="single" w:sz="4" w:space="0" w:color="auto"/>
            </w:tcBorders>
            <w:noWrap/>
            <w:vAlign w:val="center"/>
          </w:tcPr>
          <w:p w:rsidR="00450D58" w:rsidRPr="00D3682E" w:rsidRDefault="00450D58" w:rsidP="00320B38">
            <w:pPr>
              <w:spacing w:after="0" w:line="240" w:lineRule="auto"/>
              <w:jc w:val="center"/>
              <w:rPr>
                <w:rFonts w:ascii="Times New Roman" w:hAnsi="Times New Roman"/>
                <w:b/>
                <w:color w:val="000000"/>
                <w:sz w:val="24"/>
                <w:szCs w:val="24"/>
              </w:rPr>
            </w:pPr>
            <w:r w:rsidRPr="00D3682E">
              <w:rPr>
                <w:rFonts w:ascii="Times New Roman" w:hAnsi="Times New Roman"/>
                <w:b/>
                <w:color w:val="000000"/>
                <w:sz w:val="24"/>
                <w:szCs w:val="24"/>
              </w:rPr>
              <w:t>1</w:t>
            </w:r>
          </w:p>
        </w:tc>
        <w:tc>
          <w:tcPr>
            <w:tcW w:w="1260" w:type="dxa"/>
            <w:tcBorders>
              <w:top w:val="single" w:sz="4" w:space="0" w:color="auto"/>
              <w:left w:val="single" w:sz="4" w:space="0" w:color="auto"/>
              <w:bottom w:val="single" w:sz="4" w:space="0" w:color="auto"/>
              <w:right w:val="single" w:sz="4" w:space="0" w:color="auto"/>
            </w:tcBorders>
            <w:vAlign w:val="center"/>
          </w:tcPr>
          <w:p w:rsidR="00450D58" w:rsidRPr="00D3682E" w:rsidRDefault="00450D58" w:rsidP="00320B38">
            <w:pPr>
              <w:spacing w:after="0" w:line="240" w:lineRule="auto"/>
              <w:jc w:val="center"/>
              <w:rPr>
                <w:rFonts w:ascii="Times New Roman" w:hAnsi="Times New Roman"/>
                <w:b/>
                <w:color w:val="000000"/>
                <w:sz w:val="24"/>
                <w:szCs w:val="24"/>
              </w:rPr>
            </w:pPr>
            <w:r w:rsidRPr="00D3682E">
              <w:rPr>
                <w:rFonts w:ascii="Times New Roman" w:hAnsi="Times New Roman"/>
                <w:b/>
                <w:color w:val="000000"/>
                <w:sz w:val="24"/>
                <w:szCs w:val="24"/>
              </w:rPr>
              <w:t>2</w:t>
            </w:r>
          </w:p>
        </w:tc>
        <w:tc>
          <w:tcPr>
            <w:tcW w:w="1260" w:type="dxa"/>
            <w:tcBorders>
              <w:top w:val="single" w:sz="4" w:space="0" w:color="auto"/>
              <w:left w:val="single" w:sz="4" w:space="0" w:color="auto"/>
              <w:bottom w:val="single" w:sz="4" w:space="0" w:color="auto"/>
              <w:right w:val="single" w:sz="4" w:space="0" w:color="auto"/>
            </w:tcBorders>
            <w:vAlign w:val="center"/>
          </w:tcPr>
          <w:p w:rsidR="00450D58" w:rsidRPr="00D3682E" w:rsidRDefault="00450D58" w:rsidP="00320B38">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w:t>
            </w:r>
          </w:p>
        </w:tc>
        <w:tc>
          <w:tcPr>
            <w:tcW w:w="1260" w:type="dxa"/>
            <w:tcBorders>
              <w:top w:val="single" w:sz="4" w:space="0" w:color="auto"/>
              <w:left w:val="single" w:sz="4" w:space="0" w:color="auto"/>
              <w:bottom w:val="single" w:sz="4" w:space="0" w:color="auto"/>
              <w:right w:val="single" w:sz="4" w:space="0" w:color="auto"/>
            </w:tcBorders>
            <w:noWrap/>
            <w:vAlign w:val="center"/>
          </w:tcPr>
          <w:p w:rsidR="00450D58" w:rsidRPr="00D3682E" w:rsidRDefault="00450D58" w:rsidP="00320B38">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tc>
      </w:tr>
      <w:tr w:rsidR="00450D58" w:rsidRPr="00D3682E" w:rsidTr="00320B38">
        <w:tblPrEx>
          <w:tblBorders>
            <w:top w:val="none" w:sz="0" w:space="0" w:color="auto"/>
          </w:tblBorders>
          <w:tblLook w:val="00A0"/>
        </w:tblPrEx>
        <w:trPr>
          <w:trHeight w:val="450"/>
        </w:trPr>
        <w:tc>
          <w:tcPr>
            <w:tcW w:w="5783" w:type="dxa"/>
            <w:tcBorders>
              <w:top w:val="single" w:sz="4" w:space="0" w:color="auto"/>
              <w:left w:val="single" w:sz="4" w:space="0" w:color="auto"/>
              <w:bottom w:val="single" w:sz="4" w:space="0" w:color="auto"/>
              <w:right w:val="single" w:sz="4" w:space="0" w:color="auto"/>
            </w:tcBorders>
            <w:vAlign w:val="center"/>
          </w:tcPr>
          <w:p w:rsidR="00450D58" w:rsidRPr="00D3682E" w:rsidRDefault="00450D58" w:rsidP="00320B38">
            <w:pPr>
              <w:spacing w:after="0" w:line="240" w:lineRule="auto"/>
              <w:rPr>
                <w:rFonts w:ascii="Times New Roman" w:hAnsi="Times New Roman"/>
                <w:b/>
                <w:bCs/>
                <w:color w:val="000000"/>
                <w:sz w:val="24"/>
                <w:szCs w:val="24"/>
              </w:rPr>
            </w:pPr>
            <w:r w:rsidRPr="00D3682E">
              <w:rPr>
                <w:rFonts w:ascii="Times New Roman" w:hAnsi="Times New Roman"/>
                <w:b/>
                <w:bCs/>
                <w:color w:val="000000"/>
                <w:sz w:val="24"/>
                <w:szCs w:val="24"/>
              </w:rPr>
              <w:t>Муниципальная программа «Развитие коммунальной инфраструктуры объектов социальной сферы муниципального образования «Нукутский район» на 2015-2019 годы, всего:</w:t>
            </w:r>
          </w:p>
        </w:tc>
        <w:tc>
          <w:tcPr>
            <w:tcW w:w="1260" w:type="dxa"/>
            <w:tcBorders>
              <w:top w:val="nil"/>
              <w:left w:val="nil"/>
              <w:bottom w:val="single" w:sz="4" w:space="0" w:color="auto"/>
              <w:right w:val="nil"/>
            </w:tcBorders>
            <w:vAlign w:val="center"/>
          </w:tcPr>
          <w:p w:rsidR="00450D58" w:rsidRPr="00D3682E" w:rsidRDefault="00450D58" w:rsidP="00320B38">
            <w:pPr>
              <w:spacing w:after="0"/>
              <w:jc w:val="center"/>
              <w:rPr>
                <w:rFonts w:ascii="Times New Roman" w:hAnsi="Times New Roman"/>
                <w:b/>
                <w:color w:val="000000"/>
                <w:sz w:val="24"/>
                <w:szCs w:val="24"/>
              </w:rPr>
            </w:pPr>
            <w:r>
              <w:rPr>
                <w:rFonts w:ascii="Times New Roman" w:hAnsi="Times New Roman"/>
                <w:b/>
                <w:color w:val="000000"/>
                <w:sz w:val="24"/>
                <w:szCs w:val="24"/>
              </w:rPr>
              <w:t>450</w:t>
            </w:r>
            <w:r w:rsidRPr="00D3682E">
              <w:rPr>
                <w:rFonts w:ascii="Times New Roman" w:hAnsi="Times New Roman"/>
                <w:b/>
                <w:color w:val="000000"/>
                <w:sz w:val="24"/>
                <w:szCs w:val="24"/>
              </w:rPr>
              <w:t>,0</w:t>
            </w:r>
          </w:p>
        </w:tc>
        <w:tc>
          <w:tcPr>
            <w:tcW w:w="1260" w:type="dxa"/>
            <w:tcBorders>
              <w:top w:val="nil"/>
              <w:left w:val="nil"/>
              <w:bottom w:val="single" w:sz="4" w:space="0" w:color="auto"/>
              <w:right w:val="nil"/>
            </w:tcBorders>
            <w:vAlign w:val="center"/>
          </w:tcPr>
          <w:p w:rsidR="00450D58" w:rsidRPr="00D3682E" w:rsidRDefault="00450D58" w:rsidP="00320B38">
            <w:pPr>
              <w:spacing w:after="0"/>
              <w:jc w:val="center"/>
              <w:rPr>
                <w:rFonts w:ascii="Times New Roman" w:hAnsi="Times New Roman"/>
                <w:b/>
                <w:color w:val="000000"/>
                <w:sz w:val="24"/>
                <w:szCs w:val="24"/>
              </w:rPr>
            </w:pPr>
            <w:r>
              <w:rPr>
                <w:rFonts w:ascii="Times New Roman" w:hAnsi="Times New Roman"/>
                <w:b/>
                <w:color w:val="000000"/>
                <w:sz w:val="24"/>
                <w:szCs w:val="24"/>
              </w:rPr>
              <w:t>38</w:t>
            </w:r>
            <w:r w:rsidRPr="00D3682E">
              <w:rPr>
                <w:rFonts w:ascii="Times New Roman" w:hAnsi="Times New Roman"/>
                <w:b/>
                <w:color w:val="000000"/>
                <w:sz w:val="24"/>
                <w:szCs w:val="24"/>
              </w:rPr>
              <w:t>9,0</w:t>
            </w:r>
          </w:p>
        </w:tc>
        <w:tc>
          <w:tcPr>
            <w:tcW w:w="1260" w:type="dxa"/>
            <w:tcBorders>
              <w:top w:val="nil"/>
              <w:left w:val="nil"/>
              <w:bottom w:val="single" w:sz="4" w:space="0" w:color="auto"/>
              <w:right w:val="single" w:sz="4" w:space="0" w:color="auto"/>
            </w:tcBorders>
            <w:noWrap/>
            <w:vAlign w:val="center"/>
          </w:tcPr>
          <w:p w:rsidR="00450D58" w:rsidRPr="00D3682E" w:rsidRDefault="00450D58" w:rsidP="00320B38">
            <w:pPr>
              <w:spacing w:after="0"/>
              <w:jc w:val="center"/>
              <w:rPr>
                <w:rFonts w:ascii="Times New Roman" w:hAnsi="Times New Roman"/>
                <w:b/>
                <w:color w:val="000000"/>
                <w:sz w:val="24"/>
                <w:szCs w:val="24"/>
              </w:rPr>
            </w:pPr>
            <w:r>
              <w:rPr>
                <w:rFonts w:ascii="Times New Roman" w:hAnsi="Times New Roman"/>
                <w:b/>
                <w:color w:val="000000"/>
                <w:sz w:val="24"/>
                <w:szCs w:val="24"/>
              </w:rPr>
              <w:t>0</w:t>
            </w:r>
            <w:r w:rsidRPr="00D3682E">
              <w:rPr>
                <w:rFonts w:ascii="Times New Roman" w:hAnsi="Times New Roman"/>
                <w:b/>
                <w:color w:val="000000"/>
                <w:sz w:val="24"/>
                <w:szCs w:val="24"/>
              </w:rPr>
              <w:t>,0</w:t>
            </w:r>
          </w:p>
        </w:tc>
      </w:tr>
      <w:tr w:rsidR="00450D58" w:rsidRPr="00D3682E" w:rsidTr="00320B38">
        <w:tblPrEx>
          <w:tblBorders>
            <w:top w:val="none" w:sz="0" w:space="0" w:color="auto"/>
          </w:tblBorders>
          <w:tblLook w:val="00A0"/>
        </w:tblPrEx>
        <w:trPr>
          <w:trHeight w:val="139"/>
        </w:trPr>
        <w:tc>
          <w:tcPr>
            <w:tcW w:w="5783" w:type="dxa"/>
            <w:tcBorders>
              <w:top w:val="single" w:sz="4" w:space="0" w:color="auto"/>
              <w:left w:val="single" w:sz="4" w:space="0" w:color="auto"/>
              <w:bottom w:val="single" w:sz="4" w:space="0" w:color="auto"/>
              <w:right w:val="single" w:sz="4" w:space="0" w:color="auto"/>
            </w:tcBorders>
            <w:vAlign w:val="center"/>
          </w:tcPr>
          <w:p w:rsidR="00450D58" w:rsidRPr="00D3682E" w:rsidRDefault="00450D58" w:rsidP="00320B38">
            <w:pPr>
              <w:spacing w:after="0" w:line="240" w:lineRule="auto"/>
              <w:rPr>
                <w:rFonts w:ascii="Times New Roman" w:hAnsi="Times New Roman"/>
                <w:bCs/>
                <w:i/>
                <w:color w:val="000000"/>
                <w:sz w:val="24"/>
                <w:szCs w:val="24"/>
              </w:rPr>
            </w:pPr>
            <w:r w:rsidRPr="00D3682E">
              <w:rPr>
                <w:rFonts w:ascii="Times New Roman" w:hAnsi="Times New Roman"/>
                <w:bCs/>
                <w:i/>
                <w:color w:val="000000"/>
                <w:sz w:val="24"/>
                <w:szCs w:val="24"/>
              </w:rPr>
              <w:t>в том числе:</w:t>
            </w:r>
          </w:p>
        </w:tc>
        <w:tc>
          <w:tcPr>
            <w:tcW w:w="1260" w:type="dxa"/>
            <w:tcBorders>
              <w:top w:val="nil"/>
              <w:left w:val="nil"/>
              <w:bottom w:val="single" w:sz="4" w:space="0" w:color="auto"/>
              <w:right w:val="nil"/>
            </w:tcBorders>
            <w:vAlign w:val="center"/>
          </w:tcPr>
          <w:p w:rsidR="00450D58" w:rsidRPr="00D3682E" w:rsidRDefault="00450D58" w:rsidP="00450D58">
            <w:pPr>
              <w:spacing w:after="0" w:line="240" w:lineRule="auto"/>
              <w:ind w:firstLineChars="100" w:firstLine="31680"/>
              <w:jc w:val="center"/>
              <w:rPr>
                <w:rFonts w:ascii="Times New Roman" w:hAnsi="Times New Roman"/>
                <w:color w:val="000000"/>
                <w:sz w:val="24"/>
                <w:szCs w:val="24"/>
              </w:rPr>
            </w:pPr>
          </w:p>
        </w:tc>
        <w:tc>
          <w:tcPr>
            <w:tcW w:w="1260" w:type="dxa"/>
            <w:tcBorders>
              <w:top w:val="nil"/>
              <w:left w:val="nil"/>
              <w:bottom w:val="single" w:sz="4" w:space="0" w:color="auto"/>
              <w:right w:val="nil"/>
            </w:tcBorders>
            <w:vAlign w:val="center"/>
          </w:tcPr>
          <w:p w:rsidR="00450D58" w:rsidRPr="00D3682E" w:rsidRDefault="00450D58" w:rsidP="00450D58">
            <w:pPr>
              <w:spacing w:after="0" w:line="240" w:lineRule="auto"/>
              <w:ind w:firstLineChars="100" w:firstLine="31680"/>
              <w:jc w:val="center"/>
              <w:rPr>
                <w:rFonts w:ascii="Times New Roman" w:hAnsi="Times New Roman"/>
                <w:color w:val="000000"/>
                <w:sz w:val="24"/>
                <w:szCs w:val="24"/>
              </w:rPr>
            </w:pPr>
          </w:p>
        </w:tc>
        <w:tc>
          <w:tcPr>
            <w:tcW w:w="1260" w:type="dxa"/>
            <w:tcBorders>
              <w:top w:val="nil"/>
              <w:left w:val="nil"/>
              <w:bottom w:val="single" w:sz="4" w:space="0" w:color="auto"/>
              <w:right w:val="single" w:sz="4" w:space="0" w:color="auto"/>
            </w:tcBorders>
            <w:noWrap/>
            <w:vAlign w:val="center"/>
          </w:tcPr>
          <w:p w:rsidR="00450D58" w:rsidRPr="00D3682E" w:rsidRDefault="00450D58" w:rsidP="00450D58">
            <w:pPr>
              <w:spacing w:after="0" w:line="240" w:lineRule="auto"/>
              <w:ind w:firstLineChars="100" w:firstLine="31680"/>
              <w:jc w:val="center"/>
              <w:rPr>
                <w:rFonts w:ascii="Times New Roman" w:hAnsi="Times New Roman"/>
                <w:color w:val="000000"/>
                <w:sz w:val="24"/>
                <w:szCs w:val="24"/>
              </w:rPr>
            </w:pPr>
          </w:p>
        </w:tc>
      </w:tr>
      <w:tr w:rsidR="00450D58" w:rsidRPr="00D3682E" w:rsidTr="00320B38">
        <w:tblPrEx>
          <w:tblBorders>
            <w:top w:val="none" w:sz="0" w:space="0" w:color="auto"/>
          </w:tblBorders>
          <w:tblLook w:val="00A0"/>
        </w:tblPrEx>
        <w:trPr>
          <w:trHeight w:val="396"/>
        </w:trPr>
        <w:tc>
          <w:tcPr>
            <w:tcW w:w="5783" w:type="dxa"/>
            <w:tcBorders>
              <w:top w:val="single" w:sz="4" w:space="0" w:color="auto"/>
              <w:left w:val="single" w:sz="4" w:space="0" w:color="auto"/>
              <w:bottom w:val="single" w:sz="4" w:space="0" w:color="auto"/>
              <w:right w:val="single" w:sz="4" w:space="0" w:color="auto"/>
            </w:tcBorders>
            <w:vAlign w:val="center"/>
          </w:tcPr>
          <w:p w:rsidR="00450D58" w:rsidRPr="00D3682E" w:rsidRDefault="00450D58" w:rsidP="00320B38">
            <w:pPr>
              <w:spacing w:after="0" w:line="240" w:lineRule="auto"/>
              <w:rPr>
                <w:rFonts w:ascii="Times New Roman" w:hAnsi="Times New Roman"/>
                <w:color w:val="000000"/>
                <w:sz w:val="24"/>
                <w:szCs w:val="24"/>
              </w:rPr>
            </w:pPr>
            <w:r w:rsidRPr="00D3682E">
              <w:rPr>
                <w:rFonts w:ascii="Times New Roman" w:hAnsi="Times New Roman"/>
                <w:color w:val="000000"/>
                <w:sz w:val="24"/>
                <w:szCs w:val="24"/>
              </w:rPr>
              <w:t>Подпрограмма «Энергосбережение и повышение энергетической эффективности в учреждениях социальной сферы муниципального образования «Нукутский район»</w:t>
            </w:r>
          </w:p>
        </w:tc>
        <w:tc>
          <w:tcPr>
            <w:tcW w:w="1260" w:type="dxa"/>
            <w:tcBorders>
              <w:top w:val="nil"/>
              <w:left w:val="nil"/>
              <w:bottom w:val="single" w:sz="4" w:space="0" w:color="auto"/>
              <w:right w:val="nil"/>
            </w:tcBorders>
            <w:vAlign w:val="center"/>
          </w:tcPr>
          <w:p w:rsidR="00450D58" w:rsidRPr="00D3682E" w:rsidRDefault="00450D58" w:rsidP="00320B38">
            <w:pPr>
              <w:spacing w:after="0"/>
              <w:jc w:val="center"/>
              <w:outlineLvl w:val="0"/>
              <w:rPr>
                <w:rFonts w:ascii="Times New Roman" w:hAnsi="Times New Roman"/>
                <w:color w:val="000000"/>
                <w:sz w:val="24"/>
                <w:szCs w:val="24"/>
              </w:rPr>
            </w:pPr>
            <w:r>
              <w:rPr>
                <w:rFonts w:ascii="Times New Roman" w:hAnsi="Times New Roman"/>
                <w:color w:val="000000"/>
                <w:sz w:val="24"/>
                <w:szCs w:val="24"/>
              </w:rPr>
              <w:t>300</w:t>
            </w:r>
            <w:r w:rsidRPr="00D3682E">
              <w:rPr>
                <w:rFonts w:ascii="Times New Roman" w:hAnsi="Times New Roman"/>
                <w:color w:val="000000"/>
                <w:sz w:val="24"/>
                <w:szCs w:val="24"/>
              </w:rPr>
              <w:t>,0</w:t>
            </w:r>
          </w:p>
        </w:tc>
        <w:tc>
          <w:tcPr>
            <w:tcW w:w="1260" w:type="dxa"/>
            <w:tcBorders>
              <w:top w:val="nil"/>
              <w:left w:val="nil"/>
              <w:bottom w:val="single" w:sz="4" w:space="0" w:color="auto"/>
              <w:right w:val="nil"/>
            </w:tcBorders>
            <w:vAlign w:val="center"/>
          </w:tcPr>
          <w:p w:rsidR="00450D58" w:rsidRPr="00D3682E" w:rsidRDefault="00450D58" w:rsidP="00320B38">
            <w:pPr>
              <w:spacing w:after="0"/>
              <w:jc w:val="center"/>
              <w:outlineLvl w:val="0"/>
              <w:rPr>
                <w:rFonts w:ascii="Times New Roman" w:hAnsi="Times New Roman"/>
                <w:color w:val="000000"/>
                <w:sz w:val="24"/>
                <w:szCs w:val="24"/>
              </w:rPr>
            </w:pPr>
            <w:r>
              <w:rPr>
                <w:rFonts w:ascii="Times New Roman" w:hAnsi="Times New Roman"/>
                <w:color w:val="000000"/>
                <w:sz w:val="24"/>
                <w:szCs w:val="24"/>
              </w:rPr>
              <w:t>239</w:t>
            </w:r>
            <w:r w:rsidRPr="00D3682E">
              <w:rPr>
                <w:rFonts w:ascii="Times New Roman" w:hAnsi="Times New Roman"/>
                <w:color w:val="000000"/>
                <w:sz w:val="24"/>
                <w:szCs w:val="24"/>
              </w:rPr>
              <w:t>,0</w:t>
            </w:r>
          </w:p>
        </w:tc>
        <w:tc>
          <w:tcPr>
            <w:tcW w:w="1260" w:type="dxa"/>
            <w:tcBorders>
              <w:top w:val="nil"/>
              <w:left w:val="nil"/>
              <w:bottom w:val="single" w:sz="4" w:space="0" w:color="auto"/>
              <w:right w:val="single" w:sz="4" w:space="0" w:color="auto"/>
            </w:tcBorders>
            <w:noWrap/>
            <w:vAlign w:val="center"/>
          </w:tcPr>
          <w:p w:rsidR="00450D58" w:rsidRPr="00D3682E" w:rsidRDefault="00450D58" w:rsidP="00320B38">
            <w:pPr>
              <w:spacing w:after="0"/>
              <w:jc w:val="center"/>
              <w:outlineLvl w:val="0"/>
              <w:rPr>
                <w:rFonts w:ascii="Times New Roman" w:hAnsi="Times New Roman"/>
                <w:color w:val="000000"/>
                <w:sz w:val="24"/>
                <w:szCs w:val="24"/>
              </w:rPr>
            </w:pPr>
            <w:r>
              <w:rPr>
                <w:rFonts w:ascii="Times New Roman" w:hAnsi="Times New Roman"/>
                <w:color w:val="000000"/>
                <w:sz w:val="24"/>
                <w:szCs w:val="24"/>
              </w:rPr>
              <w:t>0</w:t>
            </w:r>
            <w:r w:rsidRPr="00D3682E">
              <w:rPr>
                <w:rFonts w:ascii="Times New Roman" w:hAnsi="Times New Roman"/>
                <w:color w:val="000000"/>
                <w:sz w:val="24"/>
                <w:szCs w:val="24"/>
              </w:rPr>
              <w:t>,0</w:t>
            </w:r>
          </w:p>
        </w:tc>
      </w:tr>
      <w:tr w:rsidR="00450D58" w:rsidRPr="00D3682E" w:rsidTr="00320B38">
        <w:tblPrEx>
          <w:tblBorders>
            <w:top w:val="none" w:sz="0" w:space="0" w:color="auto"/>
          </w:tblBorders>
          <w:tblLook w:val="00A0"/>
        </w:tblPrEx>
        <w:trPr>
          <w:trHeight w:val="396"/>
        </w:trPr>
        <w:tc>
          <w:tcPr>
            <w:tcW w:w="5783" w:type="dxa"/>
            <w:tcBorders>
              <w:top w:val="single" w:sz="4" w:space="0" w:color="auto"/>
              <w:left w:val="single" w:sz="4" w:space="0" w:color="auto"/>
              <w:bottom w:val="single" w:sz="4" w:space="0" w:color="auto"/>
              <w:right w:val="single" w:sz="4" w:space="0" w:color="auto"/>
            </w:tcBorders>
            <w:vAlign w:val="center"/>
          </w:tcPr>
          <w:p w:rsidR="00450D58" w:rsidRPr="00D3682E" w:rsidRDefault="00450D58" w:rsidP="00320B38">
            <w:pPr>
              <w:spacing w:after="0" w:line="240" w:lineRule="auto"/>
              <w:rPr>
                <w:rFonts w:ascii="Times New Roman" w:hAnsi="Times New Roman"/>
                <w:color w:val="000000"/>
                <w:sz w:val="24"/>
                <w:szCs w:val="24"/>
              </w:rPr>
            </w:pPr>
            <w:r w:rsidRPr="00D3682E">
              <w:rPr>
                <w:rFonts w:ascii="Times New Roman" w:hAnsi="Times New Roman"/>
                <w:color w:val="000000"/>
                <w:sz w:val="24"/>
                <w:szCs w:val="24"/>
              </w:rPr>
              <w:t>Подпрограмма «Модернизация объектов коммунальной инфраструктуры  социальной сферы муниципального образования «Нукутский район»</w:t>
            </w:r>
          </w:p>
        </w:tc>
        <w:tc>
          <w:tcPr>
            <w:tcW w:w="1260" w:type="dxa"/>
            <w:tcBorders>
              <w:top w:val="nil"/>
              <w:left w:val="nil"/>
              <w:bottom w:val="single" w:sz="4" w:space="0" w:color="auto"/>
              <w:right w:val="nil"/>
            </w:tcBorders>
            <w:vAlign w:val="center"/>
          </w:tcPr>
          <w:p w:rsidR="00450D58" w:rsidRPr="00D3682E" w:rsidRDefault="00450D58" w:rsidP="00320B38">
            <w:pPr>
              <w:spacing w:after="0"/>
              <w:jc w:val="center"/>
              <w:outlineLvl w:val="0"/>
              <w:rPr>
                <w:rFonts w:ascii="Times New Roman" w:hAnsi="Times New Roman"/>
                <w:color w:val="000000"/>
                <w:sz w:val="24"/>
                <w:szCs w:val="24"/>
              </w:rPr>
            </w:pPr>
            <w:r>
              <w:rPr>
                <w:rFonts w:ascii="Times New Roman" w:hAnsi="Times New Roman"/>
                <w:color w:val="000000"/>
                <w:sz w:val="24"/>
                <w:szCs w:val="24"/>
              </w:rPr>
              <w:t>150</w:t>
            </w:r>
            <w:r w:rsidRPr="00D3682E">
              <w:rPr>
                <w:rFonts w:ascii="Times New Roman" w:hAnsi="Times New Roman"/>
                <w:color w:val="000000"/>
                <w:sz w:val="24"/>
                <w:szCs w:val="24"/>
              </w:rPr>
              <w:t>,0</w:t>
            </w:r>
          </w:p>
        </w:tc>
        <w:tc>
          <w:tcPr>
            <w:tcW w:w="1260" w:type="dxa"/>
            <w:tcBorders>
              <w:top w:val="nil"/>
              <w:left w:val="nil"/>
              <w:bottom w:val="single" w:sz="4" w:space="0" w:color="auto"/>
              <w:right w:val="nil"/>
            </w:tcBorders>
            <w:vAlign w:val="center"/>
          </w:tcPr>
          <w:p w:rsidR="00450D58" w:rsidRPr="00D3682E" w:rsidRDefault="00450D58" w:rsidP="00320B38">
            <w:pPr>
              <w:spacing w:after="0"/>
              <w:jc w:val="center"/>
              <w:outlineLvl w:val="0"/>
              <w:rPr>
                <w:rFonts w:ascii="Times New Roman" w:hAnsi="Times New Roman"/>
                <w:color w:val="000000"/>
                <w:sz w:val="24"/>
                <w:szCs w:val="24"/>
              </w:rPr>
            </w:pPr>
            <w:r>
              <w:rPr>
                <w:rFonts w:ascii="Times New Roman" w:hAnsi="Times New Roman"/>
                <w:color w:val="000000"/>
                <w:sz w:val="24"/>
                <w:szCs w:val="24"/>
              </w:rPr>
              <w:t>150</w:t>
            </w:r>
            <w:r w:rsidRPr="00D3682E">
              <w:rPr>
                <w:rFonts w:ascii="Times New Roman" w:hAnsi="Times New Roman"/>
                <w:color w:val="000000"/>
                <w:sz w:val="24"/>
                <w:szCs w:val="24"/>
              </w:rPr>
              <w:t>,0</w:t>
            </w:r>
          </w:p>
        </w:tc>
        <w:tc>
          <w:tcPr>
            <w:tcW w:w="1260" w:type="dxa"/>
            <w:tcBorders>
              <w:top w:val="nil"/>
              <w:left w:val="nil"/>
              <w:bottom w:val="single" w:sz="4" w:space="0" w:color="auto"/>
              <w:right w:val="single" w:sz="4" w:space="0" w:color="auto"/>
            </w:tcBorders>
            <w:noWrap/>
            <w:vAlign w:val="center"/>
          </w:tcPr>
          <w:p w:rsidR="00450D58" w:rsidRPr="00D3682E" w:rsidRDefault="00450D58" w:rsidP="00320B38">
            <w:pPr>
              <w:spacing w:after="0"/>
              <w:jc w:val="center"/>
              <w:outlineLvl w:val="0"/>
              <w:rPr>
                <w:rFonts w:ascii="Times New Roman" w:hAnsi="Times New Roman"/>
                <w:color w:val="000000"/>
                <w:sz w:val="24"/>
                <w:szCs w:val="24"/>
              </w:rPr>
            </w:pPr>
            <w:r>
              <w:rPr>
                <w:rFonts w:ascii="Times New Roman" w:hAnsi="Times New Roman"/>
                <w:color w:val="000000"/>
                <w:sz w:val="24"/>
                <w:szCs w:val="24"/>
              </w:rPr>
              <w:t>0</w:t>
            </w:r>
            <w:r w:rsidRPr="00D3682E">
              <w:rPr>
                <w:rFonts w:ascii="Times New Roman" w:hAnsi="Times New Roman"/>
                <w:color w:val="000000"/>
                <w:sz w:val="24"/>
                <w:szCs w:val="24"/>
              </w:rPr>
              <w:t>,0</w:t>
            </w:r>
          </w:p>
        </w:tc>
      </w:tr>
    </w:tbl>
    <w:p w:rsidR="00450D58" w:rsidRPr="00D3682E" w:rsidRDefault="00450D58" w:rsidP="00731E84">
      <w:pPr>
        <w:spacing w:after="0" w:line="228" w:lineRule="auto"/>
        <w:ind w:firstLine="709"/>
        <w:jc w:val="both"/>
        <w:rPr>
          <w:rFonts w:ascii="Times New Roman" w:hAnsi="Times New Roman"/>
          <w:color w:val="000000"/>
          <w:sz w:val="24"/>
          <w:szCs w:val="24"/>
        </w:rPr>
      </w:pPr>
    </w:p>
    <w:p w:rsidR="00450D58" w:rsidRPr="00D3682E" w:rsidRDefault="00450D58" w:rsidP="00731E84">
      <w:pPr>
        <w:spacing w:after="0" w:line="228" w:lineRule="auto"/>
        <w:ind w:firstLine="709"/>
        <w:jc w:val="both"/>
        <w:rPr>
          <w:rFonts w:ascii="Times New Roman" w:hAnsi="Times New Roman"/>
          <w:color w:val="000000"/>
          <w:sz w:val="24"/>
          <w:szCs w:val="24"/>
        </w:rPr>
      </w:pPr>
      <w:r w:rsidRPr="00D3682E">
        <w:rPr>
          <w:rFonts w:ascii="Times New Roman" w:hAnsi="Times New Roman"/>
          <w:color w:val="000000"/>
          <w:sz w:val="24"/>
          <w:szCs w:val="24"/>
        </w:rPr>
        <w:t>Целью муниципальной программы является повышение качества предоставляемых жилищно-коммунальных услуг, модернизация и развитие жилищно-коммунального хозяйства в муниципальном образовании «Нукутский район».</w:t>
      </w:r>
    </w:p>
    <w:p w:rsidR="00450D58" w:rsidRDefault="00450D58" w:rsidP="00731E84">
      <w:pPr>
        <w:spacing w:after="0" w:line="228" w:lineRule="auto"/>
        <w:ind w:firstLine="709"/>
        <w:jc w:val="both"/>
        <w:rPr>
          <w:rFonts w:ascii="Times New Roman" w:hAnsi="Times New Roman"/>
          <w:color w:val="000000"/>
          <w:sz w:val="24"/>
          <w:szCs w:val="24"/>
        </w:rPr>
      </w:pPr>
      <w:r w:rsidRPr="00D3682E">
        <w:rPr>
          <w:rFonts w:ascii="Times New Roman" w:hAnsi="Times New Roman"/>
          <w:color w:val="000000"/>
          <w:sz w:val="24"/>
          <w:szCs w:val="24"/>
        </w:rPr>
        <w:t>В рамках подпрограммы «Энергосбережение и повышение энергетической эффективности в учреждениях социальной сферы муниципального образования «Нукутский район» за счет средств районного бюджета предусмотрены расходы</w:t>
      </w:r>
      <w:r>
        <w:rPr>
          <w:rFonts w:ascii="Times New Roman" w:hAnsi="Times New Roman"/>
          <w:color w:val="000000"/>
          <w:sz w:val="24"/>
          <w:szCs w:val="24"/>
        </w:rPr>
        <w:t xml:space="preserve"> :</w:t>
      </w:r>
    </w:p>
    <w:p w:rsidR="00450D58" w:rsidRDefault="00450D58" w:rsidP="00731E84">
      <w:pPr>
        <w:spacing w:after="0" w:line="228" w:lineRule="auto"/>
        <w:ind w:firstLine="709"/>
        <w:jc w:val="both"/>
        <w:rPr>
          <w:rFonts w:ascii="Times New Roman" w:hAnsi="Times New Roman"/>
          <w:color w:val="000000"/>
          <w:sz w:val="24"/>
          <w:szCs w:val="24"/>
        </w:rPr>
      </w:pPr>
      <w:r>
        <w:rPr>
          <w:rFonts w:ascii="Times New Roman" w:hAnsi="Times New Roman"/>
          <w:color w:val="000000"/>
          <w:sz w:val="24"/>
          <w:szCs w:val="24"/>
        </w:rPr>
        <w:t>-</w:t>
      </w:r>
      <w:r w:rsidRPr="00D3682E">
        <w:rPr>
          <w:rFonts w:ascii="Times New Roman" w:hAnsi="Times New Roman"/>
          <w:color w:val="000000"/>
          <w:sz w:val="24"/>
          <w:szCs w:val="24"/>
        </w:rPr>
        <w:t xml:space="preserve"> на 201</w:t>
      </w:r>
      <w:r>
        <w:rPr>
          <w:rFonts w:ascii="Times New Roman" w:hAnsi="Times New Roman"/>
          <w:color w:val="000000"/>
          <w:sz w:val="24"/>
          <w:szCs w:val="24"/>
        </w:rPr>
        <w:t>8 год в сумме 300,0 тыс.рублей для постановки на учет и оформление права муниципальной собственности на бесхозяйные объекты электросетевого хозяйства;</w:t>
      </w:r>
    </w:p>
    <w:p w:rsidR="00450D58" w:rsidRPr="00D3682E" w:rsidRDefault="00450D58" w:rsidP="00731E84">
      <w:pPr>
        <w:spacing w:after="0" w:line="228" w:lineRule="auto"/>
        <w:ind w:firstLine="709"/>
        <w:jc w:val="both"/>
        <w:rPr>
          <w:rFonts w:ascii="Times New Roman" w:hAnsi="Times New Roman"/>
          <w:color w:val="000000"/>
          <w:sz w:val="24"/>
          <w:szCs w:val="24"/>
        </w:rPr>
      </w:pPr>
      <w:r>
        <w:rPr>
          <w:rFonts w:ascii="Times New Roman" w:hAnsi="Times New Roman"/>
          <w:color w:val="000000"/>
          <w:sz w:val="24"/>
          <w:szCs w:val="24"/>
        </w:rPr>
        <w:t>- на 2019</w:t>
      </w:r>
      <w:r w:rsidRPr="00D3682E">
        <w:rPr>
          <w:rFonts w:ascii="Times New Roman" w:hAnsi="Times New Roman"/>
          <w:color w:val="000000"/>
          <w:sz w:val="24"/>
          <w:szCs w:val="24"/>
        </w:rPr>
        <w:t xml:space="preserve"> год</w:t>
      </w:r>
      <w:r>
        <w:rPr>
          <w:rFonts w:ascii="Times New Roman" w:hAnsi="Times New Roman"/>
          <w:color w:val="000000"/>
          <w:sz w:val="24"/>
          <w:szCs w:val="24"/>
        </w:rPr>
        <w:t xml:space="preserve"> в сумме 239</w:t>
      </w:r>
      <w:r w:rsidRPr="00D3682E">
        <w:rPr>
          <w:rFonts w:ascii="Times New Roman" w:hAnsi="Times New Roman"/>
          <w:color w:val="000000"/>
          <w:sz w:val="24"/>
          <w:szCs w:val="24"/>
        </w:rPr>
        <w:t>,0 тыс. рублей</w:t>
      </w:r>
      <w:r>
        <w:rPr>
          <w:rFonts w:ascii="Times New Roman" w:hAnsi="Times New Roman"/>
          <w:color w:val="000000"/>
          <w:sz w:val="24"/>
          <w:szCs w:val="24"/>
        </w:rPr>
        <w:t xml:space="preserve"> </w:t>
      </w:r>
      <w:r w:rsidRPr="00D3682E">
        <w:rPr>
          <w:rFonts w:ascii="Times New Roman" w:hAnsi="Times New Roman"/>
          <w:color w:val="000000"/>
          <w:sz w:val="24"/>
          <w:szCs w:val="24"/>
        </w:rPr>
        <w:t>на утепление зданий учреждений социальной сферы муниципального образования «Нукутский район».</w:t>
      </w:r>
    </w:p>
    <w:p w:rsidR="00450D58" w:rsidRPr="00D3682E" w:rsidRDefault="00450D58" w:rsidP="00731E84">
      <w:pPr>
        <w:spacing w:after="0" w:line="228" w:lineRule="auto"/>
        <w:ind w:firstLine="709"/>
        <w:jc w:val="both"/>
        <w:rPr>
          <w:rFonts w:ascii="Times New Roman" w:hAnsi="Times New Roman"/>
          <w:color w:val="000000"/>
          <w:sz w:val="24"/>
          <w:szCs w:val="24"/>
        </w:rPr>
      </w:pPr>
      <w:r w:rsidRPr="00D3682E">
        <w:rPr>
          <w:rFonts w:ascii="Times New Roman" w:hAnsi="Times New Roman"/>
          <w:color w:val="000000"/>
          <w:sz w:val="24"/>
          <w:szCs w:val="24"/>
        </w:rPr>
        <w:t>Расходы направлены на создание условий для обеспечения и повышения энергетической эффективности в бюджетной сфере муниципального образования «Нукутский район».</w:t>
      </w:r>
    </w:p>
    <w:p w:rsidR="00450D58" w:rsidRDefault="00450D58" w:rsidP="00731E84">
      <w:pPr>
        <w:spacing w:after="0" w:line="240" w:lineRule="auto"/>
        <w:ind w:firstLine="720"/>
        <w:jc w:val="both"/>
        <w:rPr>
          <w:rFonts w:ascii="Times New Roman" w:hAnsi="Times New Roman"/>
          <w:sz w:val="24"/>
          <w:szCs w:val="24"/>
        </w:rPr>
      </w:pPr>
      <w:r w:rsidRPr="00D3682E">
        <w:rPr>
          <w:rFonts w:ascii="Times New Roman" w:hAnsi="Times New Roman"/>
          <w:sz w:val="24"/>
          <w:szCs w:val="24"/>
        </w:rPr>
        <w:t>В рамках подпрограммы «Модернизация объектов коммунальной инфраструктуры социальной сферы муниципального образования «Нукутский район» за счет средств районного бюджета предусмотрены расходы на 201</w:t>
      </w:r>
      <w:r>
        <w:rPr>
          <w:rFonts w:ascii="Times New Roman" w:hAnsi="Times New Roman"/>
          <w:sz w:val="24"/>
          <w:szCs w:val="24"/>
        </w:rPr>
        <w:t>8-2019</w:t>
      </w:r>
      <w:r w:rsidRPr="00D3682E">
        <w:rPr>
          <w:rFonts w:ascii="Times New Roman" w:hAnsi="Times New Roman"/>
          <w:sz w:val="24"/>
          <w:szCs w:val="24"/>
        </w:rPr>
        <w:t xml:space="preserve"> год</w:t>
      </w:r>
      <w:r>
        <w:rPr>
          <w:rFonts w:ascii="Times New Roman" w:hAnsi="Times New Roman"/>
          <w:sz w:val="24"/>
          <w:szCs w:val="24"/>
        </w:rPr>
        <w:t>ы</w:t>
      </w:r>
      <w:r w:rsidRPr="00D3682E">
        <w:rPr>
          <w:rFonts w:ascii="Times New Roman" w:hAnsi="Times New Roman"/>
          <w:sz w:val="24"/>
          <w:szCs w:val="24"/>
        </w:rPr>
        <w:t xml:space="preserve"> в сумме </w:t>
      </w:r>
      <w:r>
        <w:rPr>
          <w:rFonts w:ascii="Times New Roman" w:hAnsi="Times New Roman"/>
          <w:sz w:val="24"/>
          <w:szCs w:val="24"/>
        </w:rPr>
        <w:t>100</w:t>
      </w:r>
      <w:r w:rsidRPr="00D3682E">
        <w:rPr>
          <w:rFonts w:ascii="Times New Roman" w:hAnsi="Times New Roman"/>
          <w:sz w:val="24"/>
          <w:szCs w:val="24"/>
        </w:rPr>
        <w:t>,0 тыс. рублей</w:t>
      </w:r>
      <w:r>
        <w:rPr>
          <w:rFonts w:ascii="Times New Roman" w:hAnsi="Times New Roman"/>
          <w:sz w:val="24"/>
          <w:szCs w:val="24"/>
        </w:rPr>
        <w:t xml:space="preserve"> ежегодно, из них:</w:t>
      </w:r>
    </w:p>
    <w:p w:rsidR="00450D58" w:rsidRDefault="00450D58" w:rsidP="00731E84">
      <w:pPr>
        <w:spacing w:after="0" w:line="240" w:lineRule="auto"/>
        <w:ind w:firstLine="720"/>
        <w:jc w:val="both"/>
        <w:rPr>
          <w:rFonts w:ascii="Times New Roman" w:hAnsi="Times New Roman"/>
          <w:sz w:val="24"/>
          <w:szCs w:val="24"/>
        </w:rPr>
      </w:pPr>
      <w:r>
        <w:rPr>
          <w:rFonts w:ascii="Times New Roman" w:hAnsi="Times New Roman"/>
          <w:sz w:val="24"/>
          <w:szCs w:val="24"/>
        </w:rPr>
        <w:t xml:space="preserve"> - р</w:t>
      </w:r>
      <w:r w:rsidRPr="00D3682E">
        <w:rPr>
          <w:rFonts w:ascii="Times New Roman" w:hAnsi="Times New Roman"/>
          <w:sz w:val="24"/>
          <w:szCs w:val="24"/>
        </w:rPr>
        <w:t xml:space="preserve">асходы </w:t>
      </w:r>
      <w:r>
        <w:rPr>
          <w:rFonts w:ascii="Times New Roman" w:hAnsi="Times New Roman"/>
          <w:sz w:val="24"/>
          <w:szCs w:val="24"/>
        </w:rPr>
        <w:t>на</w:t>
      </w:r>
      <w:r w:rsidRPr="00D3682E">
        <w:rPr>
          <w:rFonts w:ascii="Times New Roman" w:hAnsi="Times New Roman"/>
          <w:sz w:val="24"/>
          <w:szCs w:val="24"/>
        </w:rPr>
        <w:t xml:space="preserve"> софинансирование строительства блочно-модульной котельной и</w:t>
      </w:r>
      <w:r>
        <w:rPr>
          <w:rFonts w:ascii="Times New Roman" w:hAnsi="Times New Roman"/>
          <w:sz w:val="24"/>
          <w:szCs w:val="24"/>
        </w:rPr>
        <w:t xml:space="preserve"> инженерных сетей МКДОУ Ункурликский детский сад с.Ункурлик на 2018 год в сумме 150,0 тыс.рублей;</w:t>
      </w:r>
    </w:p>
    <w:p w:rsidR="00450D58" w:rsidRPr="00D3682E" w:rsidRDefault="00450D58" w:rsidP="00731E84">
      <w:pPr>
        <w:spacing w:after="0" w:line="240" w:lineRule="auto"/>
        <w:ind w:firstLine="720"/>
        <w:jc w:val="both"/>
        <w:rPr>
          <w:rFonts w:ascii="Times New Roman" w:hAnsi="Times New Roman"/>
          <w:sz w:val="24"/>
          <w:szCs w:val="24"/>
        </w:rPr>
      </w:pPr>
      <w:r>
        <w:rPr>
          <w:rFonts w:ascii="Times New Roman" w:hAnsi="Times New Roman"/>
          <w:sz w:val="24"/>
          <w:szCs w:val="24"/>
        </w:rPr>
        <w:t>- р</w:t>
      </w:r>
      <w:r w:rsidRPr="00D3682E">
        <w:rPr>
          <w:rFonts w:ascii="Times New Roman" w:hAnsi="Times New Roman"/>
          <w:sz w:val="24"/>
          <w:szCs w:val="24"/>
        </w:rPr>
        <w:t xml:space="preserve">асходы </w:t>
      </w:r>
      <w:r>
        <w:rPr>
          <w:rFonts w:ascii="Times New Roman" w:hAnsi="Times New Roman"/>
          <w:sz w:val="24"/>
          <w:szCs w:val="24"/>
        </w:rPr>
        <w:t>на</w:t>
      </w:r>
      <w:r w:rsidRPr="00D3682E">
        <w:rPr>
          <w:rFonts w:ascii="Times New Roman" w:hAnsi="Times New Roman"/>
          <w:sz w:val="24"/>
          <w:szCs w:val="24"/>
        </w:rPr>
        <w:t xml:space="preserve"> софинансирование </w:t>
      </w:r>
      <w:r>
        <w:rPr>
          <w:rFonts w:ascii="Times New Roman" w:hAnsi="Times New Roman"/>
          <w:sz w:val="24"/>
          <w:szCs w:val="24"/>
        </w:rPr>
        <w:t>капитального ремонта</w:t>
      </w:r>
      <w:r w:rsidRPr="00D3682E">
        <w:rPr>
          <w:rFonts w:ascii="Times New Roman" w:hAnsi="Times New Roman"/>
          <w:sz w:val="24"/>
          <w:szCs w:val="24"/>
        </w:rPr>
        <w:t xml:space="preserve"> котельной и</w:t>
      </w:r>
      <w:r>
        <w:rPr>
          <w:rFonts w:ascii="Times New Roman" w:hAnsi="Times New Roman"/>
          <w:sz w:val="24"/>
          <w:szCs w:val="24"/>
        </w:rPr>
        <w:t xml:space="preserve"> инженерных сетей МБОУ Харетская СОШ с.Хареты на 2019 год в сумме 150,0 тыс.рублей;</w:t>
      </w:r>
    </w:p>
    <w:p w:rsidR="00450D58" w:rsidRPr="00D3682E" w:rsidRDefault="00450D58" w:rsidP="00731E84">
      <w:pPr>
        <w:spacing w:after="0" w:line="240" w:lineRule="auto"/>
        <w:ind w:firstLine="720"/>
        <w:jc w:val="both"/>
        <w:rPr>
          <w:rFonts w:ascii="Times New Roman" w:hAnsi="Times New Roman"/>
          <w:sz w:val="24"/>
          <w:szCs w:val="24"/>
        </w:rPr>
      </w:pP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Муниципальная программа</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«Доступное жилье в муниципальном образовании «Нукутский район» на 2015-2019 годы»</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 «Доступное жилье в муниципальном образовании «Нукутский район» на 2015-2019 годы» утверждена Постановлением Администрации МО «Нукутский район»</w:t>
      </w:r>
      <w:r w:rsidRPr="00D3682E">
        <w:rPr>
          <w:rFonts w:ascii="Times New Roman" w:hAnsi="Times New Roman"/>
          <w:sz w:val="24"/>
          <w:szCs w:val="24"/>
          <w:lang w:eastAsia="ru-RU"/>
        </w:rPr>
        <w:t xml:space="preserve"> от 30 октября 2014 года № 620.</w:t>
      </w:r>
      <w:r w:rsidRPr="00E27703">
        <w:rPr>
          <w:rFonts w:ascii="Times New Roman" w:hAnsi="Times New Roman"/>
          <w:sz w:val="24"/>
          <w:szCs w:val="24"/>
          <w:lang w:eastAsia="ru-RU"/>
        </w:rPr>
        <w:t xml:space="preserve"> </w:t>
      </w:r>
      <w:r w:rsidRPr="00517374">
        <w:rPr>
          <w:rFonts w:ascii="Times New Roman" w:hAnsi="Times New Roman"/>
          <w:sz w:val="24"/>
          <w:szCs w:val="24"/>
          <w:lang w:eastAsia="ru-RU"/>
        </w:rPr>
        <w:t>Объем бюджетных ассигнований на р</w:t>
      </w:r>
      <w:r>
        <w:rPr>
          <w:rFonts w:ascii="Times New Roman" w:hAnsi="Times New Roman"/>
          <w:sz w:val="24"/>
          <w:szCs w:val="24"/>
          <w:lang w:eastAsia="ru-RU"/>
        </w:rPr>
        <w:t>еализацию данной муниципальной</w:t>
      </w:r>
      <w:r w:rsidRPr="00517374">
        <w:rPr>
          <w:rFonts w:ascii="Times New Roman" w:hAnsi="Times New Roman"/>
          <w:sz w:val="24"/>
          <w:szCs w:val="24"/>
          <w:lang w:eastAsia="ru-RU"/>
        </w:rPr>
        <w:t xml:space="preserve"> программы установлен с учетом планируемых изменений в нее.</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rPr>
      </w:pPr>
      <w:r w:rsidRPr="00D3682E">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1</w:t>
      </w:r>
      <w:r>
        <w:rPr>
          <w:rFonts w:ascii="Times New Roman" w:hAnsi="Times New Roman"/>
          <w:sz w:val="24"/>
          <w:szCs w:val="24"/>
        </w:rPr>
        <w:t>5</w:t>
      </w:r>
      <w:r w:rsidRPr="00D3682E">
        <w:rPr>
          <w:rFonts w:ascii="Times New Roman" w:hAnsi="Times New Roman"/>
          <w:sz w:val="24"/>
          <w:szCs w:val="24"/>
        </w:rPr>
        <w:t>.</w:t>
      </w:r>
    </w:p>
    <w:p w:rsidR="00450D58" w:rsidRPr="00D3682E" w:rsidRDefault="00450D58" w:rsidP="00731E84">
      <w:pPr>
        <w:autoSpaceDE w:val="0"/>
        <w:autoSpaceDN w:val="0"/>
        <w:adjustRightInd w:val="0"/>
        <w:spacing w:after="0" w:line="240" w:lineRule="auto"/>
        <w:ind w:firstLine="709"/>
        <w:jc w:val="both"/>
        <w:rPr>
          <w:rFonts w:ascii="Times New Roman" w:hAnsi="Times New Roman"/>
          <w:sz w:val="24"/>
          <w:szCs w:val="24"/>
        </w:rPr>
      </w:pPr>
    </w:p>
    <w:p w:rsidR="00450D58" w:rsidRPr="00D3682E" w:rsidRDefault="00450D58" w:rsidP="00731E84">
      <w:pPr>
        <w:autoSpaceDE w:val="0"/>
        <w:autoSpaceDN w:val="0"/>
        <w:adjustRightInd w:val="0"/>
        <w:spacing w:after="0" w:line="240" w:lineRule="auto"/>
        <w:ind w:firstLine="720"/>
        <w:jc w:val="center"/>
        <w:rPr>
          <w:rFonts w:ascii="Times New Roman" w:hAnsi="Times New Roman"/>
          <w:sz w:val="24"/>
          <w:szCs w:val="24"/>
          <w:lang w:eastAsia="ru-RU"/>
        </w:rPr>
      </w:pPr>
      <w:r w:rsidRPr="00D3682E">
        <w:rPr>
          <w:rFonts w:ascii="Times New Roman" w:hAnsi="Times New Roman"/>
          <w:sz w:val="24"/>
          <w:szCs w:val="24"/>
        </w:rPr>
        <w:t>Таблица 1</w:t>
      </w:r>
      <w:r>
        <w:rPr>
          <w:rFonts w:ascii="Times New Roman" w:hAnsi="Times New Roman"/>
          <w:sz w:val="24"/>
          <w:szCs w:val="24"/>
        </w:rPr>
        <w:t>5</w:t>
      </w:r>
      <w:r w:rsidRPr="00D3682E">
        <w:rPr>
          <w:rFonts w:ascii="Times New Roman" w:hAnsi="Times New Roman"/>
          <w:sz w:val="24"/>
          <w:szCs w:val="24"/>
        </w:rPr>
        <w:t>. Ресурсное обеспечение муниципаль</w:t>
      </w:r>
      <w:r w:rsidRPr="00D3682E">
        <w:rPr>
          <w:rFonts w:ascii="Times New Roman" w:hAnsi="Times New Roman"/>
          <w:color w:val="000000"/>
          <w:sz w:val="24"/>
          <w:szCs w:val="24"/>
        </w:rPr>
        <w:t xml:space="preserve">ной программы </w:t>
      </w:r>
      <w:r w:rsidRPr="00D3682E">
        <w:rPr>
          <w:rFonts w:ascii="Times New Roman" w:hAnsi="Times New Roman"/>
          <w:sz w:val="24"/>
          <w:szCs w:val="24"/>
          <w:lang w:eastAsia="ru-RU"/>
        </w:rPr>
        <w:t>«Доступное жилье в муниципальном образовании «Нукутский район» на 2015-2019 годы»</w:t>
      </w:r>
    </w:p>
    <w:p w:rsidR="00450D58" w:rsidRPr="00D3682E" w:rsidRDefault="00450D58" w:rsidP="00731E84">
      <w:pPr>
        <w:autoSpaceDE w:val="0"/>
        <w:autoSpaceDN w:val="0"/>
        <w:adjustRightInd w:val="0"/>
        <w:spacing w:after="0" w:line="240" w:lineRule="auto"/>
        <w:ind w:firstLine="709"/>
        <w:jc w:val="right"/>
        <w:rPr>
          <w:rFonts w:ascii="Times New Roman" w:hAnsi="Times New Roman"/>
          <w:sz w:val="24"/>
          <w:szCs w:val="24"/>
        </w:rPr>
      </w:pPr>
      <w:r w:rsidRPr="00D3682E">
        <w:rPr>
          <w:rFonts w:ascii="Times New Roman" w:hAnsi="Times New Roman"/>
          <w:sz w:val="24"/>
          <w:szCs w:val="24"/>
        </w:rPr>
        <w:t>(тыс. рублей)</w:t>
      </w:r>
    </w:p>
    <w:tbl>
      <w:tblPr>
        <w:tblW w:w="9555" w:type="dxa"/>
        <w:tblInd w:w="93" w:type="dxa"/>
        <w:tblLayout w:type="fixed"/>
        <w:tblLook w:val="00A0"/>
      </w:tblPr>
      <w:tblGrid>
        <w:gridCol w:w="5775"/>
        <w:gridCol w:w="1260"/>
        <w:gridCol w:w="1260"/>
        <w:gridCol w:w="1260"/>
      </w:tblGrid>
      <w:tr w:rsidR="00450D58" w:rsidRPr="00D3682E" w:rsidTr="00320B38">
        <w:trPr>
          <w:trHeight w:val="260"/>
          <w:tblHeader/>
        </w:trPr>
        <w:tc>
          <w:tcPr>
            <w:tcW w:w="5775" w:type="dxa"/>
            <w:tcBorders>
              <w:top w:val="single" w:sz="4" w:space="0" w:color="auto"/>
              <w:left w:val="single" w:sz="4" w:space="0" w:color="auto"/>
              <w:bottom w:val="single" w:sz="4" w:space="0" w:color="auto"/>
              <w:right w:val="single" w:sz="4" w:space="0" w:color="auto"/>
            </w:tcBorders>
            <w:vAlign w:val="center"/>
          </w:tcPr>
          <w:p w:rsidR="00450D58" w:rsidRPr="00D3682E" w:rsidRDefault="00450D58" w:rsidP="00320B38">
            <w:pPr>
              <w:spacing w:after="0" w:line="240" w:lineRule="auto"/>
              <w:jc w:val="center"/>
              <w:rPr>
                <w:rFonts w:ascii="Times New Roman" w:hAnsi="Times New Roman"/>
                <w:b/>
                <w:color w:val="000000"/>
                <w:sz w:val="24"/>
                <w:szCs w:val="24"/>
              </w:rPr>
            </w:pPr>
            <w:r w:rsidRPr="00D3682E">
              <w:rPr>
                <w:rFonts w:ascii="Times New Roman" w:hAnsi="Times New Roman"/>
                <w:b/>
                <w:color w:val="000000"/>
                <w:sz w:val="24"/>
                <w:szCs w:val="24"/>
              </w:rPr>
              <w:t xml:space="preserve">Наименование </w:t>
            </w:r>
          </w:p>
        </w:tc>
        <w:tc>
          <w:tcPr>
            <w:tcW w:w="1260" w:type="dxa"/>
            <w:tcBorders>
              <w:top w:val="single" w:sz="4" w:space="0" w:color="auto"/>
              <w:left w:val="nil"/>
              <w:bottom w:val="single" w:sz="4" w:space="0" w:color="auto"/>
              <w:right w:val="nil"/>
            </w:tcBorders>
            <w:vAlign w:val="center"/>
          </w:tcPr>
          <w:p w:rsidR="00450D58" w:rsidRPr="00D3682E" w:rsidRDefault="00450D58" w:rsidP="00320B38">
            <w:pPr>
              <w:spacing w:after="0" w:line="240" w:lineRule="auto"/>
              <w:ind w:left="433" w:hanging="433"/>
              <w:jc w:val="center"/>
              <w:rPr>
                <w:rFonts w:ascii="Times New Roman" w:hAnsi="Times New Roman"/>
                <w:b/>
                <w:sz w:val="24"/>
                <w:szCs w:val="24"/>
              </w:rPr>
            </w:pPr>
            <w:r>
              <w:rPr>
                <w:rFonts w:ascii="Times New Roman" w:hAnsi="Times New Roman"/>
                <w:b/>
                <w:sz w:val="24"/>
                <w:szCs w:val="24"/>
              </w:rPr>
              <w:t>2018</w:t>
            </w:r>
            <w:r w:rsidRPr="00D3682E">
              <w:rPr>
                <w:rFonts w:ascii="Times New Roman" w:hAnsi="Times New Roman"/>
                <w:b/>
                <w:sz w:val="24"/>
                <w:szCs w:val="24"/>
              </w:rPr>
              <w:t xml:space="preserve"> год</w:t>
            </w:r>
          </w:p>
        </w:tc>
        <w:tc>
          <w:tcPr>
            <w:tcW w:w="1260" w:type="dxa"/>
            <w:tcBorders>
              <w:top w:val="single" w:sz="4" w:space="0" w:color="auto"/>
              <w:left w:val="nil"/>
              <w:bottom w:val="single" w:sz="4" w:space="0" w:color="auto"/>
              <w:right w:val="nil"/>
            </w:tcBorders>
            <w:vAlign w:val="center"/>
          </w:tcPr>
          <w:p w:rsidR="00450D58" w:rsidRPr="00D3682E" w:rsidRDefault="00450D58" w:rsidP="00320B38">
            <w:pPr>
              <w:spacing w:after="0" w:line="240" w:lineRule="auto"/>
              <w:ind w:left="433" w:hanging="433"/>
              <w:jc w:val="center"/>
              <w:rPr>
                <w:rFonts w:ascii="Times New Roman" w:hAnsi="Times New Roman"/>
                <w:b/>
                <w:sz w:val="24"/>
                <w:szCs w:val="24"/>
              </w:rPr>
            </w:pPr>
            <w:r>
              <w:rPr>
                <w:rFonts w:ascii="Times New Roman" w:hAnsi="Times New Roman"/>
                <w:b/>
                <w:sz w:val="24"/>
                <w:szCs w:val="24"/>
              </w:rPr>
              <w:t>2019</w:t>
            </w:r>
            <w:r w:rsidRPr="00D3682E">
              <w:rPr>
                <w:rFonts w:ascii="Times New Roman" w:hAnsi="Times New Roman"/>
                <w:b/>
                <w:sz w:val="24"/>
                <w:szCs w:val="24"/>
              </w:rPr>
              <w:t xml:space="preserve"> год</w:t>
            </w:r>
          </w:p>
        </w:tc>
        <w:tc>
          <w:tcPr>
            <w:tcW w:w="1260" w:type="dxa"/>
            <w:tcBorders>
              <w:top w:val="single" w:sz="4" w:space="0" w:color="auto"/>
              <w:left w:val="nil"/>
              <w:bottom w:val="single" w:sz="4" w:space="0" w:color="auto"/>
              <w:right w:val="single" w:sz="4" w:space="0" w:color="auto"/>
            </w:tcBorders>
            <w:vAlign w:val="center"/>
          </w:tcPr>
          <w:p w:rsidR="00450D58" w:rsidRPr="00D3682E" w:rsidRDefault="00450D58" w:rsidP="00320B38">
            <w:pPr>
              <w:spacing w:after="0" w:line="240" w:lineRule="auto"/>
              <w:ind w:left="433" w:hanging="433"/>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r>
      <w:tr w:rsidR="00450D58" w:rsidRPr="00D3682E" w:rsidTr="00320B38">
        <w:trPr>
          <w:trHeight w:val="210"/>
          <w:tblHeader/>
        </w:trPr>
        <w:tc>
          <w:tcPr>
            <w:tcW w:w="5775" w:type="dxa"/>
            <w:tcBorders>
              <w:top w:val="single" w:sz="4" w:space="0" w:color="auto"/>
              <w:left w:val="single" w:sz="4" w:space="0" w:color="auto"/>
              <w:bottom w:val="single" w:sz="4" w:space="0" w:color="auto"/>
              <w:right w:val="single" w:sz="4" w:space="0" w:color="auto"/>
            </w:tcBorders>
            <w:noWrap/>
            <w:vAlign w:val="center"/>
          </w:tcPr>
          <w:p w:rsidR="00450D58" w:rsidRPr="00D3682E" w:rsidRDefault="00450D58" w:rsidP="00320B38">
            <w:pPr>
              <w:spacing w:after="0" w:line="240" w:lineRule="auto"/>
              <w:jc w:val="center"/>
              <w:rPr>
                <w:rFonts w:ascii="Times New Roman" w:hAnsi="Times New Roman"/>
                <w:b/>
                <w:color w:val="000000"/>
                <w:sz w:val="24"/>
                <w:szCs w:val="24"/>
              </w:rPr>
            </w:pPr>
            <w:r w:rsidRPr="00D3682E">
              <w:rPr>
                <w:rFonts w:ascii="Times New Roman" w:hAnsi="Times New Roman"/>
                <w:b/>
                <w:color w:val="000000"/>
                <w:sz w:val="24"/>
                <w:szCs w:val="24"/>
              </w:rPr>
              <w:t>1</w:t>
            </w:r>
          </w:p>
        </w:tc>
        <w:tc>
          <w:tcPr>
            <w:tcW w:w="1260" w:type="dxa"/>
            <w:tcBorders>
              <w:top w:val="nil"/>
              <w:left w:val="nil"/>
              <w:bottom w:val="single" w:sz="4" w:space="0" w:color="auto"/>
              <w:right w:val="nil"/>
            </w:tcBorders>
            <w:vAlign w:val="center"/>
          </w:tcPr>
          <w:p w:rsidR="00450D58" w:rsidRPr="00D3682E" w:rsidRDefault="00450D58" w:rsidP="00320B38">
            <w:pPr>
              <w:spacing w:after="0" w:line="240" w:lineRule="auto"/>
              <w:jc w:val="center"/>
              <w:rPr>
                <w:rFonts w:ascii="Times New Roman" w:hAnsi="Times New Roman"/>
                <w:b/>
                <w:color w:val="000000"/>
                <w:sz w:val="24"/>
                <w:szCs w:val="24"/>
              </w:rPr>
            </w:pPr>
            <w:r w:rsidRPr="00D3682E">
              <w:rPr>
                <w:rFonts w:ascii="Times New Roman" w:hAnsi="Times New Roman"/>
                <w:b/>
                <w:color w:val="000000"/>
                <w:sz w:val="24"/>
                <w:szCs w:val="24"/>
              </w:rPr>
              <w:t>2</w:t>
            </w:r>
          </w:p>
        </w:tc>
        <w:tc>
          <w:tcPr>
            <w:tcW w:w="1260" w:type="dxa"/>
            <w:tcBorders>
              <w:top w:val="nil"/>
              <w:left w:val="nil"/>
              <w:bottom w:val="single" w:sz="4" w:space="0" w:color="auto"/>
              <w:right w:val="nil"/>
            </w:tcBorders>
            <w:vAlign w:val="center"/>
          </w:tcPr>
          <w:p w:rsidR="00450D58" w:rsidRPr="00D3682E" w:rsidRDefault="00450D58" w:rsidP="00320B38">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w:t>
            </w:r>
          </w:p>
        </w:tc>
        <w:tc>
          <w:tcPr>
            <w:tcW w:w="1260" w:type="dxa"/>
            <w:tcBorders>
              <w:top w:val="nil"/>
              <w:left w:val="nil"/>
              <w:bottom w:val="single" w:sz="4" w:space="0" w:color="auto"/>
              <w:right w:val="single" w:sz="4" w:space="0" w:color="auto"/>
            </w:tcBorders>
            <w:noWrap/>
            <w:vAlign w:val="center"/>
          </w:tcPr>
          <w:p w:rsidR="00450D58" w:rsidRPr="00D3682E" w:rsidRDefault="00450D58" w:rsidP="00320B38">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w:t>
            </w:r>
          </w:p>
        </w:tc>
      </w:tr>
      <w:tr w:rsidR="00450D58" w:rsidRPr="00D3682E" w:rsidTr="00320B38">
        <w:trPr>
          <w:trHeight w:val="212"/>
        </w:trPr>
        <w:tc>
          <w:tcPr>
            <w:tcW w:w="5775" w:type="dxa"/>
            <w:tcBorders>
              <w:top w:val="single" w:sz="4" w:space="0" w:color="auto"/>
              <w:left w:val="single" w:sz="4" w:space="0" w:color="auto"/>
              <w:bottom w:val="single" w:sz="4" w:space="0" w:color="auto"/>
              <w:right w:val="single" w:sz="4" w:space="0" w:color="auto"/>
            </w:tcBorders>
            <w:vAlign w:val="center"/>
          </w:tcPr>
          <w:p w:rsidR="00450D58" w:rsidRPr="00D3682E" w:rsidRDefault="00450D58" w:rsidP="00450D58">
            <w:pPr>
              <w:spacing w:after="0" w:line="240" w:lineRule="auto"/>
              <w:ind w:leftChars="-1" w:left="31680" w:firstLineChars="9" w:firstLine="31680"/>
              <w:rPr>
                <w:rFonts w:ascii="Times New Roman" w:hAnsi="Times New Roman"/>
                <w:b/>
                <w:bCs/>
                <w:color w:val="000000"/>
                <w:sz w:val="24"/>
                <w:szCs w:val="24"/>
              </w:rPr>
            </w:pPr>
            <w:r w:rsidRPr="00D3682E">
              <w:rPr>
                <w:rFonts w:ascii="Times New Roman" w:hAnsi="Times New Roman"/>
                <w:b/>
                <w:bCs/>
                <w:color w:val="000000"/>
                <w:sz w:val="24"/>
                <w:szCs w:val="24"/>
              </w:rPr>
              <w:t>Муниципальная программа «Доступное жилье в муниципальном образовании «Нукутский район» на 2015-2019 годы, всего:</w:t>
            </w:r>
          </w:p>
        </w:tc>
        <w:tc>
          <w:tcPr>
            <w:tcW w:w="1260" w:type="dxa"/>
            <w:tcBorders>
              <w:top w:val="nil"/>
              <w:left w:val="nil"/>
              <w:bottom w:val="single" w:sz="4" w:space="0" w:color="auto"/>
              <w:right w:val="nil"/>
            </w:tcBorders>
            <w:vAlign w:val="center"/>
          </w:tcPr>
          <w:p w:rsidR="00450D58" w:rsidRPr="00D3682E" w:rsidRDefault="00450D58" w:rsidP="00320B38">
            <w:pPr>
              <w:spacing w:after="0"/>
              <w:jc w:val="center"/>
              <w:rPr>
                <w:rFonts w:ascii="Times New Roman" w:hAnsi="Times New Roman"/>
                <w:b/>
                <w:color w:val="000000"/>
                <w:sz w:val="24"/>
                <w:szCs w:val="24"/>
              </w:rPr>
            </w:pPr>
            <w:r>
              <w:rPr>
                <w:rFonts w:ascii="Times New Roman" w:hAnsi="Times New Roman"/>
                <w:b/>
                <w:color w:val="000000"/>
                <w:sz w:val="24"/>
                <w:szCs w:val="24"/>
              </w:rPr>
              <w:t>351,2</w:t>
            </w:r>
          </w:p>
        </w:tc>
        <w:tc>
          <w:tcPr>
            <w:tcW w:w="1260" w:type="dxa"/>
            <w:tcBorders>
              <w:top w:val="nil"/>
              <w:left w:val="nil"/>
              <w:bottom w:val="single" w:sz="4" w:space="0" w:color="auto"/>
              <w:right w:val="nil"/>
            </w:tcBorders>
            <w:vAlign w:val="center"/>
          </w:tcPr>
          <w:p w:rsidR="00450D58" w:rsidRPr="00D3682E" w:rsidRDefault="00450D58" w:rsidP="00320B38">
            <w:pPr>
              <w:spacing w:after="0"/>
              <w:jc w:val="center"/>
              <w:rPr>
                <w:rFonts w:ascii="Times New Roman" w:hAnsi="Times New Roman"/>
                <w:b/>
                <w:color w:val="000000"/>
                <w:sz w:val="24"/>
                <w:szCs w:val="24"/>
              </w:rPr>
            </w:pPr>
            <w:r w:rsidRPr="00D3682E">
              <w:rPr>
                <w:rFonts w:ascii="Times New Roman" w:hAnsi="Times New Roman"/>
                <w:b/>
                <w:color w:val="000000"/>
                <w:sz w:val="24"/>
                <w:szCs w:val="24"/>
              </w:rPr>
              <w:t>2</w:t>
            </w:r>
            <w:r>
              <w:rPr>
                <w:rFonts w:ascii="Times New Roman" w:hAnsi="Times New Roman"/>
                <w:b/>
                <w:color w:val="000000"/>
                <w:sz w:val="24"/>
                <w:szCs w:val="24"/>
              </w:rPr>
              <w:t>50,0</w:t>
            </w:r>
          </w:p>
        </w:tc>
        <w:tc>
          <w:tcPr>
            <w:tcW w:w="1260" w:type="dxa"/>
            <w:tcBorders>
              <w:top w:val="nil"/>
              <w:left w:val="nil"/>
              <w:bottom w:val="single" w:sz="4" w:space="0" w:color="auto"/>
              <w:right w:val="single" w:sz="4" w:space="0" w:color="auto"/>
            </w:tcBorders>
            <w:noWrap/>
            <w:vAlign w:val="center"/>
          </w:tcPr>
          <w:p w:rsidR="00450D58" w:rsidRPr="00D3682E" w:rsidRDefault="00450D58" w:rsidP="00320B38">
            <w:pPr>
              <w:spacing w:after="0"/>
              <w:jc w:val="center"/>
              <w:rPr>
                <w:rFonts w:ascii="Times New Roman" w:hAnsi="Times New Roman"/>
                <w:b/>
                <w:color w:val="000000"/>
                <w:sz w:val="24"/>
                <w:szCs w:val="24"/>
              </w:rPr>
            </w:pPr>
            <w:r>
              <w:rPr>
                <w:rFonts w:ascii="Times New Roman" w:hAnsi="Times New Roman"/>
                <w:b/>
                <w:color w:val="000000"/>
                <w:sz w:val="24"/>
                <w:szCs w:val="24"/>
              </w:rPr>
              <w:t>300,0</w:t>
            </w:r>
          </w:p>
        </w:tc>
      </w:tr>
      <w:tr w:rsidR="00450D58" w:rsidRPr="00D3682E" w:rsidTr="00320B38">
        <w:trPr>
          <w:trHeight w:val="345"/>
        </w:trPr>
        <w:tc>
          <w:tcPr>
            <w:tcW w:w="5775" w:type="dxa"/>
            <w:tcBorders>
              <w:top w:val="single" w:sz="4" w:space="0" w:color="auto"/>
              <w:left w:val="single" w:sz="4" w:space="0" w:color="auto"/>
              <w:bottom w:val="single" w:sz="4" w:space="0" w:color="auto"/>
              <w:right w:val="single" w:sz="4" w:space="0" w:color="auto"/>
            </w:tcBorders>
            <w:vAlign w:val="center"/>
          </w:tcPr>
          <w:p w:rsidR="00450D58" w:rsidRPr="00D3682E" w:rsidRDefault="00450D58" w:rsidP="00320B38">
            <w:pPr>
              <w:spacing w:after="0" w:line="240" w:lineRule="auto"/>
              <w:rPr>
                <w:rFonts w:ascii="Times New Roman" w:hAnsi="Times New Roman"/>
                <w:bCs/>
                <w:i/>
                <w:color w:val="000000"/>
                <w:sz w:val="24"/>
                <w:szCs w:val="24"/>
              </w:rPr>
            </w:pPr>
            <w:r w:rsidRPr="00D3682E">
              <w:rPr>
                <w:rFonts w:ascii="Times New Roman" w:hAnsi="Times New Roman"/>
                <w:bCs/>
                <w:i/>
                <w:color w:val="000000"/>
                <w:sz w:val="24"/>
                <w:szCs w:val="24"/>
              </w:rPr>
              <w:t>в том числе:</w:t>
            </w:r>
          </w:p>
        </w:tc>
        <w:tc>
          <w:tcPr>
            <w:tcW w:w="1260" w:type="dxa"/>
            <w:tcBorders>
              <w:top w:val="nil"/>
              <w:left w:val="nil"/>
              <w:bottom w:val="single" w:sz="4" w:space="0" w:color="auto"/>
              <w:right w:val="nil"/>
            </w:tcBorders>
            <w:vAlign w:val="center"/>
          </w:tcPr>
          <w:p w:rsidR="00450D58" w:rsidRPr="00D3682E" w:rsidRDefault="00450D58" w:rsidP="00450D58">
            <w:pPr>
              <w:spacing w:after="0" w:line="240" w:lineRule="auto"/>
              <w:ind w:firstLineChars="100" w:firstLine="31680"/>
              <w:jc w:val="center"/>
              <w:rPr>
                <w:rFonts w:ascii="Times New Roman" w:hAnsi="Times New Roman"/>
                <w:color w:val="000000"/>
                <w:sz w:val="24"/>
                <w:szCs w:val="24"/>
              </w:rPr>
            </w:pPr>
          </w:p>
        </w:tc>
        <w:tc>
          <w:tcPr>
            <w:tcW w:w="1260" w:type="dxa"/>
            <w:tcBorders>
              <w:top w:val="nil"/>
              <w:left w:val="nil"/>
              <w:bottom w:val="single" w:sz="4" w:space="0" w:color="auto"/>
              <w:right w:val="nil"/>
            </w:tcBorders>
            <w:vAlign w:val="center"/>
          </w:tcPr>
          <w:p w:rsidR="00450D58" w:rsidRPr="00D3682E" w:rsidRDefault="00450D58" w:rsidP="00450D58">
            <w:pPr>
              <w:spacing w:after="0" w:line="240" w:lineRule="auto"/>
              <w:ind w:firstLineChars="100" w:firstLine="31680"/>
              <w:jc w:val="center"/>
              <w:rPr>
                <w:rFonts w:ascii="Times New Roman" w:hAnsi="Times New Roman"/>
                <w:color w:val="000000"/>
                <w:sz w:val="24"/>
                <w:szCs w:val="24"/>
              </w:rPr>
            </w:pPr>
          </w:p>
        </w:tc>
        <w:tc>
          <w:tcPr>
            <w:tcW w:w="1260" w:type="dxa"/>
            <w:tcBorders>
              <w:top w:val="nil"/>
              <w:left w:val="nil"/>
              <w:bottom w:val="single" w:sz="4" w:space="0" w:color="auto"/>
              <w:right w:val="single" w:sz="4" w:space="0" w:color="auto"/>
            </w:tcBorders>
            <w:noWrap/>
            <w:vAlign w:val="center"/>
          </w:tcPr>
          <w:p w:rsidR="00450D58" w:rsidRPr="00D3682E" w:rsidRDefault="00450D58" w:rsidP="00450D58">
            <w:pPr>
              <w:spacing w:after="0" w:line="240" w:lineRule="auto"/>
              <w:ind w:firstLineChars="100" w:firstLine="31680"/>
              <w:jc w:val="center"/>
              <w:rPr>
                <w:rFonts w:ascii="Times New Roman" w:hAnsi="Times New Roman"/>
                <w:color w:val="000000"/>
                <w:sz w:val="24"/>
                <w:szCs w:val="24"/>
              </w:rPr>
            </w:pPr>
          </w:p>
        </w:tc>
      </w:tr>
      <w:tr w:rsidR="00450D58" w:rsidRPr="00D3682E" w:rsidTr="00320B38">
        <w:trPr>
          <w:trHeight w:val="323"/>
        </w:trPr>
        <w:tc>
          <w:tcPr>
            <w:tcW w:w="5775" w:type="dxa"/>
            <w:tcBorders>
              <w:top w:val="single" w:sz="4" w:space="0" w:color="auto"/>
              <w:left w:val="single" w:sz="4" w:space="0" w:color="auto"/>
              <w:bottom w:val="single" w:sz="4" w:space="0" w:color="auto"/>
              <w:right w:val="single" w:sz="4" w:space="0" w:color="auto"/>
            </w:tcBorders>
            <w:vAlign w:val="center"/>
          </w:tcPr>
          <w:p w:rsidR="00450D58" w:rsidRPr="00D3682E" w:rsidRDefault="00450D58" w:rsidP="00320B38">
            <w:pPr>
              <w:spacing w:after="0" w:line="240" w:lineRule="auto"/>
              <w:rPr>
                <w:rFonts w:ascii="Times New Roman" w:hAnsi="Times New Roman"/>
                <w:color w:val="000000"/>
                <w:sz w:val="24"/>
                <w:szCs w:val="24"/>
              </w:rPr>
            </w:pPr>
            <w:r w:rsidRPr="00D3682E">
              <w:rPr>
                <w:rFonts w:ascii="Times New Roman" w:hAnsi="Times New Roman"/>
                <w:color w:val="000000"/>
                <w:sz w:val="24"/>
                <w:szCs w:val="24"/>
              </w:rPr>
              <w:t>Подпрограмма «Молодым семьям - доступное жилье»</w:t>
            </w:r>
          </w:p>
        </w:tc>
        <w:tc>
          <w:tcPr>
            <w:tcW w:w="1260" w:type="dxa"/>
            <w:tcBorders>
              <w:top w:val="nil"/>
              <w:left w:val="nil"/>
              <w:bottom w:val="single" w:sz="4" w:space="0" w:color="auto"/>
              <w:right w:val="nil"/>
            </w:tcBorders>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351,2</w:t>
            </w:r>
          </w:p>
        </w:tc>
        <w:tc>
          <w:tcPr>
            <w:tcW w:w="1260" w:type="dxa"/>
            <w:tcBorders>
              <w:top w:val="nil"/>
              <w:left w:val="nil"/>
              <w:bottom w:val="single" w:sz="4" w:space="0" w:color="auto"/>
              <w:right w:val="nil"/>
            </w:tcBorders>
            <w:vAlign w:val="center"/>
          </w:tcPr>
          <w:p w:rsidR="00450D58" w:rsidRPr="00D3682E" w:rsidRDefault="00450D58" w:rsidP="00320B38">
            <w:pPr>
              <w:spacing w:after="0"/>
              <w:jc w:val="center"/>
              <w:rPr>
                <w:rFonts w:ascii="Times New Roman" w:hAnsi="Times New Roman"/>
                <w:color w:val="000000"/>
                <w:sz w:val="24"/>
                <w:szCs w:val="24"/>
              </w:rPr>
            </w:pPr>
            <w:r w:rsidRPr="00D3682E">
              <w:rPr>
                <w:rFonts w:ascii="Times New Roman" w:hAnsi="Times New Roman"/>
                <w:color w:val="000000"/>
                <w:sz w:val="24"/>
                <w:szCs w:val="24"/>
              </w:rPr>
              <w:t>2</w:t>
            </w:r>
            <w:r>
              <w:rPr>
                <w:rFonts w:ascii="Times New Roman" w:hAnsi="Times New Roman"/>
                <w:color w:val="000000"/>
                <w:sz w:val="24"/>
                <w:szCs w:val="24"/>
              </w:rPr>
              <w:t>50,0</w:t>
            </w:r>
          </w:p>
        </w:tc>
        <w:tc>
          <w:tcPr>
            <w:tcW w:w="1260" w:type="dxa"/>
            <w:tcBorders>
              <w:top w:val="nil"/>
              <w:left w:val="nil"/>
              <w:bottom w:val="single" w:sz="4" w:space="0" w:color="auto"/>
              <w:right w:val="single" w:sz="4" w:space="0" w:color="auto"/>
            </w:tcBorders>
            <w:noWrap/>
            <w:vAlign w:val="center"/>
          </w:tcPr>
          <w:p w:rsidR="00450D58" w:rsidRPr="00D3682E" w:rsidRDefault="00450D58" w:rsidP="00320B38">
            <w:pPr>
              <w:spacing w:after="0"/>
              <w:jc w:val="center"/>
              <w:rPr>
                <w:rFonts w:ascii="Times New Roman" w:hAnsi="Times New Roman"/>
                <w:color w:val="000000"/>
                <w:sz w:val="24"/>
                <w:szCs w:val="24"/>
              </w:rPr>
            </w:pPr>
            <w:r>
              <w:rPr>
                <w:rFonts w:ascii="Times New Roman" w:hAnsi="Times New Roman"/>
                <w:color w:val="000000"/>
                <w:sz w:val="24"/>
                <w:szCs w:val="24"/>
              </w:rPr>
              <w:t>300,0</w:t>
            </w:r>
          </w:p>
        </w:tc>
      </w:tr>
    </w:tbl>
    <w:p w:rsidR="00450D58" w:rsidRPr="00D3682E" w:rsidRDefault="00450D58" w:rsidP="00731E84">
      <w:pPr>
        <w:spacing w:after="0" w:line="228" w:lineRule="auto"/>
        <w:ind w:firstLine="708"/>
        <w:jc w:val="both"/>
        <w:rPr>
          <w:rFonts w:ascii="Times New Roman" w:hAnsi="Times New Roman"/>
          <w:sz w:val="24"/>
          <w:szCs w:val="24"/>
        </w:rPr>
      </w:pPr>
    </w:p>
    <w:p w:rsidR="00450D58" w:rsidRPr="00D3682E" w:rsidRDefault="00450D58" w:rsidP="00731E84">
      <w:pPr>
        <w:spacing w:after="0" w:line="228" w:lineRule="auto"/>
        <w:ind w:firstLine="851"/>
        <w:jc w:val="both"/>
        <w:rPr>
          <w:rFonts w:ascii="Times New Roman" w:hAnsi="Times New Roman"/>
          <w:sz w:val="24"/>
          <w:szCs w:val="24"/>
        </w:rPr>
      </w:pPr>
      <w:r w:rsidRPr="00D3682E">
        <w:rPr>
          <w:rFonts w:ascii="Times New Roman" w:hAnsi="Times New Roman"/>
          <w:sz w:val="24"/>
          <w:szCs w:val="24"/>
        </w:rPr>
        <w:t>Целью муниципальной программы является повышение доступности жилья для граждан, обеспечение безопасных  и комфортных условий проживания на территории муниципального образования «Нукутский район».</w:t>
      </w:r>
    </w:p>
    <w:p w:rsidR="00450D58" w:rsidRPr="00D3682E" w:rsidRDefault="00450D58" w:rsidP="00731E84">
      <w:pPr>
        <w:spacing w:after="0" w:line="228" w:lineRule="auto"/>
        <w:ind w:firstLine="851"/>
        <w:jc w:val="both"/>
        <w:rPr>
          <w:rFonts w:ascii="Times New Roman" w:hAnsi="Times New Roman"/>
          <w:sz w:val="24"/>
          <w:szCs w:val="24"/>
        </w:rPr>
      </w:pPr>
      <w:r w:rsidRPr="00D3682E">
        <w:rPr>
          <w:rFonts w:ascii="Times New Roman" w:hAnsi="Times New Roman"/>
          <w:sz w:val="24"/>
          <w:szCs w:val="24"/>
        </w:rPr>
        <w:t xml:space="preserve">В рамках подпрограммы «Молодым семьям - доступное жилье» в целях улучшения жилищных условий </w:t>
      </w:r>
      <w:r>
        <w:rPr>
          <w:rFonts w:ascii="Times New Roman" w:hAnsi="Times New Roman"/>
          <w:sz w:val="24"/>
          <w:szCs w:val="24"/>
        </w:rPr>
        <w:t>для</w:t>
      </w:r>
      <w:r w:rsidRPr="00D3682E">
        <w:rPr>
          <w:rFonts w:ascii="Times New Roman" w:hAnsi="Times New Roman"/>
          <w:sz w:val="24"/>
          <w:szCs w:val="24"/>
        </w:rPr>
        <w:t xml:space="preserve"> молодых семей Нукутского района предусмотрены расходы за счет средств районного бюджета на 201</w:t>
      </w:r>
      <w:r>
        <w:rPr>
          <w:rFonts w:ascii="Times New Roman" w:hAnsi="Times New Roman"/>
          <w:sz w:val="24"/>
          <w:szCs w:val="24"/>
        </w:rPr>
        <w:t xml:space="preserve">8 </w:t>
      </w:r>
      <w:r w:rsidRPr="00D3682E">
        <w:rPr>
          <w:rFonts w:ascii="Times New Roman" w:hAnsi="Times New Roman"/>
          <w:sz w:val="24"/>
          <w:szCs w:val="24"/>
        </w:rPr>
        <w:t xml:space="preserve">год в сумме </w:t>
      </w:r>
      <w:r>
        <w:rPr>
          <w:rFonts w:ascii="Times New Roman" w:hAnsi="Times New Roman"/>
          <w:sz w:val="24"/>
          <w:szCs w:val="24"/>
        </w:rPr>
        <w:t>351,2</w:t>
      </w:r>
      <w:r w:rsidRPr="00D3682E">
        <w:rPr>
          <w:rFonts w:ascii="Times New Roman" w:hAnsi="Times New Roman"/>
          <w:sz w:val="24"/>
          <w:szCs w:val="24"/>
        </w:rPr>
        <w:t xml:space="preserve"> тыс.рублей</w:t>
      </w:r>
      <w:r>
        <w:rPr>
          <w:rFonts w:ascii="Times New Roman" w:hAnsi="Times New Roman"/>
          <w:sz w:val="24"/>
          <w:szCs w:val="24"/>
        </w:rPr>
        <w:t>, на 2019 год в сумме 250,0 тыс.рублей, на 2020 год в сумме 300,0 тыс.рублей.</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Муниципальная  программа</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«Развитие физической культуры и спорта в муниципальном образовании «Нукутский район» на 2015-2019 годы»</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 xml:space="preserve">Муниципальная программа муниципального образования «Нукутский район» «Развитие физической культуры и спорта </w:t>
      </w:r>
      <w:r w:rsidRPr="00D3682E">
        <w:rPr>
          <w:rFonts w:ascii="Times New Roman" w:hAnsi="Times New Roman"/>
          <w:sz w:val="24"/>
          <w:szCs w:val="24"/>
          <w:lang w:eastAsia="ru-RU"/>
        </w:rPr>
        <w:t>в муниципальном образовании «Нукутский район» на 2015-2019 годы»</w:t>
      </w:r>
      <w:r w:rsidRPr="00D3682E">
        <w:rPr>
          <w:rFonts w:ascii="Times New Roman" w:hAnsi="Times New Roman"/>
          <w:color w:val="000000"/>
          <w:sz w:val="24"/>
          <w:szCs w:val="24"/>
        </w:rPr>
        <w:t xml:space="preserve"> утверждена Постановлением Администрации МО «Нукутский район»</w:t>
      </w:r>
      <w:r w:rsidRPr="00D3682E">
        <w:rPr>
          <w:rFonts w:ascii="Times New Roman" w:hAnsi="Times New Roman"/>
          <w:sz w:val="24"/>
          <w:szCs w:val="24"/>
          <w:lang w:eastAsia="ru-RU"/>
        </w:rPr>
        <w:t xml:space="preserve"> от 27 октября 2014 года № 606.</w:t>
      </w:r>
      <w:r w:rsidRPr="00C25958">
        <w:rPr>
          <w:rFonts w:ascii="Times New Roman" w:hAnsi="Times New Roman"/>
          <w:sz w:val="24"/>
          <w:szCs w:val="24"/>
          <w:lang w:eastAsia="ru-RU"/>
        </w:rPr>
        <w:t xml:space="preserve"> </w:t>
      </w:r>
      <w:r w:rsidRPr="00517374">
        <w:rPr>
          <w:rFonts w:ascii="Times New Roman" w:hAnsi="Times New Roman"/>
          <w:sz w:val="24"/>
          <w:szCs w:val="24"/>
          <w:lang w:eastAsia="ru-RU"/>
        </w:rPr>
        <w:t>Объем бюджетных ассигнований на р</w:t>
      </w:r>
      <w:r>
        <w:rPr>
          <w:rFonts w:ascii="Times New Roman" w:hAnsi="Times New Roman"/>
          <w:sz w:val="24"/>
          <w:szCs w:val="24"/>
          <w:lang w:eastAsia="ru-RU"/>
        </w:rPr>
        <w:t>еализацию данной муниципальной</w:t>
      </w:r>
      <w:r w:rsidRPr="00517374">
        <w:rPr>
          <w:rFonts w:ascii="Times New Roman" w:hAnsi="Times New Roman"/>
          <w:sz w:val="24"/>
          <w:szCs w:val="24"/>
          <w:lang w:eastAsia="ru-RU"/>
        </w:rPr>
        <w:t xml:space="preserve"> программы установлен с учетом планируемых изменений в нее.</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rPr>
      </w:pPr>
      <w:r w:rsidRPr="00D3682E">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1</w:t>
      </w:r>
      <w:r>
        <w:rPr>
          <w:rFonts w:ascii="Times New Roman" w:hAnsi="Times New Roman"/>
          <w:sz w:val="24"/>
          <w:szCs w:val="24"/>
        </w:rPr>
        <w:t>6</w:t>
      </w:r>
      <w:r w:rsidRPr="00D3682E">
        <w:rPr>
          <w:rFonts w:ascii="Times New Roman" w:hAnsi="Times New Roman"/>
          <w:sz w:val="24"/>
          <w:szCs w:val="24"/>
        </w:rPr>
        <w:t xml:space="preserve">. </w:t>
      </w:r>
    </w:p>
    <w:p w:rsidR="00450D58" w:rsidRPr="00D3682E" w:rsidRDefault="00450D58" w:rsidP="00731E84">
      <w:pPr>
        <w:autoSpaceDE w:val="0"/>
        <w:autoSpaceDN w:val="0"/>
        <w:adjustRightInd w:val="0"/>
        <w:spacing w:after="0" w:line="240" w:lineRule="auto"/>
        <w:ind w:firstLine="720"/>
        <w:jc w:val="right"/>
        <w:rPr>
          <w:rFonts w:ascii="Times New Roman" w:hAnsi="Times New Roman"/>
          <w:sz w:val="24"/>
          <w:szCs w:val="24"/>
        </w:rPr>
      </w:pPr>
    </w:p>
    <w:p w:rsidR="00450D58" w:rsidRPr="00D3682E" w:rsidRDefault="00450D58" w:rsidP="00731E84">
      <w:pPr>
        <w:autoSpaceDE w:val="0"/>
        <w:autoSpaceDN w:val="0"/>
        <w:adjustRightInd w:val="0"/>
        <w:spacing w:after="0" w:line="240" w:lineRule="auto"/>
        <w:jc w:val="center"/>
        <w:rPr>
          <w:rFonts w:ascii="Times New Roman" w:hAnsi="Times New Roman"/>
          <w:sz w:val="24"/>
          <w:szCs w:val="24"/>
          <w:lang w:eastAsia="ru-RU"/>
        </w:rPr>
      </w:pPr>
      <w:r w:rsidRPr="00D3682E">
        <w:rPr>
          <w:rFonts w:ascii="Times New Roman" w:hAnsi="Times New Roman"/>
          <w:sz w:val="24"/>
          <w:szCs w:val="24"/>
        </w:rPr>
        <w:t>Таблица 1</w:t>
      </w:r>
      <w:r>
        <w:rPr>
          <w:rFonts w:ascii="Times New Roman" w:hAnsi="Times New Roman"/>
          <w:sz w:val="24"/>
          <w:szCs w:val="24"/>
        </w:rPr>
        <w:t>6</w:t>
      </w:r>
      <w:r w:rsidRPr="00D3682E">
        <w:rPr>
          <w:rFonts w:ascii="Times New Roman" w:hAnsi="Times New Roman"/>
          <w:sz w:val="24"/>
          <w:szCs w:val="24"/>
        </w:rPr>
        <w:t xml:space="preserve">. Ресурсное обеспечение муниципальной </w:t>
      </w:r>
      <w:r w:rsidRPr="00D3682E">
        <w:rPr>
          <w:rFonts w:ascii="Times New Roman" w:hAnsi="Times New Roman"/>
          <w:sz w:val="24"/>
          <w:szCs w:val="24"/>
          <w:lang w:eastAsia="ru-RU"/>
        </w:rPr>
        <w:t>программы  «Развитие физической культуры и спорта в муниципальном образовании «Нукутский район» на 2015-2019 годы»</w:t>
      </w:r>
    </w:p>
    <w:p w:rsidR="00450D58" w:rsidRPr="00D3682E" w:rsidRDefault="00450D58" w:rsidP="00731E84">
      <w:pPr>
        <w:autoSpaceDE w:val="0"/>
        <w:autoSpaceDN w:val="0"/>
        <w:adjustRightInd w:val="0"/>
        <w:spacing w:after="0" w:line="240" w:lineRule="auto"/>
        <w:ind w:firstLine="720"/>
        <w:jc w:val="right"/>
        <w:rPr>
          <w:rFonts w:ascii="Times New Roman" w:hAnsi="Times New Roman"/>
          <w:sz w:val="24"/>
          <w:szCs w:val="24"/>
        </w:rPr>
      </w:pPr>
      <w:r w:rsidRPr="00D3682E">
        <w:rPr>
          <w:rFonts w:ascii="Times New Roman" w:hAnsi="Times New Roman"/>
          <w:sz w:val="24"/>
          <w:szCs w:val="24"/>
        </w:rPr>
        <w:t xml:space="preserve"> (тыс. рублей)</w:t>
      </w:r>
    </w:p>
    <w:tbl>
      <w:tblPr>
        <w:tblW w:w="9224" w:type="dxa"/>
        <w:jc w:val="center"/>
        <w:tblInd w:w="-3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73"/>
        <w:gridCol w:w="1124"/>
        <w:gridCol w:w="1138"/>
        <w:gridCol w:w="1189"/>
      </w:tblGrid>
      <w:tr w:rsidR="00450D58" w:rsidRPr="00D3682E" w:rsidTr="00320B38">
        <w:trPr>
          <w:trHeight w:val="20"/>
          <w:tblHeader/>
          <w:jc w:val="center"/>
        </w:trPr>
        <w:tc>
          <w:tcPr>
            <w:tcW w:w="5773" w:type="dxa"/>
            <w:vAlign w:val="center"/>
          </w:tcPr>
          <w:p w:rsidR="00450D58" w:rsidRPr="00D3682E" w:rsidRDefault="00450D58"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Наименование</w:t>
            </w:r>
          </w:p>
        </w:tc>
        <w:tc>
          <w:tcPr>
            <w:tcW w:w="1124"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2018</w:t>
            </w:r>
            <w:r w:rsidRPr="00D3682E">
              <w:rPr>
                <w:rFonts w:ascii="Times New Roman" w:hAnsi="Times New Roman"/>
                <w:b/>
                <w:sz w:val="24"/>
                <w:szCs w:val="24"/>
              </w:rPr>
              <w:t xml:space="preserve"> год</w:t>
            </w:r>
          </w:p>
        </w:tc>
        <w:tc>
          <w:tcPr>
            <w:tcW w:w="1138"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2019</w:t>
            </w:r>
            <w:r w:rsidRPr="00D3682E">
              <w:rPr>
                <w:rFonts w:ascii="Times New Roman" w:hAnsi="Times New Roman"/>
                <w:b/>
                <w:sz w:val="24"/>
                <w:szCs w:val="24"/>
              </w:rPr>
              <w:t xml:space="preserve"> год</w:t>
            </w:r>
          </w:p>
        </w:tc>
        <w:tc>
          <w:tcPr>
            <w:tcW w:w="1189"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r>
      <w:tr w:rsidR="00450D58" w:rsidRPr="00D3682E" w:rsidTr="00320B38">
        <w:trPr>
          <w:trHeight w:val="20"/>
          <w:tblHeader/>
          <w:jc w:val="center"/>
        </w:trPr>
        <w:tc>
          <w:tcPr>
            <w:tcW w:w="5773" w:type="dxa"/>
            <w:vAlign w:val="center"/>
          </w:tcPr>
          <w:p w:rsidR="00450D58" w:rsidRPr="00D3682E" w:rsidRDefault="00450D58"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1</w:t>
            </w:r>
          </w:p>
        </w:tc>
        <w:tc>
          <w:tcPr>
            <w:tcW w:w="1124" w:type="dxa"/>
            <w:vAlign w:val="center"/>
          </w:tcPr>
          <w:p w:rsidR="00450D58" w:rsidRPr="00D3682E" w:rsidRDefault="00450D58"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2</w:t>
            </w:r>
          </w:p>
        </w:tc>
        <w:tc>
          <w:tcPr>
            <w:tcW w:w="1138"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1189"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4</w:t>
            </w:r>
          </w:p>
        </w:tc>
      </w:tr>
      <w:tr w:rsidR="00450D58" w:rsidRPr="00D3682E" w:rsidTr="00320B38">
        <w:trPr>
          <w:trHeight w:val="20"/>
          <w:jc w:val="center"/>
        </w:trPr>
        <w:tc>
          <w:tcPr>
            <w:tcW w:w="5773" w:type="dxa"/>
            <w:vAlign w:val="center"/>
          </w:tcPr>
          <w:p w:rsidR="00450D58" w:rsidRPr="00D3682E" w:rsidRDefault="00450D58" w:rsidP="00320B38">
            <w:pPr>
              <w:spacing w:after="0" w:line="240" w:lineRule="auto"/>
              <w:rPr>
                <w:rFonts w:ascii="Times New Roman" w:hAnsi="Times New Roman"/>
                <w:b/>
                <w:sz w:val="24"/>
                <w:szCs w:val="24"/>
              </w:rPr>
            </w:pPr>
            <w:r w:rsidRPr="00D3682E">
              <w:rPr>
                <w:rFonts w:ascii="Times New Roman" w:hAnsi="Times New Roman"/>
                <w:b/>
                <w:sz w:val="24"/>
                <w:szCs w:val="24"/>
              </w:rPr>
              <w:t>Муниципальная программа «Развитие физической культуры и спорта в муниципальном образовании «Нукутский район» на 2015-2019 годы», всего:</w:t>
            </w:r>
          </w:p>
        </w:tc>
        <w:tc>
          <w:tcPr>
            <w:tcW w:w="1124"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647,5</w:t>
            </w:r>
          </w:p>
        </w:tc>
        <w:tc>
          <w:tcPr>
            <w:tcW w:w="1138"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400,0</w:t>
            </w:r>
          </w:p>
        </w:tc>
        <w:tc>
          <w:tcPr>
            <w:tcW w:w="1189"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400</w:t>
            </w:r>
            <w:r w:rsidRPr="00D3682E">
              <w:rPr>
                <w:rFonts w:ascii="Times New Roman" w:hAnsi="Times New Roman"/>
                <w:b/>
                <w:sz w:val="24"/>
                <w:szCs w:val="24"/>
              </w:rPr>
              <w:t>,0</w:t>
            </w:r>
          </w:p>
        </w:tc>
      </w:tr>
      <w:tr w:rsidR="00450D58" w:rsidRPr="00D3682E" w:rsidTr="00320B38">
        <w:trPr>
          <w:trHeight w:val="20"/>
          <w:jc w:val="center"/>
        </w:trPr>
        <w:tc>
          <w:tcPr>
            <w:tcW w:w="5773" w:type="dxa"/>
            <w:vAlign w:val="center"/>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i/>
                <w:sz w:val="24"/>
                <w:szCs w:val="24"/>
              </w:rPr>
              <w:t>в том числе:</w:t>
            </w:r>
          </w:p>
        </w:tc>
        <w:tc>
          <w:tcPr>
            <w:tcW w:w="1124" w:type="dxa"/>
            <w:vAlign w:val="center"/>
          </w:tcPr>
          <w:p w:rsidR="00450D58" w:rsidRPr="00D3682E" w:rsidRDefault="00450D58" w:rsidP="00320B38">
            <w:pPr>
              <w:spacing w:after="0" w:line="240" w:lineRule="auto"/>
              <w:jc w:val="center"/>
              <w:rPr>
                <w:rFonts w:ascii="Times New Roman" w:hAnsi="Times New Roman"/>
                <w:b/>
                <w:sz w:val="24"/>
                <w:szCs w:val="24"/>
              </w:rPr>
            </w:pPr>
          </w:p>
        </w:tc>
        <w:tc>
          <w:tcPr>
            <w:tcW w:w="1138" w:type="dxa"/>
            <w:vAlign w:val="center"/>
          </w:tcPr>
          <w:p w:rsidR="00450D58" w:rsidRPr="00D3682E" w:rsidRDefault="00450D58" w:rsidP="00320B38">
            <w:pPr>
              <w:spacing w:after="0" w:line="240" w:lineRule="auto"/>
              <w:jc w:val="center"/>
              <w:rPr>
                <w:rFonts w:ascii="Times New Roman" w:hAnsi="Times New Roman"/>
                <w:b/>
                <w:sz w:val="24"/>
                <w:szCs w:val="24"/>
              </w:rPr>
            </w:pPr>
          </w:p>
        </w:tc>
        <w:tc>
          <w:tcPr>
            <w:tcW w:w="1189" w:type="dxa"/>
            <w:vAlign w:val="center"/>
          </w:tcPr>
          <w:p w:rsidR="00450D58" w:rsidRPr="00D3682E" w:rsidRDefault="00450D58" w:rsidP="00320B38">
            <w:pPr>
              <w:spacing w:after="0" w:line="240" w:lineRule="auto"/>
              <w:jc w:val="center"/>
              <w:rPr>
                <w:rFonts w:ascii="Times New Roman" w:hAnsi="Times New Roman"/>
                <w:b/>
                <w:sz w:val="24"/>
                <w:szCs w:val="24"/>
              </w:rPr>
            </w:pPr>
          </w:p>
        </w:tc>
      </w:tr>
      <w:tr w:rsidR="00450D58" w:rsidRPr="00D3682E" w:rsidTr="00320B38">
        <w:trPr>
          <w:trHeight w:val="20"/>
          <w:jc w:val="center"/>
        </w:trPr>
        <w:tc>
          <w:tcPr>
            <w:tcW w:w="5773" w:type="dxa"/>
            <w:vAlign w:val="center"/>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sz w:val="24"/>
                <w:szCs w:val="24"/>
              </w:rPr>
              <w:t>Подпрограмма «Развитие физической культуры и формирование здорового образа жизни в муниципальном образовании «Нукутский район»</w:t>
            </w:r>
          </w:p>
        </w:tc>
        <w:tc>
          <w:tcPr>
            <w:tcW w:w="1124" w:type="dxa"/>
            <w:vAlign w:val="center"/>
          </w:tcPr>
          <w:p w:rsidR="00450D58" w:rsidRPr="00D3682E" w:rsidRDefault="00450D58" w:rsidP="00320B38">
            <w:pPr>
              <w:spacing w:after="0" w:line="240" w:lineRule="auto"/>
              <w:jc w:val="center"/>
              <w:rPr>
                <w:rFonts w:ascii="Times New Roman" w:hAnsi="Times New Roman"/>
                <w:sz w:val="24"/>
                <w:szCs w:val="24"/>
              </w:rPr>
            </w:pPr>
            <w:r>
              <w:rPr>
                <w:rFonts w:ascii="Times New Roman" w:hAnsi="Times New Roman"/>
                <w:sz w:val="24"/>
                <w:szCs w:val="24"/>
              </w:rPr>
              <w:t>647,5</w:t>
            </w:r>
          </w:p>
        </w:tc>
        <w:tc>
          <w:tcPr>
            <w:tcW w:w="1138" w:type="dxa"/>
            <w:vAlign w:val="center"/>
          </w:tcPr>
          <w:p w:rsidR="00450D58" w:rsidRPr="00D3682E" w:rsidRDefault="00450D58" w:rsidP="00320B38">
            <w:pPr>
              <w:spacing w:after="0" w:line="240" w:lineRule="auto"/>
              <w:jc w:val="center"/>
              <w:rPr>
                <w:rFonts w:ascii="Times New Roman" w:hAnsi="Times New Roman"/>
                <w:sz w:val="24"/>
                <w:szCs w:val="24"/>
              </w:rPr>
            </w:pPr>
            <w:r>
              <w:rPr>
                <w:rFonts w:ascii="Times New Roman" w:hAnsi="Times New Roman"/>
                <w:sz w:val="24"/>
                <w:szCs w:val="24"/>
              </w:rPr>
              <w:t>400</w:t>
            </w:r>
            <w:r w:rsidRPr="00D3682E">
              <w:rPr>
                <w:rFonts w:ascii="Times New Roman" w:hAnsi="Times New Roman"/>
                <w:sz w:val="24"/>
                <w:szCs w:val="24"/>
              </w:rPr>
              <w:t>,0</w:t>
            </w:r>
          </w:p>
        </w:tc>
        <w:tc>
          <w:tcPr>
            <w:tcW w:w="1189" w:type="dxa"/>
            <w:vAlign w:val="center"/>
          </w:tcPr>
          <w:p w:rsidR="00450D58" w:rsidRPr="00D3682E" w:rsidRDefault="00450D58" w:rsidP="00320B38">
            <w:pPr>
              <w:spacing w:after="0" w:line="240" w:lineRule="auto"/>
              <w:jc w:val="center"/>
              <w:rPr>
                <w:rFonts w:ascii="Times New Roman" w:hAnsi="Times New Roman"/>
                <w:sz w:val="24"/>
                <w:szCs w:val="24"/>
              </w:rPr>
            </w:pPr>
            <w:r>
              <w:rPr>
                <w:rFonts w:ascii="Times New Roman" w:hAnsi="Times New Roman"/>
                <w:sz w:val="24"/>
                <w:szCs w:val="24"/>
              </w:rPr>
              <w:t>400</w:t>
            </w:r>
            <w:r w:rsidRPr="00D3682E">
              <w:rPr>
                <w:rFonts w:ascii="Times New Roman" w:hAnsi="Times New Roman"/>
                <w:sz w:val="24"/>
                <w:szCs w:val="24"/>
              </w:rPr>
              <w:t>,0</w:t>
            </w:r>
          </w:p>
        </w:tc>
      </w:tr>
      <w:tr w:rsidR="00450D58" w:rsidRPr="00D3682E" w:rsidTr="00320B38">
        <w:trPr>
          <w:trHeight w:val="20"/>
          <w:jc w:val="center"/>
        </w:trPr>
        <w:tc>
          <w:tcPr>
            <w:tcW w:w="5773" w:type="dxa"/>
            <w:vAlign w:val="center"/>
          </w:tcPr>
          <w:p w:rsidR="00450D58" w:rsidRPr="00D3682E" w:rsidRDefault="00450D58" w:rsidP="00320B38">
            <w:pPr>
              <w:spacing w:after="0" w:line="240" w:lineRule="auto"/>
              <w:rPr>
                <w:rFonts w:ascii="Times New Roman" w:hAnsi="Times New Roman"/>
                <w:sz w:val="24"/>
                <w:szCs w:val="24"/>
              </w:rPr>
            </w:pPr>
            <w:r w:rsidRPr="00D3682E">
              <w:rPr>
                <w:rFonts w:ascii="Times New Roman" w:hAnsi="Times New Roman"/>
                <w:sz w:val="24"/>
                <w:szCs w:val="24"/>
              </w:rPr>
              <w:t xml:space="preserve">Подпрограмма «Развитие </w:t>
            </w:r>
            <w:r>
              <w:rPr>
                <w:rFonts w:ascii="Times New Roman" w:hAnsi="Times New Roman"/>
                <w:sz w:val="24"/>
                <w:szCs w:val="24"/>
              </w:rPr>
              <w:t>спортивной инфраструктуры и материально-технической базы в муниципальном образовании «Нукутский район»</w:t>
            </w:r>
          </w:p>
        </w:tc>
        <w:tc>
          <w:tcPr>
            <w:tcW w:w="1124" w:type="dxa"/>
            <w:vAlign w:val="center"/>
          </w:tcPr>
          <w:p w:rsidR="00450D58" w:rsidRPr="00D3682E" w:rsidRDefault="00450D58" w:rsidP="00320B38">
            <w:pPr>
              <w:spacing w:after="0" w:line="240" w:lineRule="auto"/>
              <w:jc w:val="center"/>
              <w:rPr>
                <w:rFonts w:ascii="Times New Roman" w:hAnsi="Times New Roman"/>
                <w:sz w:val="24"/>
                <w:szCs w:val="24"/>
              </w:rPr>
            </w:pPr>
            <w:r>
              <w:rPr>
                <w:rFonts w:ascii="Times New Roman" w:hAnsi="Times New Roman"/>
                <w:sz w:val="24"/>
                <w:szCs w:val="24"/>
              </w:rPr>
              <w:t>0</w:t>
            </w:r>
            <w:r w:rsidRPr="00D3682E">
              <w:rPr>
                <w:rFonts w:ascii="Times New Roman" w:hAnsi="Times New Roman"/>
                <w:sz w:val="24"/>
                <w:szCs w:val="24"/>
              </w:rPr>
              <w:t>,0</w:t>
            </w:r>
          </w:p>
        </w:tc>
        <w:tc>
          <w:tcPr>
            <w:tcW w:w="1138" w:type="dxa"/>
            <w:vAlign w:val="center"/>
          </w:tcPr>
          <w:p w:rsidR="00450D58" w:rsidRPr="00D3682E" w:rsidRDefault="00450D58" w:rsidP="00320B38">
            <w:pPr>
              <w:spacing w:after="0" w:line="240" w:lineRule="auto"/>
              <w:jc w:val="center"/>
              <w:rPr>
                <w:rFonts w:ascii="Times New Roman" w:hAnsi="Times New Roman"/>
                <w:sz w:val="24"/>
                <w:szCs w:val="24"/>
              </w:rPr>
            </w:pPr>
            <w:r>
              <w:rPr>
                <w:rFonts w:ascii="Times New Roman" w:hAnsi="Times New Roman"/>
                <w:sz w:val="24"/>
                <w:szCs w:val="24"/>
              </w:rPr>
              <w:t>0</w:t>
            </w:r>
            <w:r w:rsidRPr="00D3682E">
              <w:rPr>
                <w:rFonts w:ascii="Times New Roman" w:hAnsi="Times New Roman"/>
                <w:sz w:val="24"/>
                <w:szCs w:val="24"/>
              </w:rPr>
              <w:t>,0</w:t>
            </w:r>
          </w:p>
        </w:tc>
        <w:tc>
          <w:tcPr>
            <w:tcW w:w="1189" w:type="dxa"/>
            <w:vAlign w:val="center"/>
          </w:tcPr>
          <w:p w:rsidR="00450D58" w:rsidRPr="00D3682E" w:rsidRDefault="00450D58" w:rsidP="00320B38">
            <w:pPr>
              <w:spacing w:after="0" w:line="240" w:lineRule="auto"/>
              <w:jc w:val="center"/>
              <w:rPr>
                <w:rFonts w:ascii="Times New Roman" w:hAnsi="Times New Roman"/>
                <w:sz w:val="24"/>
                <w:szCs w:val="24"/>
              </w:rPr>
            </w:pPr>
            <w:r w:rsidRPr="00D3682E">
              <w:rPr>
                <w:rFonts w:ascii="Times New Roman" w:hAnsi="Times New Roman"/>
                <w:sz w:val="24"/>
                <w:szCs w:val="24"/>
              </w:rPr>
              <w:t>0,0</w:t>
            </w:r>
          </w:p>
        </w:tc>
      </w:tr>
    </w:tbl>
    <w:p w:rsidR="00450D58" w:rsidRPr="00D3682E" w:rsidRDefault="00450D58" w:rsidP="00731E84">
      <w:pPr>
        <w:autoSpaceDE w:val="0"/>
        <w:autoSpaceDN w:val="0"/>
        <w:adjustRightInd w:val="0"/>
        <w:spacing w:after="0" w:line="240" w:lineRule="auto"/>
        <w:ind w:firstLine="709"/>
        <w:jc w:val="both"/>
        <w:rPr>
          <w:rFonts w:ascii="Times New Roman" w:hAnsi="Times New Roman"/>
          <w:sz w:val="24"/>
          <w:szCs w:val="24"/>
        </w:rPr>
      </w:pPr>
    </w:p>
    <w:p w:rsidR="00450D58" w:rsidRPr="00D3682E" w:rsidRDefault="00450D58" w:rsidP="00731E84">
      <w:pPr>
        <w:autoSpaceDE w:val="0"/>
        <w:autoSpaceDN w:val="0"/>
        <w:adjustRightInd w:val="0"/>
        <w:spacing w:after="0" w:line="240" w:lineRule="auto"/>
        <w:ind w:firstLine="709"/>
        <w:jc w:val="both"/>
        <w:rPr>
          <w:rFonts w:ascii="Times New Roman" w:hAnsi="Times New Roman"/>
          <w:sz w:val="24"/>
          <w:szCs w:val="24"/>
        </w:rPr>
      </w:pPr>
      <w:r w:rsidRPr="00D3682E">
        <w:rPr>
          <w:rFonts w:ascii="Times New Roman" w:hAnsi="Times New Roman"/>
          <w:sz w:val="24"/>
          <w:szCs w:val="24"/>
        </w:rPr>
        <w:t>Целью муниципальной программы является обеспечение максимальной вовлеченности населения в систематические занятия физкультурой и массовым спортом, формирование здорового образа жизни у жителей муниципального образования «Нукутский район».</w:t>
      </w:r>
    </w:p>
    <w:p w:rsidR="00450D58" w:rsidRDefault="00450D58" w:rsidP="00731E84">
      <w:pPr>
        <w:jc w:val="both"/>
        <w:rPr>
          <w:rFonts w:ascii="Times New Roman" w:hAnsi="Times New Roman"/>
          <w:bCs/>
          <w:sz w:val="24"/>
          <w:szCs w:val="24"/>
        </w:rPr>
      </w:pPr>
      <w:r w:rsidRPr="00D3682E">
        <w:rPr>
          <w:rFonts w:ascii="Times New Roman" w:hAnsi="Times New Roman"/>
          <w:sz w:val="24"/>
          <w:szCs w:val="24"/>
        </w:rPr>
        <w:tab/>
        <w:t>В рамках реализации муниципальной программы предусмотрены расходы на организацию проведения физкультурно-массовых и спортивных мероприятий муниципального образования «Нукутский район» различного уровня на 201</w:t>
      </w:r>
      <w:r>
        <w:rPr>
          <w:rFonts w:ascii="Times New Roman" w:hAnsi="Times New Roman"/>
          <w:sz w:val="24"/>
          <w:szCs w:val="24"/>
        </w:rPr>
        <w:t>8</w:t>
      </w:r>
      <w:r w:rsidRPr="00D3682E">
        <w:rPr>
          <w:rFonts w:ascii="Times New Roman" w:hAnsi="Times New Roman"/>
          <w:sz w:val="24"/>
          <w:szCs w:val="24"/>
        </w:rPr>
        <w:t xml:space="preserve"> год в сумме </w:t>
      </w:r>
      <w:r>
        <w:rPr>
          <w:rFonts w:ascii="Times New Roman" w:hAnsi="Times New Roman"/>
          <w:sz w:val="24"/>
          <w:szCs w:val="24"/>
        </w:rPr>
        <w:t xml:space="preserve">647,5 </w:t>
      </w:r>
      <w:r w:rsidRPr="00D3682E">
        <w:rPr>
          <w:rFonts w:ascii="Times New Roman" w:hAnsi="Times New Roman"/>
          <w:sz w:val="24"/>
          <w:szCs w:val="24"/>
        </w:rPr>
        <w:t xml:space="preserve">тыс. рублей, на </w:t>
      </w:r>
      <w:r>
        <w:rPr>
          <w:rFonts w:ascii="Times New Roman" w:hAnsi="Times New Roman"/>
          <w:sz w:val="24"/>
          <w:szCs w:val="24"/>
        </w:rPr>
        <w:t xml:space="preserve">2019 год - </w:t>
      </w:r>
      <w:r w:rsidRPr="00D3682E">
        <w:rPr>
          <w:rFonts w:ascii="Times New Roman" w:hAnsi="Times New Roman"/>
          <w:bCs/>
          <w:sz w:val="24"/>
          <w:szCs w:val="24"/>
        </w:rPr>
        <w:t xml:space="preserve"> </w:t>
      </w:r>
      <w:r>
        <w:rPr>
          <w:rFonts w:ascii="Times New Roman" w:hAnsi="Times New Roman"/>
          <w:bCs/>
          <w:sz w:val="24"/>
          <w:szCs w:val="24"/>
        </w:rPr>
        <w:t>400</w:t>
      </w:r>
      <w:r w:rsidRPr="00D3682E">
        <w:rPr>
          <w:rFonts w:ascii="Times New Roman" w:hAnsi="Times New Roman"/>
          <w:bCs/>
          <w:sz w:val="24"/>
          <w:szCs w:val="24"/>
        </w:rPr>
        <w:t>,0 тыс.рублей</w:t>
      </w:r>
      <w:r>
        <w:rPr>
          <w:rFonts w:ascii="Times New Roman" w:hAnsi="Times New Roman"/>
          <w:bCs/>
          <w:sz w:val="24"/>
          <w:szCs w:val="24"/>
        </w:rPr>
        <w:t>, на 2020 год – 400,0 тыс.рублей.</w:t>
      </w:r>
    </w:p>
    <w:p w:rsidR="00450D58" w:rsidRDefault="00450D58" w:rsidP="00263F05">
      <w:pPr>
        <w:spacing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Муниципальная программа</w:t>
      </w:r>
    </w:p>
    <w:p w:rsidR="00450D58" w:rsidRPr="00D3682E" w:rsidRDefault="00450D58" w:rsidP="00263F05">
      <w:pPr>
        <w:spacing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«Труд и занятость в муниципальном образовании «Нукутский район» на 2015-2019 годы»</w:t>
      </w:r>
    </w:p>
    <w:p w:rsidR="00450D58" w:rsidRPr="00D3682E" w:rsidRDefault="00450D58" w:rsidP="00731E84">
      <w:pPr>
        <w:autoSpaceDE w:val="0"/>
        <w:autoSpaceDN w:val="0"/>
        <w:adjustRightInd w:val="0"/>
        <w:spacing w:after="0" w:line="240" w:lineRule="auto"/>
        <w:ind w:firstLine="720"/>
        <w:jc w:val="center"/>
        <w:rPr>
          <w:rFonts w:ascii="Times New Roman" w:hAnsi="Times New Roman"/>
          <w:b/>
          <w:sz w:val="24"/>
          <w:szCs w:val="24"/>
          <w:lang w:eastAsia="ru-RU"/>
        </w:rPr>
      </w:pP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w:t>
      </w:r>
      <w:r w:rsidRPr="00D3682E">
        <w:rPr>
          <w:rFonts w:ascii="Times New Roman" w:hAnsi="Times New Roman"/>
          <w:sz w:val="24"/>
          <w:szCs w:val="24"/>
          <w:lang w:eastAsia="ru-RU"/>
        </w:rPr>
        <w:t xml:space="preserve"> «Труд и занятость в муниципальном образовании «Нукутский район» на 2015-2019 годы» утверждена Постановлением </w:t>
      </w:r>
      <w:r w:rsidRPr="00D3682E">
        <w:rPr>
          <w:rFonts w:ascii="Times New Roman" w:hAnsi="Times New Roman"/>
          <w:color w:val="000000"/>
          <w:sz w:val="24"/>
          <w:szCs w:val="24"/>
        </w:rPr>
        <w:t>Администрации МО «Нукутский район»</w:t>
      </w:r>
      <w:r w:rsidRPr="00D3682E">
        <w:rPr>
          <w:rFonts w:ascii="Times New Roman" w:hAnsi="Times New Roman"/>
          <w:sz w:val="24"/>
          <w:szCs w:val="24"/>
          <w:lang w:eastAsia="ru-RU"/>
        </w:rPr>
        <w:t xml:space="preserve"> от 31 октября 2014 года № 623.</w:t>
      </w:r>
      <w:r w:rsidRPr="00E56559">
        <w:rPr>
          <w:rFonts w:ascii="Times New Roman" w:hAnsi="Times New Roman"/>
          <w:sz w:val="24"/>
          <w:szCs w:val="24"/>
          <w:lang w:eastAsia="ru-RU"/>
        </w:rPr>
        <w:t xml:space="preserve"> </w:t>
      </w:r>
      <w:r w:rsidRPr="00517374">
        <w:rPr>
          <w:rFonts w:ascii="Times New Roman" w:hAnsi="Times New Roman"/>
          <w:sz w:val="24"/>
          <w:szCs w:val="24"/>
          <w:lang w:eastAsia="ru-RU"/>
        </w:rPr>
        <w:t>Объем бюджетных ассигнований на р</w:t>
      </w:r>
      <w:r>
        <w:rPr>
          <w:rFonts w:ascii="Times New Roman" w:hAnsi="Times New Roman"/>
          <w:sz w:val="24"/>
          <w:szCs w:val="24"/>
          <w:lang w:eastAsia="ru-RU"/>
        </w:rPr>
        <w:t>еализацию данной муниципальной</w:t>
      </w:r>
      <w:r w:rsidRPr="00517374">
        <w:rPr>
          <w:rFonts w:ascii="Times New Roman" w:hAnsi="Times New Roman"/>
          <w:sz w:val="24"/>
          <w:szCs w:val="24"/>
          <w:lang w:eastAsia="ru-RU"/>
        </w:rPr>
        <w:t xml:space="preserve"> программы установлен с учетом планируемых изменений в нее.</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rPr>
      </w:pPr>
      <w:r w:rsidRPr="00D3682E">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1</w:t>
      </w:r>
      <w:r>
        <w:rPr>
          <w:rFonts w:ascii="Times New Roman" w:hAnsi="Times New Roman"/>
          <w:sz w:val="24"/>
          <w:szCs w:val="24"/>
        </w:rPr>
        <w:t>7</w:t>
      </w:r>
      <w:r w:rsidRPr="00D3682E">
        <w:rPr>
          <w:rFonts w:ascii="Times New Roman" w:hAnsi="Times New Roman"/>
          <w:sz w:val="24"/>
          <w:szCs w:val="24"/>
        </w:rPr>
        <w:t>.</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rPr>
      </w:pPr>
    </w:p>
    <w:p w:rsidR="00450D58" w:rsidRPr="00D3682E" w:rsidRDefault="00450D58" w:rsidP="00731E84">
      <w:pPr>
        <w:autoSpaceDE w:val="0"/>
        <w:autoSpaceDN w:val="0"/>
        <w:adjustRightInd w:val="0"/>
        <w:spacing w:after="0" w:line="240" w:lineRule="auto"/>
        <w:jc w:val="center"/>
        <w:rPr>
          <w:rFonts w:ascii="Times New Roman" w:hAnsi="Times New Roman"/>
          <w:sz w:val="24"/>
          <w:szCs w:val="24"/>
          <w:lang w:eastAsia="ru-RU"/>
        </w:rPr>
      </w:pPr>
      <w:r w:rsidRPr="00D3682E">
        <w:rPr>
          <w:rFonts w:ascii="Times New Roman" w:hAnsi="Times New Roman"/>
          <w:sz w:val="24"/>
          <w:szCs w:val="24"/>
          <w:lang w:eastAsia="ru-RU"/>
        </w:rPr>
        <w:t>Таблица 1</w:t>
      </w:r>
      <w:r>
        <w:rPr>
          <w:rFonts w:ascii="Times New Roman" w:hAnsi="Times New Roman"/>
          <w:sz w:val="24"/>
          <w:szCs w:val="24"/>
          <w:lang w:eastAsia="ru-RU"/>
        </w:rPr>
        <w:t>7</w:t>
      </w:r>
      <w:r w:rsidRPr="00D3682E">
        <w:rPr>
          <w:rFonts w:ascii="Times New Roman" w:hAnsi="Times New Roman"/>
          <w:sz w:val="24"/>
          <w:szCs w:val="24"/>
          <w:lang w:eastAsia="ru-RU"/>
        </w:rPr>
        <w:t>. Ресурсное обеспечение муниципальной программы «Труд и занятость в муниципальном образовании «Нукутский район» на 2015-2019 годы»</w:t>
      </w:r>
    </w:p>
    <w:p w:rsidR="00450D58" w:rsidRPr="00D3682E" w:rsidRDefault="00450D58" w:rsidP="00731E84">
      <w:pPr>
        <w:autoSpaceDE w:val="0"/>
        <w:autoSpaceDN w:val="0"/>
        <w:adjustRightInd w:val="0"/>
        <w:spacing w:after="0" w:line="240" w:lineRule="auto"/>
        <w:ind w:firstLine="720"/>
        <w:jc w:val="right"/>
        <w:rPr>
          <w:rFonts w:ascii="Times New Roman" w:hAnsi="Times New Roman"/>
          <w:sz w:val="24"/>
          <w:szCs w:val="24"/>
        </w:rPr>
      </w:pPr>
      <w:r w:rsidRPr="00D3682E">
        <w:rPr>
          <w:rFonts w:ascii="Times New Roman" w:hAnsi="Times New Roman"/>
          <w:sz w:val="24"/>
          <w:szCs w:val="24"/>
          <w:lang w:eastAsia="ru-RU"/>
        </w:rPr>
        <w:t>(тыс. рублей)</w:t>
      </w:r>
    </w:p>
    <w:tbl>
      <w:tblPr>
        <w:tblW w:w="9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88"/>
        <w:gridCol w:w="1260"/>
        <w:gridCol w:w="1321"/>
        <w:gridCol w:w="1260"/>
      </w:tblGrid>
      <w:tr w:rsidR="00450D58" w:rsidRPr="00D3682E" w:rsidTr="00320B38">
        <w:trPr>
          <w:trHeight w:val="315"/>
          <w:tblHeader/>
        </w:trPr>
        <w:tc>
          <w:tcPr>
            <w:tcW w:w="5688" w:type="dxa"/>
            <w:vAlign w:val="center"/>
          </w:tcPr>
          <w:p w:rsidR="00450D58" w:rsidRPr="00D3682E" w:rsidRDefault="00450D58" w:rsidP="00320B38">
            <w:pPr>
              <w:spacing w:after="0" w:line="240" w:lineRule="auto"/>
              <w:jc w:val="center"/>
              <w:rPr>
                <w:rFonts w:ascii="Times New Roman" w:hAnsi="Times New Roman"/>
                <w:b/>
                <w:sz w:val="24"/>
                <w:szCs w:val="24"/>
              </w:rPr>
            </w:pPr>
            <w:r w:rsidRPr="00D3682E">
              <w:rPr>
                <w:rFonts w:ascii="Times New Roman" w:hAnsi="Times New Roman"/>
                <w:b/>
                <w:sz w:val="24"/>
                <w:szCs w:val="24"/>
              </w:rPr>
              <w:t>Наименование</w:t>
            </w:r>
          </w:p>
        </w:tc>
        <w:tc>
          <w:tcPr>
            <w:tcW w:w="1260"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2018</w:t>
            </w:r>
            <w:r w:rsidRPr="00D3682E">
              <w:rPr>
                <w:rFonts w:ascii="Times New Roman" w:hAnsi="Times New Roman"/>
                <w:b/>
                <w:sz w:val="24"/>
                <w:szCs w:val="24"/>
              </w:rPr>
              <w:t xml:space="preserve"> год</w:t>
            </w:r>
          </w:p>
        </w:tc>
        <w:tc>
          <w:tcPr>
            <w:tcW w:w="1321"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2019</w:t>
            </w:r>
            <w:r w:rsidRPr="00D3682E">
              <w:rPr>
                <w:rFonts w:ascii="Times New Roman" w:hAnsi="Times New Roman"/>
                <w:b/>
                <w:sz w:val="24"/>
                <w:szCs w:val="24"/>
              </w:rPr>
              <w:t xml:space="preserve"> год</w:t>
            </w:r>
          </w:p>
        </w:tc>
        <w:tc>
          <w:tcPr>
            <w:tcW w:w="1260" w:type="dxa"/>
            <w:vAlign w:val="center"/>
          </w:tcPr>
          <w:p w:rsidR="00450D58" w:rsidRPr="00D3682E" w:rsidRDefault="00450D58" w:rsidP="00320B38">
            <w:pPr>
              <w:spacing w:after="0" w:line="240" w:lineRule="auto"/>
              <w:jc w:val="center"/>
              <w:rPr>
                <w:rFonts w:ascii="Times New Roman" w:hAnsi="Times New Roman"/>
                <w:b/>
                <w:sz w:val="24"/>
                <w:szCs w:val="24"/>
              </w:rPr>
            </w:pPr>
            <w:r>
              <w:rPr>
                <w:rFonts w:ascii="Times New Roman" w:hAnsi="Times New Roman"/>
                <w:b/>
                <w:sz w:val="24"/>
                <w:szCs w:val="24"/>
              </w:rPr>
              <w:t>2020</w:t>
            </w:r>
            <w:r w:rsidRPr="00D3682E">
              <w:rPr>
                <w:rFonts w:ascii="Times New Roman" w:hAnsi="Times New Roman"/>
                <w:b/>
                <w:sz w:val="24"/>
                <w:szCs w:val="24"/>
              </w:rPr>
              <w:t xml:space="preserve"> год</w:t>
            </w:r>
          </w:p>
        </w:tc>
      </w:tr>
      <w:tr w:rsidR="00450D58" w:rsidRPr="00D3682E" w:rsidTr="00320B38">
        <w:trPr>
          <w:trHeight w:val="190"/>
          <w:tblHeader/>
        </w:trPr>
        <w:tc>
          <w:tcPr>
            <w:tcW w:w="5688" w:type="dxa"/>
            <w:vAlign w:val="center"/>
          </w:tcPr>
          <w:p w:rsidR="00450D58" w:rsidRPr="00D3682E" w:rsidRDefault="00450D58" w:rsidP="00320B38">
            <w:pPr>
              <w:spacing w:after="0" w:line="240" w:lineRule="auto"/>
              <w:jc w:val="center"/>
              <w:rPr>
                <w:rFonts w:ascii="Times New Roman" w:hAnsi="Times New Roman"/>
                <w:b/>
                <w:color w:val="000000"/>
                <w:sz w:val="24"/>
                <w:szCs w:val="24"/>
                <w:lang w:eastAsia="ru-RU"/>
              </w:rPr>
            </w:pPr>
            <w:r w:rsidRPr="00D3682E">
              <w:rPr>
                <w:rFonts w:ascii="Times New Roman" w:hAnsi="Times New Roman"/>
                <w:b/>
                <w:color w:val="000000"/>
                <w:sz w:val="24"/>
                <w:szCs w:val="24"/>
                <w:lang w:eastAsia="ru-RU"/>
              </w:rPr>
              <w:t>1</w:t>
            </w:r>
          </w:p>
        </w:tc>
        <w:tc>
          <w:tcPr>
            <w:tcW w:w="1260" w:type="dxa"/>
            <w:vAlign w:val="center"/>
          </w:tcPr>
          <w:p w:rsidR="00450D58" w:rsidRPr="00D3682E" w:rsidRDefault="00450D58" w:rsidP="00320B38">
            <w:pPr>
              <w:spacing w:after="0" w:line="240" w:lineRule="auto"/>
              <w:jc w:val="center"/>
              <w:rPr>
                <w:rFonts w:ascii="Times New Roman" w:hAnsi="Times New Roman"/>
                <w:b/>
                <w:color w:val="000000"/>
                <w:sz w:val="24"/>
                <w:szCs w:val="24"/>
                <w:lang w:eastAsia="ru-RU"/>
              </w:rPr>
            </w:pPr>
            <w:r w:rsidRPr="00D3682E">
              <w:rPr>
                <w:rFonts w:ascii="Times New Roman" w:hAnsi="Times New Roman"/>
                <w:b/>
                <w:color w:val="000000"/>
                <w:sz w:val="24"/>
                <w:szCs w:val="24"/>
                <w:lang w:eastAsia="ru-RU"/>
              </w:rPr>
              <w:t>2</w:t>
            </w:r>
          </w:p>
        </w:tc>
        <w:tc>
          <w:tcPr>
            <w:tcW w:w="1321" w:type="dxa"/>
            <w:vAlign w:val="center"/>
          </w:tcPr>
          <w:p w:rsidR="00450D58" w:rsidRPr="00D3682E" w:rsidRDefault="00450D58" w:rsidP="00320B38">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3</w:t>
            </w:r>
          </w:p>
        </w:tc>
        <w:tc>
          <w:tcPr>
            <w:tcW w:w="1260" w:type="dxa"/>
            <w:vAlign w:val="center"/>
          </w:tcPr>
          <w:p w:rsidR="00450D58" w:rsidRPr="00D3682E" w:rsidRDefault="00450D58" w:rsidP="00320B38">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4</w:t>
            </w:r>
          </w:p>
        </w:tc>
      </w:tr>
      <w:tr w:rsidR="00450D58" w:rsidRPr="00D3682E" w:rsidTr="00320B38">
        <w:trPr>
          <w:trHeight w:val="226"/>
        </w:trPr>
        <w:tc>
          <w:tcPr>
            <w:tcW w:w="5688" w:type="dxa"/>
          </w:tcPr>
          <w:p w:rsidR="00450D58" w:rsidRPr="00D3682E" w:rsidRDefault="00450D58" w:rsidP="00320B38">
            <w:pPr>
              <w:spacing w:after="0" w:line="240" w:lineRule="auto"/>
              <w:jc w:val="both"/>
              <w:rPr>
                <w:rFonts w:ascii="Times New Roman" w:hAnsi="Times New Roman"/>
                <w:b/>
                <w:color w:val="000000"/>
                <w:sz w:val="24"/>
                <w:szCs w:val="24"/>
                <w:lang w:eastAsia="ru-RU"/>
              </w:rPr>
            </w:pPr>
            <w:r w:rsidRPr="00D3682E">
              <w:rPr>
                <w:rFonts w:ascii="Times New Roman" w:hAnsi="Times New Roman"/>
                <w:b/>
                <w:color w:val="000000"/>
                <w:sz w:val="24"/>
                <w:szCs w:val="24"/>
                <w:lang w:eastAsia="ru-RU"/>
              </w:rPr>
              <w:t>Муниципальная программа «Труд и занятость в муниципальном образовании «Нукутский район» на 2015-2019 годы», всего:</w:t>
            </w:r>
          </w:p>
        </w:tc>
        <w:tc>
          <w:tcPr>
            <w:tcW w:w="1260" w:type="dxa"/>
            <w:vAlign w:val="center"/>
          </w:tcPr>
          <w:p w:rsidR="00450D58" w:rsidRPr="00D3682E" w:rsidRDefault="00450D58" w:rsidP="00320B38">
            <w:pPr>
              <w:spacing w:after="0"/>
              <w:jc w:val="center"/>
              <w:rPr>
                <w:rFonts w:ascii="Times New Roman" w:hAnsi="Times New Roman"/>
                <w:b/>
                <w:iCs/>
                <w:color w:val="000000"/>
                <w:sz w:val="24"/>
                <w:szCs w:val="24"/>
                <w:lang w:eastAsia="ru-RU"/>
              </w:rPr>
            </w:pPr>
            <w:r>
              <w:rPr>
                <w:rFonts w:ascii="Times New Roman" w:hAnsi="Times New Roman"/>
                <w:b/>
                <w:iCs/>
                <w:color w:val="000000"/>
                <w:sz w:val="24"/>
                <w:szCs w:val="24"/>
                <w:lang w:eastAsia="ru-RU"/>
              </w:rPr>
              <w:t>809,2</w:t>
            </w:r>
          </w:p>
        </w:tc>
        <w:tc>
          <w:tcPr>
            <w:tcW w:w="1321" w:type="dxa"/>
            <w:vAlign w:val="center"/>
          </w:tcPr>
          <w:p w:rsidR="00450D58" w:rsidRPr="00D3682E" w:rsidRDefault="00450D58" w:rsidP="00320B38">
            <w:pPr>
              <w:spacing w:after="0"/>
              <w:jc w:val="center"/>
              <w:rPr>
                <w:rFonts w:ascii="Times New Roman" w:hAnsi="Times New Roman"/>
                <w:b/>
                <w:iCs/>
                <w:color w:val="000000"/>
                <w:sz w:val="24"/>
                <w:szCs w:val="24"/>
                <w:lang w:eastAsia="ru-RU"/>
              </w:rPr>
            </w:pPr>
            <w:r>
              <w:rPr>
                <w:rFonts w:ascii="Times New Roman" w:hAnsi="Times New Roman"/>
                <w:b/>
                <w:iCs/>
                <w:color w:val="000000"/>
                <w:sz w:val="24"/>
                <w:szCs w:val="24"/>
                <w:lang w:eastAsia="ru-RU"/>
              </w:rPr>
              <w:t>816,2</w:t>
            </w:r>
          </w:p>
        </w:tc>
        <w:tc>
          <w:tcPr>
            <w:tcW w:w="1260" w:type="dxa"/>
            <w:vAlign w:val="center"/>
          </w:tcPr>
          <w:p w:rsidR="00450D58" w:rsidRPr="00D3682E" w:rsidRDefault="00450D58" w:rsidP="00320B38">
            <w:pPr>
              <w:spacing w:after="0"/>
              <w:jc w:val="center"/>
              <w:rPr>
                <w:rFonts w:ascii="Times New Roman" w:hAnsi="Times New Roman"/>
                <w:b/>
                <w:iCs/>
                <w:color w:val="000000"/>
                <w:sz w:val="24"/>
                <w:szCs w:val="24"/>
                <w:lang w:eastAsia="ru-RU"/>
              </w:rPr>
            </w:pPr>
            <w:r>
              <w:rPr>
                <w:rFonts w:ascii="Times New Roman" w:hAnsi="Times New Roman"/>
                <w:b/>
                <w:iCs/>
                <w:color w:val="000000"/>
                <w:sz w:val="24"/>
                <w:szCs w:val="24"/>
                <w:lang w:eastAsia="ru-RU"/>
              </w:rPr>
              <w:t>824,2</w:t>
            </w:r>
          </w:p>
        </w:tc>
      </w:tr>
      <w:tr w:rsidR="00450D58" w:rsidRPr="00D3682E" w:rsidTr="00320B38">
        <w:trPr>
          <w:trHeight w:val="171"/>
        </w:trPr>
        <w:tc>
          <w:tcPr>
            <w:tcW w:w="5688" w:type="dxa"/>
          </w:tcPr>
          <w:p w:rsidR="00450D58" w:rsidRPr="00D3682E" w:rsidRDefault="00450D58" w:rsidP="00320B38">
            <w:pPr>
              <w:spacing w:after="0" w:line="240" w:lineRule="auto"/>
              <w:jc w:val="both"/>
              <w:rPr>
                <w:rFonts w:ascii="Times New Roman" w:hAnsi="Times New Roman"/>
                <w:i/>
                <w:color w:val="000000"/>
                <w:sz w:val="24"/>
                <w:szCs w:val="24"/>
                <w:lang w:eastAsia="ru-RU"/>
              </w:rPr>
            </w:pPr>
            <w:r w:rsidRPr="00D3682E">
              <w:rPr>
                <w:rFonts w:ascii="Times New Roman" w:hAnsi="Times New Roman"/>
                <w:i/>
                <w:color w:val="000000"/>
                <w:sz w:val="24"/>
                <w:szCs w:val="24"/>
                <w:lang w:eastAsia="ru-RU"/>
              </w:rPr>
              <w:t>в том числе:</w:t>
            </w:r>
          </w:p>
        </w:tc>
        <w:tc>
          <w:tcPr>
            <w:tcW w:w="1260" w:type="dxa"/>
            <w:vAlign w:val="center"/>
          </w:tcPr>
          <w:p w:rsidR="00450D58" w:rsidRPr="00D3682E" w:rsidRDefault="00450D58" w:rsidP="00320B38">
            <w:pPr>
              <w:spacing w:after="0" w:line="240" w:lineRule="auto"/>
              <w:jc w:val="center"/>
              <w:rPr>
                <w:rFonts w:ascii="Times New Roman" w:hAnsi="Times New Roman"/>
                <w:iCs/>
                <w:color w:val="000000"/>
                <w:sz w:val="24"/>
                <w:szCs w:val="24"/>
                <w:lang w:eastAsia="ru-RU"/>
              </w:rPr>
            </w:pPr>
          </w:p>
        </w:tc>
        <w:tc>
          <w:tcPr>
            <w:tcW w:w="1321" w:type="dxa"/>
            <w:vAlign w:val="center"/>
          </w:tcPr>
          <w:p w:rsidR="00450D58" w:rsidRPr="00D3682E" w:rsidRDefault="00450D58" w:rsidP="00320B38">
            <w:pPr>
              <w:spacing w:after="0" w:line="240" w:lineRule="auto"/>
              <w:jc w:val="center"/>
              <w:rPr>
                <w:rFonts w:ascii="Times New Roman" w:hAnsi="Times New Roman"/>
                <w:iCs/>
                <w:color w:val="000000"/>
                <w:sz w:val="24"/>
                <w:szCs w:val="24"/>
                <w:lang w:eastAsia="ru-RU"/>
              </w:rPr>
            </w:pPr>
          </w:p>
        </w:tc>
        <w:tc>
          <w:tcPr>
            <w:tcW w:w="1260" w:type="dxa"/>
            <w:vAlign w:val="center"/>
          </w:tcPr>
          <w:p w:rsidR="00450D58" w:rsidRPr="00D3682E" w:rsidRDefault="00450D58" w:rsidP="00320B38">
            <w:pPr>
              <w:spacing w:after="0" w:line="240" w:lineRule="auto"/>
              <w:jc w:val="center"/>
              <w:rPr>
                <w:rFonts w:ascii="Times New Roman" w:hAnsi="Times New Roman"/>
                <w:iCs/>
                <w:color w:val="000000"/>
                <w:sz w:val="24"/>
                <w:szCs w:val="24"/>
                <w:lang w:eastAsia="ru-RU"/>
              </w:rPr>
            </w:pPr>
          </w:p>
        </w:tc>
      </w:tr>
      <w:tr w:rsidR="00450D58" w:rsidRPr="00D3682E" w:rsidTr="00320B38">
        <w:trPr>
          <w:trHeight w:val="315"/>
        </w:trPr>
        <w:tc>
          <w:tcPr>
            <w:tcW w:w="5688" w:type="dxa"/>
            <w:vAlign w:val="center"/>
          </w:tcPr>
          <w:p w:rsidR="00450D58" w:rsidRPr="00D3682E" w:rsidRDefault="00450D58" w:rsidP="00320B38">
            <w:pPr>
              <w:spacing w:after="0" w:line="240" w:lineRule="auto"/>
              <w:rPr>
                <w:rFonts w:ascii="Times New Roman" w:hAnsi="Times New Roman"/>
                <w:iCs/>
                <w:color w:val="000000"/>
                <w:sz w:val="24"/>
                <w:szCs w:val="24"/>
                <w:lang w:eastAsia="ru-RU"/>
              </w:rPr>
            </w:pPr>
            <w:r w:rsidRPr="00D3682E">
              <w:rPr>
                <w:rFonts w:ascii="Times New Roman" w:hAnsi="Times New Roman"/>
                <w:iCs/>
                <w:color w:val="000000"/>
                <w:sz w:val="24"/>
                <w:szCs w:val="24"/>
                <w:lang w:eastAsia="ru-RU"/>
              </w:rPr>
              <w:t>Подпрограмма «Улучшение условий и охраны труда в муниципальном образовании «Нукутский район»</w:t>
            </w:r>
          </w:p>
        </w:tc>
        <w:tc>
          <w:tcPr>
            <w:tcW w:w="1260" w:type="dxa"/>
            <w:vAlign w:val="center"/>
          </w:tcPr>
          <w:p w:rsidR="00450D58" w:rsidRPr="00D3682E" w:rsidRDefault="00450D58" w:rsidP="00320B38">
            <w:pPr>
              <w:spacing w:after="0"/>
              <w:jc w:val="center"/>
              <w:rPr>
                <w:rFonts w:ascii="Times New Roman" w:hAnsi="Times New Roman"/>
                <w:iCs/>
                <w:color w:val="000000"/>
                <w:sz w:val="24"/>
                <w:szCs w:val="24"/>
                <w:lang w:eastAsia="ru-RU"/>
              </w:rPr>
            </w:pPr>
            <w:r w:rsidRPr="00D3682E">
              <w:rPr>
                <w:rFonts w:ascii="Times New Roman" w:hAnsi="Times New Roman"/>
                <w:iCs/>
                <w:color w:val="000000"/>
                <w:sz w:val="24"/>
                <w:szCs w:val="24"/>
                <w:lang w:eastAsia="ru-RU"/>
              </w:rPr>
              <w:t>10,0</w:t>
            </w:r>
          </w:p>
        </w:tc>
        <w:tc>
          <w:tcPr>
            <w:tcW w:w="1321" w:type="dxa"/>
            <w:vAlign w:val="center"/>
          </w:tcPr>
          <w:p w:rsidR="00450D58" w:rsidRPr="00D3682E" w:rsidRDefault="00450D58" w:rsidP="00320B38">
            <w:pPr>
              <w:spacing w:after="0"/>
              <w:jc w:val="center"/>
              <w:rPr>
                <w:rFonts w:ascii="Times New Roman" w:hAnsi="Times New Roman"/>
                <w:iCs/>
                <w:color w:val="000000"/>
                <w:sz w:val="24"/>
                <w:szCs w:val="24"/>
                <w:lang w:eastAsia="ru-RU"/>
              </w:rPr>
            </w:pPr>
            <w:r w:rsidRPr="00D3682E">
              <w:rPr>
                <w:rFonts w:ascii="Times New Roman" w:hAnsi="Times New Roman"/>
                <w:iCs/>
                <w:color w:val="000000"/>
                <w:sz w:val="24"/>
                <w:szCs w:val="24"/>
                <w:lang w:eastAsia="ru-RU"/>
              </w:rPr>
              <w:t>10,0</w:t>
            </w:r>
          </w:p>
        </w:tc>
        <w:tc>
          <w:tcPr>
            <w:tcW w:w="1260" w:type="dxa"/>
            <w:vAlign w:val="center"/>
          </w:tcPr>
          <w:p w:rsidR="00450D58" w:rsidRPr="00D3682E" w:rsidRDefault="00450D58" w:rsidP="00320B38">
            <w:pPr>
              <w:spacing w:after="0"/>
              <w:jc w:val="center"/>
              <w:rPr>
                <w:rFonts w:ascii="Times New Roman" w:hAnsi="Times New Roman"/>
                <w:iCs/>
                <w:color w:val="000000"/>
                <w:sz w:val="24"/>
                <w:szCs w:val="24"/>
                <w:lang w:eastAsia="ru-RU"/>
              </w:rPr>
            </w:pPr>
            <w:r w:rsidRPr="00D3682E">
              <w:rPr>
                <w:rFonts w:ascii="Times New Roman" w:hAnsi="Times New Roman"/>
                <w:iCs/>
                <w:color w:val="000000"/>
                <w:sz w:val="24"/>
                <w:szCs w:val="24"/>
                <w:lang w:eastAsia="ru-RU"/>
              </w:rPr>
              <w:t>10,0</w:t>
            </w:r>
          </w:p>
        </w:tc>
      </w:tr>
      <w:tr w:rsidR="00450D58" w:rsidRPr="00D3682E" w:rsidTr="00320B38">
        <w:trPr>
          <w:trHeight w:val="427"/>
        </w:trPr>
        <w:tc>
          <w:tcPr>
            <w:tcW w:w="5688" w:type="dxa"/>
            <w:vAlign w:val="center"/>
          </w:tcPr>
          <w:p w:rsidR="00450D58" w:rsidRPr="00D3682E" w:rsidRDefault="00450D58" w:rsidP="00320B38">
            <w:pPr>
              <w:spacing w:after="0" w:line="240" w:lineRule="auto"/>
              <w:rPr>
                <w:rFonts w:ascii="Times New Roman" w:hAnsi="Times New Roman"/>
                <w:color w:val="000000"/>
                <w:sz w:val="24"/>
                <w:szCs w:val="24"/>
                <w:lang w:eastAsia="ru-RU"/>
              </w:rPr>
            </w:pPr>
            <w:r w:rsidRPr="00D3682E">
              <w:rPr>
                <w:rFonts w:ascii="Times New Roman" w:hAnsi="Times New Roman"/>
                <w:color w:val="000000"/>
                <w:sz w:val="24"/>
                <w:szCs w:val="24"/>
                <w:lang w:eastAsia="ru-RU"/>
              </w:rPr>
              <w:t>Подпрограмма «Содействие занятости несовершеннолетних граждан в муниципальном образовании «Нукутский район»</w:t>
            </w:r>
          </w:p>
        </w:tc>
        <w:tc>
          <w:tcPr>
            <w:tcW w:w="1260" w:type="dxa"/>
            <w:vAlign w:val="center"/>
          </w:tcPr>
          <w:p w:rsidR="00450D58" w:rsidRPr="00D3682E" w:rsidRDefault="00450D58" w:rsidP="00320B38">
            <w:pPr>
              <w:spacing w:after="0"/>
              <w:jc w:val="center"/>
              <w:rPr>
                <w:rFonts w:ascii="Times New Roman" w:hAnsi="Times New Roman"/>
                <w:iCs/>
                <w:color w:val="000000"/>
                <w:sz w:val="24"/>
                <w:szCs w:val="24"/>
                <w:lang w:eastAsia="ru-RU"/>
              </w:rPr>
            </w:pPr>
            <w:r>
              <w:rPr>
                <w:rFonts w:ascii="Times New Roman" w:hAnsi="Times New Roman"/>
                <w:iCs/>
                <w:color w:val="000000"/>
                <w:sz w:val="24"/>
                <w:szCs w:val="24"/>
                <w:lang w:eastAsia="ru-RU"/>
              </w:rPr>
              <w:t>194</w:t>
            </w:r>
            <w:r w:rsidRPr="00D3682E">
              <w:rPr>
                <w:rFonts w:ascii="Times New Roman" w:hAnsi="Times New Roman"/>
                <w:iCs/>
                <w:color w:val="000000"/>
                <w:sz w:val="24"/>
                <w:szCs w:val="24"/>
                <w:lang w:eastAsia="ru-RU"/>
              </w:rPr>
              <w:t>,0</w:t>
            </w:r>
          </w:p>
        </w:tc>
        <w:tc>
          <w:tcPr>
            <w:tcW w:w="1321" w:type="dxa"/>
            <w:vAlign w:val="center"/>
          </w:tcPr>
          <w:p w:rsidR="00450D58" w:rsidRPr="00D3682E" w:rsidRDefault="00450D58" w:rsidP="00320B38">
            <w:pPr>
              <w:spacing w:after="0"/>
              <w:jc w:val="center"/>
              <w:rPr>
                <w:rFonts w:ascii="Times New Roman" w:hAnsi="Times New Roman"/>
                <w:iCs/>
                <w:color w:val="000000"/>
                <w:sz w:val="24"/>
                <w:szCs w:val="24"/>
                <w:lang w:eastAsia="ru-RU"/>
              </w:rPr>
            </w:pPr>
            <w:r>
              <w:rPr>
                <w:rFonts w:ascii="Times New Roman" w:hAnsi="Times New Roman"/>
                <w:iCs/>
                <w:color w:val="000000"/>
                <w:sz w:val="24"/>
                <w:szCs w:val="24"/>
                <w:lang w:eastAsia="ru-RU"/>
              </w:rPr>
              <w:t>201</w:t>
            </w:r>
            <w:r w:rsidRPr="00D3682E">
              <w:rPr>
                <w:rFonts w:ascii="Times New Roman" w:hAnsi="Times New Roman"/>
                <w:iCs/>
                <w:color w:val="000000"/>
                <w:sz w:val="24"/>
                <w:szCs w:val="24"/>
                <w:lang w:eastAsia="ru-RU"/>
              </w:rPr>
              <w:t>,0</w:t>
            </w:r>
          </w:p>
        </w:tc>
        <w:tc>
          <w:tcPr>
            <w:tcW w:w="1260" w:type="dxa"/>
            <w:vAlign w:val="center"/>
          </w:tcPr>
          <w:p w:rsidR="00450D58" w:rsidRPr="00D3682E" w:rsidRDefault="00450D58" w:rsidP="00320B38">
            <w:pPr>
              <w:spacing w:after="0"/>
              <w:jc w:val="center"/>
              <w:rPr>
                <w:rFonts w:ascii="Times New Roman" w:hAnsi="Times New Roman"/>
                <w:iCs/>
                <w:color w:val="000000"/>
                <w:sz w:val="24"/>
                <w:szCs w:val="24"/>
                <w:lang w:eastAsia="ru-RU"/>
              </w:rPr>
            </w:pPr>
            <w:r>
              <w:rPr>
                <w:rFonts w:ascii="Times New Roman" w:hAnsi="Times New Roman"/>
                <w:iCs/>
                <w:color w:val="000000"/>
                <w:sz w:val="24"/>
                <w:szCs w:val="24"/>
                <w:lang w:eastAsia="ru-RU"/>
              </w:rPr>
              <w:t>209</w:t>
            </w:r>
            <w:r w:rsidRPr="00D3682E">
              <w:rPr>
                <w:rFonts w:ascii="Times New Roman" w:hAnsi="Times New Roman"/>
                <w:iCs/>
                <w:color w:val="000000"/>
                <w:sz w:val="24"/>
                <w:szCs w:val="24"/>
                <w:lang w:eastAsia="ru-RU"/>
              </w:rPr>
              <w:t>,0</w:t>
            </w:r>
          </w:p>
        </w:tc>
      </w:tr>
      <w:tr w:rsidR="00450D58" w:rsidRPr="00D3682E" w:rsidTr="00320B38">
        <w:trPr>
          <w:trHeight w:val="138"/>
        </w:trPr>
        <w:tc>
          <w:tcPr>
            <w:tcW w:w="5688" w:type="dxa"/>
            <w:vAlign w:val="center"/>
          </w:tcPr>
          <w:p w:rsidR="00450D58" w:rsidRPr="00D3682E" w:rsidRDefault="00450D58" w:rsidP="00320B38">
            <w:pPr>
              <w:spacing w:after="0" w:line="240" w:lineRule="auto"/>
              <w:rPr>
                <w:rFonts w:ascii="Times New Roman" w:hAnsi="Times New Roman"/>
                <w:color w:val="000000"/>
                <w:sz w:val="24"/>
                <w:szCs w:val="24"/>
                <w:lang w:eastAsia="ru-RU"/>
              </w:rPr>
            </w:pPr>
            <w:r w:rsidRPr="00D3682E">
              <w:rPr>
                <w:rFonts w:ascii="Times New Roman" w:hAnsi="Times New Roman"/>
                <w:color w:val="000000"/>
                <w:sz w:val="24"/>
                <w:szCs w:val="24"/>
                <w:lang w:eastAsia="ru-RU"/>
              </w:rPr>
              <w:t>Подпрограмма «Осуществление отдельных областных государственных полномочий в сфере труда в муниципальном образовании «Нукутский район»</w:t>
            </w:r>
          </w:p>
        </w:tc>
        <w:tc>
          <w:tcPr>
            <w:tcW w:w="1260" w:type="dxa"/>
            <w:vAlign w:val="center"/>
          </w:tcPr>
          <w:p w:rsidR="00450D58" w:rsidRPr="00D3682E" w:rsidRDefault="00450D58" w:rsidP="00320B38">
            <w:pPr>
              <w:spacing w:after="0"/>
              <w:jc w:val="center"/>
              <w:rPr>
                <w:rFonts w:ascii="Times New Roman" w:hAnsi="Times New Roman"/>
                <w:iCs/>
                <w:color w:val="000000"/>
                <w:sz w:val="24"/>
                <w:szCs w:val="24"/>
                <w:lang w:eastAsia="ru-RU"/>
              </w:rPr>
            </w:pPr>
            <w:r w:rsidRPr="00D3682E">
              <w:rPr>
                <w:rFonts w:ascii="Times New Roman" w:hAnsi="Times New Roman"/>
                <w:iCs/>
                <w:color w:val="000000"/>
                <w:sz w:val="24"/>
                <w:szCs w:val="24"/>
                <w:lang w:eastAsia="ru-RU"/>
              </w:rPr>
              <w:t>605,2</w:t>
            </w:r>
          </w:p>
        </w:tc>
        <w:tc>
          <w:tcPr>
            <w:tcW w:w="1321" w:type="dxa"/>
            <w:vAlign w:val="center"/>
          </w:tcPr>
          <w:p w:rsidR="00450D58" w:rsidRPr="00D3682E" w:rsidRDefault="00450D58" w:rsidP="00320B38">
            <w:pPr>
              <w:spacing w:after="0"/>
              <w:jc w:val="center"/>
              <w:rPr>
                <w:rFonts w:ascii="Times New Roman" w:hAnsi="Times New Roman"/>
                <w:iCs/>
                <w:color w:val="000000"/>
                <w:sz w:val="24"/>
                <w:szCs w:val="24"/>
                <w:lang w:eastAsia="ru-RU"/>
              </w:rPr>
            </w:pPr>
            <w:r>
              <w:rPr>
                <w:rFonts w:ascii="Times New Roman" w:hAnsi="Times New Roman"/>
                <w:iCs/>
                <w:color w:val="000000"/>
                <w:sz w:val="24"/>
                <w:szCs w:val="24"/>
                <w:lang w:eastAsia="ru-RU"/>
              </w:rPr>
              <w:t>605,2</w:t>
            </w:r>
          </w:p>
        </w:tc>
        <w:tc>
          <w:tcPr>
            <w:tcW w:w="1260" w:type="dxa"/>
            <w:vAlign w:val="center"/>
          </w:tcPr>
          <w:p w:rsidR="00450D58" w:rsidRPr="00D3682E" w:rsidRDefault="00450D58" w:rsidP="00320B38">
            <w:pPr>
              <w:spacing w:after="0"/>
              <w:jc w:val="center"/>
              <w:rPr>
                <w:rFonts w:ascii="Times New Roman" w:hAnsi="Times New Roman"/>
                <w:iCs/>
                <w:color w:val="000000"/>
                <w:sz w:val="24"/>
                <w:szCs w:val="24"/>
                <w:lang w:eastAsia="ru-RU"/>
              </w:rPr>
            </w:pPr>
            <w:r>
              <w:rPr>
                <w:rFonts w:ascii="Times New Roman" w:hAnsi="Times New Roman"/>
                <w:iCs/>
                <w:color w:val="000000"/>
                <w:sz w:val="24"/>
                <w:szCs w:val="24"/>
                <w:lang w:eastAsia="ru-RU"/>
              </w:rPr>
              <w:t>605,2</w:t>
            </w:r>
          </w:p>
        </w:tc>
      </w:tr>
    </w:tbl>
    <w:p w:rsidR="00450D58" w:rsidRPr="00D3682E" w:rsidRDefault="00450D58" w:rsidP="00731E84">
      <w:pPr>
        <w:autoSpaceDE w:val="0"/>
        <w:autoSpaceDN w:val="0"/>
        <w:adjustRightInd w:val="0"/>
        <w:spacing w:after="0" w:line="240" w:lineRule="auto"/>
        <w:ind w:left="-142" w:firstLine="709"/>
        <w:jc w:val="both"/>
        <w:rPr>
          <w:rFonts w:ascii="Times New Roman" w:hAnsi="Times New Roman"/>
          <w:sz w:val="24"/>
          <w:szCs w:val="24"/>
        </w:rPr>
      </w:pPr>
    </w:p>
    <w:p w:rsidR="00450D58" w:rsidRPr="00D3682E" w:rsidRDefault="00450D58" w:rsidP="00731E84">
      <w:pPr>
        <w:spacing w:after="0" w:line="240" w:lineRule="auto"/>
        <w:ind w:firstLine="709"/>
        <w:jc w:val="both"/>
        <w:rPr>
          <w:rFonts w:ascii="Times New Roman" w:hAnsi="Times New Roman"/>
          <w:sz w:val="24"/>
          <w:szCs w:val="24"/>
        </w:rPr>
      </w:pPr>
      <w:r w:rsidRPr="00D3682E">
        <w:rPr>
          <w:rFonts w:ascii="Times New Roman" w:hAnsi="Times New Roman"/>
          <w:sz w:val="24"/>
          <w:szCs w:val="24"/>
        </w:rPr>
        <w:t>Целью муниципальной программы является развитие социально-трудовой сферы и обеспечение гарантий в области содействия занятости несовершеннолетних граждан муниципального образования «Нукутский район».</w:t>
      </w:r>
    </w:p>
    <w:p w:rsidR="00450D58" w:rsidRPr="00D3682E" w:rsidRDefault="00450D58" w:rsidP="00731E84">
      <w:pPr>
        <w:spacing w:after="0" w:line="240" w:lineRule="auto"/>
        <w:ind w:firstLine="709"/>
        <w:jc w:val="both"/>
        <w:rPr>
          <w:rFonts w:ascii="Times New Roman" w:hAnsi="Times New Roman"/>
          <w:sz w:val="24"/>
          <w:szCs w:val="24"/>
        </w:rPr>
      </w:pPr>
      <w:r w:rsidRPr="00D3682E">
        <w:rPr>
          <w:rFonts w:ascii="Times New Roman" w:hAnsi="Times New Roman"/>
          <w:sz w:val="24"/>
          <w:szCs w:val="24"/>
        </w:rPr>
        <w:t>В рамках муниципальной программы предусмотрены бюджетные ассигнования за счет средств районного бюджета на мероприятия:</w:t>
      </w:r>
    </w:p>
    <w:p w:rsidR="00450D58" w:rsidRPr="00D3682E" w:rsidRDefault="00450D58" w:rsidP="00731E84">
      <w:pPr>
        <w:autoSpaceDE w:val="0"/>
        <w:autoSpaceDN w:val="0"/>
        <w:adjustRightInd w:val="0"/>
        <w:spacing w:after="0" w:line="240" w:lineRule="auto"/>
        <w:ind w:firstLine="709"/>
        <w:jc w:val="both"/>
        <w:rPr>
          <w:rFonts w:ascii="Times New Roman" w:hAnsi="Times New Roman"/>
          <w:sz w:val="24"/>
          <w:szCs w:val="24"/>
        </w:rPr>
      </w:pPr>
      <w:r w:rsidRPr="00D3682E">
        <w:rPr>
          <w:rFonts w:ascii="Times New Roman" w:hAnsi="Times New Roman"/>
          <w:sz w:val="24"/>
          <w:szCs w:val="24"/>
        </w:rPr>
        <w:t>- в целях организации и проведения районного конкурса на лучшую организацию работы по охране труда предусмотрены средства по подпрограмме «Улучшение условий и охраны труда в муниципальном образовании «Нукутский район» на 201</w:t>
      </w:r>
      <w:r>
        <w:rPr>
          <w:rFonts w:ascii="Times New Roman" w:hAnsi="Times New Roman"/>
          <w:sz w:val="24"/>
          <w:szCs w:val="24"/>
        </w:rPr>
        <w:t>8-2020</w:t>
      </w:r>
      <w:r w:rsidRPr="00D3682E">
        <w:rPr>
          <w:rFonts w:ascii="Times New Roman" w:hAnsi="Times New Roman"/>
          <w:sz w:val="24"/>
          <w:szCs w:val="24"/>
        </w:rPr>
        <w:t xml:space="preserve"> год</w:t>
      </w:r>
      <w:r>
        <w:rPr>
          <w:rFonts w:ascii="Times New Roman" w:hAnsi="Times New Roman"/>
          <w:sz w:val="24"/>
          <w:szCs w:val="24"/>
        </w:rPr>
        <w:t>ы</w:t>
      </w:r>
      <w:r w:rsidRPr="00D3682E">
        <w:rPr>
          <w:rFonts w:ascii="Times New Roman" w:hAnsi="Times New Roman"/>
          <w:sz w:val="24"/>
          <w:szCs w:val="24"/>
        </w:rPr>
        <w:t xml:space="preserve"> в сумме 10,0 тыс. рублей</w:t>
      </w:r>
      <w:r>
        <w:rPr>
          <w:rFonts w:ascii="Times New Roman" w:hAnsi="Times New Roman"/>
          <w:sz w:val="24"/>
          <w:szCs w:val="24"/>
        </w:rPr>
        <w:t xml:space="preserve"> ежегодно</w:t>
      </w:r>
      <w:r w:rsidRPr="00D3682E">
        <w:rPr>
          <w:rFonts w:ascii="Times New Roman" w:hAnsi="Times New Roman"/>
          <w:sz w:val="24"/>
          <w:szCs w:val="24"/>
        </w:rPr>
        <w:t>.</w:t>
      </w:r>
    </w:p>
    <w:p w:rsidR="00450D58" w:rsidRPr="00D3682E" w:rsidRDefault="00450D58" w:rsidP="00731E84">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 по содействию занятости несовершеннолетних граждан в муниципальном образовании «Нукутский район» </w:t>
      </w:r>
      <w:r>
        <w:rPr>
          <w:rFonts w:ascii="Times New Roman" w:hAnsi="Times New Roman"/>
          <w:sz w:val="24"/>
          <w:szCs w:val="24"/>
        </w:rPr>
        <w:t>(</w:t>
      </w:r>
      <w:r w:rsidRPr="00D3682E">
        <w:rPr>
          <w:rFonts w:ascii="Times New Roman" w:hAnsi="Times New Roman"/>
          <w:sz w:val="24"/>
          <w:szCs w:val="24"/>
        </w:rPr>
        <w:t>на организацию временного трудоустройства несовершеннолетних граждан в возрасте от 14 до 18 лет в свободное от  работы время</w:t>
      </w:r>
      <w:r>
        <w:rPr>
          <w:rFonts w:ascii="Times New Roman" w:hAnsi="Times New Roman"/>
          <w:sz w:val="24"/>
          <w:szCs w:val="24"/>
        </w:rPr>
        <w:t>)</w:t>
      </w:r>
      <w:r w:rsidRPr="00D3682E">
        <w:rPr>
          <w:rFonts w:ascii="Times New Roman" w:hAnsi="Times New Roman"/>
          <w:sz w:val="24"/>
          <w:szCs w:val="24"/>
        </w:rPr>
        <w:t xml:space="preserve"> на 201</w:t>
      </w:r>
      <w:r>
        <w:rPr>
          <w:rFonts w:ascii="Times New Roman" w:hAnsi="Times New Roman"/>
          <w:sz w:val="24"/>
          <w:szCs w:val="24"/>
        </w:rPr>
        <w:t>8</w:t>
      </w:r>
      <w:r w:rsidRPr="00D3682E">
        <w:rPr>
          <w:rFonts w:ascii="Times New Roman" w:hAnsi="Times New Roman"/>
          <w:sz w:val="24"/>
          <w:szCs w:val="24"/>
        </w:rPr>
        <w:t xml:space="preserve"> год в сумме </w:t>
      </w:r>
      <w:r>
        <w:rPr>
          <w:rFonts w:ascii="Times New Roman" w:hAnsi="Times New Roman"/>
          <w:sz w:val="24"/>
          <w:szCs w:val="24"/>
        </w:rPr>
        <w:t>194</w:t>
      </w:r>
      <w:r w:rsidRPr="00D3682E">
        <w:rPr>
          <w:rFonts w:ascii="Times New Roman" w:hAnsi="Times New Roman"/>
          <w:sz w:val="24"/>
          <w:szCs w:val="24"/>
        </w:rPr>
        <w:t>,0 тыс. рублей</w:t>
      </w:r>
      <w:r>
        <w:rPr>
          <w:rFonts w:ascii="Times New Roman" w:hAnsi="Times New Roman"/>
          <w:sz w:val="24"/>
          <w:szCs w:val="24"/>
        </w:rPr>
        <w:t>, на 2019 год в сумме 201,0 тыс.рублей, на 2020 год в сумме 209,0 тыс.рублей</w:t>
      </w:r>
      <w:r w:rsidRPr="00D3682E">
        <w:rPr>
          <w:rFonts w:ascii="Times New Roman" w:hAnsi="Times New Roman"/>
          <w:sz w:val="24"/>
          <w:szCs w:val="24"/>
        </w:rPr>
        <w:t xml:space="preserve">. </w:t>
      </w:r>
    </w:p>
    <w:p w:rsidR="00450D58" w:rsidRDefault="00450D58" w:rsidP="00731E84">
      <w:pPr>
        <w:autoSpaceDE w:val="0"/>
        <w:autoSpaceDN w:val="0"/>
        <w:adjustRightInd w:val="0"/>
        <w:spacing w:after="0" w:line="240" w:lineRule="auto"/>
        <w:ind w:firstLine="720"/>
        <w:jc w:val="both"/>
        <w:rPr>
          <w:rFonts w:ascii="Times New Roman" w:hAnsi="Times New Roman"/>
          <w:sz w:val="24"/>
          <w:szCs w:val="24"/>
        </w:rPr>
      </w:pPr>
      <w:r w:rsidRPr="00D3682E">
        <w:rPr>
          <w:rFonts w:ascii="Times New Roman" w:hAnsi="Times New Roman"/>
          <w:sz w:val="24"/>
          <w:szCs w:val="24"/>
        </w:rPr>
        <w:t>За счет средств областного бюджета предусмотрены межбюджетные трансферты в виде субвенций муниципальным образованиям Иркутской области на осуществление отдельных областных государственных полномочий в сфере труда на 201</w:t>
      </w:r>
      <w:r>
        <w:rPr>
          <w:rFonts w:ascii="Times New Roman" w:hAnsi="Times New Roman"/>
          <w:sz w:val="24"/>
          <w:szCs w:val="24"/>
        </w:rPr>
        <w:t>8-2020</w:t>
      </w:r>
      <w:r w:rsidRPr="00D3682E">
        <w:rPr>
          <w:rFonts w:ascii="Times New Roman" w:hAnsi="Times New Roman"/>
          <w:sz w:val="24"/>
          <w:szCs w:val="24"/>
        </w:rPr>
        <w:t xml:space="preserve"> год</w:t>
      </w:r>
      <w:r>
        <w:rPr>
          <w:rFonts w:ascii="Times New Roman" w:hAnsi="Times New Roman"/>
          <w:sz w:val="24"/>
          <w:szCs w:val="24"/>
        </w:rPr>
        <w:t>ы</w:t>
      </w:r>
      <w:r w:rsidRPr="00D3682E">
        <w:rPr>
          <w:rFonts w:ascii="Times New Roman" w:hAnsi="Times New Roman"/>
          <w:sz w:val="24"/>
          <w:szCs w:val="24"/>
        </w:rPr>
        <w:t xml:space="preserve"> в сумме 605,2 тыс. рублей</w:t>
      </w:r>
      <w:r>
        <w:rPr>
          <w:rFonts w:ascii="Times New Roman" w:hAnsi="Times New Roman"/>
          <w:sz w:val="24"/>
          <w:szCs w:val="24"/>
        </w:rPr>
        <w:t xml:space="preserve"> ежегодно</w:t>
      </w:r>
      <w:r w:rsidRPr="00D3682E">
        <w:rPr>
          <w:rFonts w:ascii="Times New Roman" w:hAnsi="Times New Roman"/>
          <w:sz w:val="24"/>
          <w:szCs w:val="24"/>
        </w:rPr>
        <w:t>.</w:t>
      </w:r>
    </w:p>
    <w:p w:rsidR="00450D58" w:rsidRDefault="00450D58" w:rsidP="00731E84">
      <w:pPr>
        <w:autoSpaceDE w:val="0"/>
        <w:autoSpaceDN w:val="0"/>
        <w:adjustRightInd w:val="0"/>
        <w:spacing w:after="0" w:line="240" w:lineRule="auto"/>
        <w:ind w:firstLine="720"/>
        <w:jc w:val="both"/>
        <w:rPr>
          <w:rFonts w:ascii="Times New Roman" w:hAnsi="Times New Roman"/>
          <w:sz w:val="24"/>
          <w:szCs w:val="24"/>
        </w:rPr>
      </w:pPr>
    </w:p>
    <w:p w:rsidR="00450D58" w:rsidRPr="00D3682E" w:rsidRDefault="00450D58" w:rsidP="00951066">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Муниципальная программа</w:t>
      </w:r>
    </w:p>
    <w:p w:rsidR="00450D58" w:rsidRPr="00D3682E" w:rsidRDefault="00450D58" w:rsidP="00951066">
      <w:pPr>
        <w:autoSpaceDE w:val="0"/>
        <w:autoSpaceDN w:val="0"/>
        <w:adjustRightInd w:val="0"/>
        <w:spacing w:after="0" w:line="240" w:lineRule="auto"/>
        <w:ind w:firstLine="720"/>
        <w:jc w:val="center"/>
        <w:rPr>
          <w:rFonts w:ascii="Times New Roman" w:hAnsi="Times New Roman"/>
          <w:b/>
          <w:sz w:val="24"/>
          <w:szCs w:val="24"/>
          <w:lang w:eastAsia="ru-RU"/>
        </w:rPr>
      </w:pPr>
      <w:r w:rsidRPr="00D3682E">
        <w:rPr>
          <w:rFonts w:ascii="Times New Roman" w:hAnsi="Times New Roman"/>
          <w:b/>
          <w:sz w:val="24"/>
          <w:szCs w:val="24"/>
          <w:lang w:eastAsia="ru-RU"/>
        </w:rPr>
        <w:t>«Охрана окружающей среды в муниципальном образовании «Нукутский район» на 2015-2019 годы»</w:t>
      </w:r>
    </w:p>
    <w:p w:rsidR="00450D58" w:rsidRPr="00D3682E" w:rsidRDefault="00450D58" w:rsidP="00951066">
      <w:pPr>
        <w:autoSpaceDE w:val="0"/>
        <w:autoSpaceDN w:val="0"/>
        <w:adjustRightInd w:val="0"/>
        <w:spacing w:after="0" w:line="240" w:lineRule="auto"/>
        <w:ind w:firstLine="720"/>
        <w:jc w:val="center"/>
        <w:rPr>
          <w:rFonts w:ascii="Times New Roman" w:hAnsi="Times New Roman"/>
          <w:b/>
          <w:sz w:val="24"/>
          <w:szCs w:val="24"/>
          <w:lang w:eastAsia="ru-RU"/>
        </w:rPr>
      </w:pPr>
    </w:p>
    <w:p w:rsidR="00450D58" w:rsidRPr="00D3682E" w:rsidRDefault="00450D58" w:rsidP="00951066">
      <w:pPr>
        <w:autoSpaceDE w:val="0"/>
        <w:autoSpaceDN w:val="0"/>
        <w:adjustRightInd w:val="0"/>
        <w:spacing w:after="0" w:line="240" w:lineRule="auto"/>
        <w:ind w:firstLine="720"/>
        <w:jc w:val="both"/>
        <w:rPr>
          <w:rFonts w:ascii="Times New Roman" w:hAnsi="Times New Roman"/>
          <w:sz w:val="24"/>
          <w:szCs w:val="24"/>
          <w:lang w:eastAsia="ru-RU"/>
        </w:rPr>
      </w:pPr>
      <w:r w:rsidRPr="00D3682E">
        <w:rPr>
          <w:rFonts w:ascii="Times New Roman" w:hAnsi="Times New Roman"/>
          <w:color w:val="000000"/>
          <w:sz w:val="24"/>
          <w:szCs w:val="24"/>
        </w:rPr>
        <w:t>Муниципальная программа муниципального образования «Нукутский район» «Охрана окружающей среды в муниципальном образовании «Нукутский район» на 2015-2019 годы» утверждена Постановлением Администрации МО «Нукутский район»</w:t>
      </w:r>
      <w:r w:rsidRPr="00D3682E">
        <w:rPr>
          <w:rFonts w:ascii="Times New Roman" w:hAnsi="Times New Roman"/>
          <w:sz w:val="24"/>
          <w:szCs w:val="24"/>
          <w:lang w:eastAsia="ru-RU"/>
        </w:rPr>
        <w:t xml:space="preserve"> от 27 октября 2014 года № 611.</w:t>
      </w:r>
      <w:r w:rsidRPr="007746B6">
        <w:rPr>
          <w:rFonts w:ascii="Times New Roman" w:hAnsi="Times New Roman"/>
          <w:sz w:val="24"/>
          <w:szCs w:val="24"/>
          <w:lang w:eastAsia="ru-RU"/>
        </w:rPr>
        <w:t xml:space="preserve"> </w:t>
      </w:r>
      <w:r w:rsidRPr="00517374">
        <w:rPr>
          <w:rFonts w:ascii="Times New Roman" w:hAnsi="Times New Roman"/>
          <w:sz w:val="24"/>
          <w:szCs w:val="24"/>
          <w:lang w:eastAsia="ru-RU"/>
        </w:rPr>
        <w:t>Объем бюджетных ассигнований на р</w:t>
      </w:r>
      <w:r>
        <w:rPr>
          <w:rFonts w:ascii="Times New Roman" w:hAnsi="Times New Roman"/>
          <w:sz w:val="24"/>
          <w:szCs w:val="24"/>
          <w:lang w:eastAsia="ru-RU"/>
        </w:rPr>
        <w:t>еализацию данной муниципальной</w:t>
      </w:r>
      <w:r w:rsidRPr="00517374">
        <w:rPr>
          <w:rFonts w:ascii="Times New Roman" w:hAnsi="Times New Roman"/>
          <w:sz w:val="24"/>
          <w:szCs w:val="24"/>
          <w:lang w:eastAsia="ru-RU"/>
        </w:rPr>
        <w:t xml:space="preserve"> программы установлен с учетом планируемых изменений в нее.</w:t>
      </w:r>
    </w:p>
    <w:p w:rsidR="00450D58" w:rsidRPr="00D3682E" w:rsidRDefault="00450D58" w:rsidP="00951066">
      <w:pPr>
        <w:spacing w:after="0" w:line="240" w:lineRule="auto"/>
        <w:ind w:firstLine="709"/>
        <w:jc w:val="both"/>
        <w:rPr>
          <w:rFonts w:ascii="Times New Roman" w:hAnsi="Times New Roman"/>
          <w:sz w:val="24"/>
          <w:szCs w:val="24"/>
        </w:rPr>
      </w:pPr>
      <w:r w:rsidRPr="00D3682E">
        <w:rPr>
          <w:rFonts w:ascii="Times New Roman" w:hAnsi="Times New Roman"/>
          <w:sz w:val="24"/>
          <w:szCs w:val="24"/>
        </w:rPr>
        <w:t xml:space="preserve">Ресурсное обеспечение реализации мероприятий муниципальной программы представлено в </w:t>
      </w:r>
      <w:r>
        <w:rPr>
          <w:rFonts w:ascii="Times New Roman" w:hAnsi="Times New Roman"/>
          <w:sz w:val="24"/>
          <w:szCs w:val="24"/>
        </w:rPr>
        <w:t>разрезе подпрограмм в таблице 18</w:t>
      </w:r>
      <w:r w:rsidRPr="00D3682E">
        <w:rPr>
          <w:rFonts w:ascii="Times New Roman" w:hAnsi="Times New Roman"/>
          <w:sz w:val="24"/>
          <w:szCs w:val="24"/>
        </w:rPr>
        <w:t xml:space="preserve">. </w:t>
      </w:r>
    </w:p>
    <w:p w:rsidR="00450D58" w:rsidRPr="00D3682E" w:rsidRDefault="00450D58" w:rsidP="00951066">
      <w:pPr>
        <w:autoSpaceDE w:val="0"/>
        <w:autoSpaceDN w:val="0"/>
        <w:adjustRightInd w:val="0"/>
        <w:spacing w:after="0" w:line="240" w:lineRule="auto"/>
        <w:jc w:val="center"/>
        <w:rPr>
          <w:rFonts w:ascii="Times New Roman" w:hAnsi="Times New Roman"/>
          <w:sz w:val="24"/>
          <w:szCs w:val="24"/>
        </w:rPr>
      </w:pPr>
    </w:p>
    <w:p w:rsidR="00450D58" w:rsidRPr="00D3682E" w:rsidRDefault="00450D58" w:rsidP="00951066">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sz w:val="24"/>
          <w:szCs w:val="24"/>
        </w:rPr>
        <w:t>Таблица 18</w:t>
      </w:r>
      <w:r w:rsidRPr="00D3682E">
        <w:rPr>
          <w:rFonts w:ascii="Times New Roman" w:hAnsi="Times New Roman"/>
          <w:sz w:val="24"/>
          <w:szCs w:val="24"/>
        </w:rPr>
        <w:t>. Ресурсное обеспечение муниципаль</w:t>
      </w:r>
      <w:r w:rsidRPr="00D3682E">
        <w:rPr>
          <w:rFonts w:ascii="Times New Roman" w:hAnsi="Times New Roman"/>
          <w:color w:val="000000"/>
          <w:sz w:val="24"/>
          <w:szCs w:val="24"/>
        </w:rPr>
        <w:t xml:space="preserve">ной программы «Охрана окружающей среды в муниципальном образовании «Нукутский район» </w:t>
      </w:r>
    </w:p>
    <w:p w:rsidR="00450D58" w:rsidRPr="00D3682E" w:rsidRDefault="00450D58" w:rsidP="00951066">
      <w:pPr>
        <w:autoSpaceDE w:val="0"/>
        <w:autoSpaceDN w:val="0"/>
        <w:adjustRightInd w:val="0"/>
        <w:spacing w:after="0" w:line="240" w:lineRule="auto"/>
        <w:jc w:val="center"/>
        <w:rPr>
          <w:rFonts w:ascii="Times New Roman" w:hAnsi="Times New Roman"/>
          <w:color w:val="000000"/>
          <w:sz w:val="24"/>
          <w:szCs w:val="24"/>
        </w:rPr>
      </w:pPr>
      <w:r w:rsidRPr="00D3682E">
        <w:rPr>
          <w:rFonts w:ascii="Times New Roman" w:hAnsi="Times New Roman"/>
          <w:color w:val="000000"/>
          <w:sz w:val="24"/>
          <w:szCs w:val="24"/>
        </w:rPr>
        <w:t>на 2015-2019 годы</w:t>
      </w:r>
    </w:p>
    <w:p w:rsidR="00450D58" w:rsidRPr="00D3682E" w:rsidRDefault="00450D58" w:rsidP="00951066">
      <w:pPr>
        <w:spacing w:after="0" w:line="240" w:lineRule="auto"/>
        <w:ind w:firstLine="709"/>
        <w:jc w:val="right"/>
        <w:rPr>
          <w:rFonts w:ascii="Times New Roman" w:hAnsi="Times New Roman"/>
          <w:sz w:val="24"/>
          <w:szCs w:val="24"/>
        </w:rPr>
      </w:pPr>
      <w:r w:rsidRPr="00D3682E">
        <w:rPr>
          <w:rFonts w:ascii="Times New Roman" w:hAnsi="Times New Roman"/>
          <w:sz w:val="24"/>
          <w:szCs w:val="24"/>
        </w:rPr>
        <w:t>( тыс. рублей)</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68"/>
        <w:gridCol w:w="1253"/>
        <w:gridCol w:w="1260"/>
        <w:gridCol w:w="1267"/>
      </w:tblGrid>
      <w:tr w:rsidR="00450D58" w:rsidRPr="00D3682E" w:rsidTr="00814B36">
        <w:trPr>
          <w:trHeight w:val="226"/>
          <w:tblHeader/>
        </w:trPr>
        <w:tc>
          <w:tcPr>
            <w:tcW w:w="5868" w:type="dxa"/>
            <w:vAlign w:val="center"/>
          </w:tcPr>
          <w:p w:rsidR="00450D58" w:rsidRPr="00D3682E" w:rsidRDefault="00450D58" w:rsidP="00814B36">
            <w:pPr>
              <w:spacing w:after="0" w:line="240" w:lineRule="auto"/>
              <w:jc w:val="center"/>
              <w:rPr>
                <w:rFonts w:ascii="Times New Roman" w:hAnsi="Times New Roman"/>
                <w:b/>
                <w:color w:val="000000"/>
                <w:sz w:val="24"/>
                <w:szCs w:val="24"/>
              </w:rPr>
            </w:pPr>
            <w:r w:rsidRPr="00D3682E">
              <w:rPr>
                <w:rFonts w:ascii="Times New Roman" w:hAnsi="Times New Roman"/>
                <w:b/>
                <w:color w:val="000000"/>
                <w:sz w:val="24"/>
                <w:szCs w:val="24"/>
              </w:rPr>
              <w:t>Наименование</w:t>
            </w:r>
          </w:p>
        </w:tc>
        <w:tc>
          <w:tcPr>
            <w:tcW w:w="1253" w:type="dxa"/>
            <w:vAlign w:val="center"/>
          </w:tcPr>
          <w:p w:rsidR="00450D58" w:rsidRPr="00D3682E" w:rsidRDefault="00450D58" w:rsidP="00814B36">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2018 год</w:t>
            </w:r>
          </w:p>
        </w:tc>
        <w:tc>
          <w:tcPr>
            <w:tcW w:w="1260" w:type="dxa"/>
          </w:tcPr>
          <w:p w:rsidR="00450D58" w:rsidRPr="00D3682E" w:rsidRDefault="00450D58" w:rsidP="00814B36">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2019 год</w:t>
            </w:r>
          </w:p>
        </w:tc>
        <w:tc>
          <w:tcPr>
            <w:tcW w:w="1267" w:type="dxa"/>
            <w:vAlign w:val="center"/>
          </w:tcPr>
          <w:p w:rsidR="00450D58" w:rsidRPr="00D3682E" w:rsidRDefault="00450D58" w:rsidP="00814B36">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2020 год</w:t>
            </w:r>
          </w:p>
        </w:tc>
      </w:tr>
      <w:tr w:rsidR="00450D58" w:rsidRPr="00D3682E" w:rsidTr="00814B36">
        <w:trPr>
          <w:trHeight w:val="226"/>
          <w:tblHeader/>
        </w:trPr>
        <w:tc>
          <w:tcPr>
            <w:tcW w:w="5868" w:type="dxa"/>
            <w:vAlign w:val="center"/>
          </w:tcPr>
          <w:p w:rsidR="00450D58" w:rsidRPr="00D3682E" w:rsidRDefault="00450D58" w:rsidP="00814B36">
            <w:pPr>
              <w:spacing w:after="0" w:line="240" w:lineRule="auto"/>
              <w:jc w:val="center"/>
              <w:rPr>
                <w:rFonts w:ascii="Times New Roman" w:hAnsi="Times New Roman"/>
                <w:b/>
                <w:color w:val="000000"/>
                <w:sz w:val="24"/>
                <w:szCs w:val="24"/>
              </w:rPr>
            </w:pPr>
            <w:r w:rsidRPr="00D3682E">
              <w:rPr>
                <w:rFonts w:ascii="Times New Roman" w:hAnsi="Times New Roman"/>
                <w:b/>
                <w:color w:val="000000"/>
                <w:sz w:val="24"/>
                <w:szCs w:val="24"/>
              </w:rPr>
              <w:t>1</w:t>
            </w:r>
          </w:p>
        </w:tc>
        <w:tc>
          <w:tcPr>
            <w:tcW w:w="1253" w:type="dxa"/>
            <w:vAlign w:val="center"/>
          </w:tcPr>
          <w:p w:rsidR="00450D58" w:rsidRPr="00D3682E" w:rsidRDefault="00450D58" w:rsidP="00814B36">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w:t>
            </w:r>
          </w:p>
        </w:tc>
        <w:tc>
          <w:tcPr>
            <w:tcW w:w="1260" w:type="dxa"/>
          </w:tcPr>
          <w:p w:rsidR="00450D58" w:rsidRPr="00D3682E" w:rsidRDefault="00450D58" w:rsidP="00814B36">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w:t>
            </w:r>
          </w:p>
        </w:tc>
        <w:tc>
          <w:tcPr>
            <w:tcW w:w="1267" w:type="dxa"/>
            <w:vAlign w:val="center"/>
          </w:tcPr>
          <w:p w:rsidR="00450D58" w:rsidRPr="00D3682E" w:rsidRDefault="00450D58" w:rsidP="00814B36">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tc>
      </w:tr>
      <w:tr w:rsidR="00450D58" w:rsidRPr="00D3682E" w:rsidTr="00814B36">
        <w:trPr>
          <w:trHeight w:val="315"/>
        </w:trPr>
        <w:tc>
          <w:tcPr>
            <w:tcW w:w="5868" w:type="dxa"/>
            <w:vAlign w:val="center"/>
          </w:tcPr>
          <w:p w:rsidR="00450D58" w:rsidRPr="00D3682E" w:rsidRDefault="00450D58" w:rsidP="00814B36">
            <w:pPr>
              <w:spacing w:after="0" w:line="240" w:lineRule="auto"/>
              <w:rPr>
                <w:rFonts w:ascii="Times New Roman" w:hAnsi="Times New Roman"/>
                <w:b/>
                <w:color w:val="000000"/>
                <w:sz w:val="24"/>
                <w:szCs w:val="24"/>
              </w:rPr>
            </w:pPr>
            <w:r w:rsidRPr="00D3682E">
              <w:rPr>
                <w:rFonts w:ascii="Times New Roman" w:hAnsi="Times New Roman"/>
                <w:b/>
                <w:color w:val="000000"/>
                <w:sz w:val="24"/>
                <w:szCs w:val="24"/>
              </w:rPr>
              <w:t>Муниципальная программа «Охрана окружающей среды в муниципальном образовании «Нукутский район» на 2015-2019 годы, всего:</w:t>
            </w:r>
          </w:p>
        </w:tc>
        <w:tc>
          <w:tcPr>
            <w:tcW w:w="1253" w:type="dxa"/>
            <w:vAlign w:val="center"/>
          </w:tcPr>
          <w:p w:rsidR="00450D58" w:rsidRPr="00D3682E" w:rsidRDefault="00450D58" w:rsidP="00814B36">
            <w:pPr>
              <w:spacing w:after="0"/>
              <w:jc w:val="center"/>
              <w:rPr>
                <w:rFonts w:ascii="Times New Roman" w:hAnsi="Times New Roman"/>
                <w:b/>
                <w:color w:val="000000"/>
                <w:sz w:val="24"/>
                <w:szCs w:val="24"/>
              </w:rPr>
            </w:pPr>
            <w:r>
              <w:rPr>
                <w:rFonts w:ascii="Times New Roman" w:hAnsi="Times New Roman"/>
                <w:b/>
                <w:color w:val="000000"/>
                <w:sz w:val="24"/>
                <w:szCs w:val="24"/>
              </w:rPr>
              <w:t>0</w:t>
            </w:r>
            <w:r w:rsidRPr="00D3682E">
              <w:rPr>
                <w:rFonts w:ascii="Times New Roman" w:hAnsi="Times New Roman"/>
                <w:b/>
                <w:color w:val="000000"/>
                <w:sz w:val="24"/>
                <w:szCs w:val="24"/>
              </w:rPr>
              <w:t>,0</w:t>
            </w:r>
          </w:p>
        </w:tc>
        <w:tc>
          <w:tcPr>
            <w:tcW w:w="1260" w:type="dxa"/>
            <w:vAlign w:val="center"/>
          </w:tcPr>
          <w:p w:rsidR="00450D58" w:rsidRPr="00D3682E" w:rsidRDefault="00450D58" w:rsidP="00814B36">
            <w:pPr>
              <w:spacing w:after="0"/>
              <w:jc w:val="center"/>
              <w:rPr>
                <w:rFonts w:ascii="Times New Roman" w:hAnsi="Times New Roman"/>
                <w:b/>
                <w:color w:val="000000"/>
                <w:sz w:val="24"/>
                <w:szCs w:val="24"/>
              </w:rPr>
            </w:pPr>
            <w:r>
              <w:rPr>
                <w:rFonts w:ascii="Times New Roman" w:hAnsi="Times New Roman"/>
                <w:b/>
                <w:color w:val="000000"/>
                <w:sz w:val="24"/>
                <w:szCs w:val="24"/>
              </w:rPr>
              <w:t>0</w:t>
            </w:r>
            <w:r w:rsidRPr="00D3682E">
              <w:rPr>
                <w:rFonts w:ascii="Times New Roman" w:hAnsi="Times New Roman"/>
                <w:b/>
                <w:color w:val="000000"/>
                <w:sz w:val="24"/>
                <w:szCs w:val="24"/>
              </w:rPr>
              <w:t>,0</w:t>
            </w:r>
          </w:p>
        </w:tc>
        <w:tc>
          <w:tcPr>
            <w:tcW w:w="1267" w:type="dxa"/>
            <w:vAlign w:val="center"/>
          </w:tcPr>
          <w:p w:rsidR="00450D58" w:rsidRPr="00D3682E" w:rsidRDefault="00450D58" w:rsidP="00814B36">
            <w:pPr>
              <w:spacing w:after="0"/>
              <w:jc w:val="center"/>
              <w:rPr>
                <w:rFonts w:ascii="Times New Roman" w:hAnsi="Times New Roman"/>
                <w:b/>
                <w:color w:val="000000"/>
                <w:sz w:val="24"/>
                <w:szCs w:val="24"/>
              </w:rPr>
            </w:pPr>
            <w:r>
              <w:rPr>
                <w:rFonts w:ascii="Times New Roman" w:hAnsi="Times New Roman"/>
                <w:b/>
                <w:color w:val="000000"/>
                <w:sz w:val="24"/>
                <w:szCs w:val="24"/>
              </w:rPr>
              <w:t>0</w:t>
            </w:r>
            <w:r w:rsidRPr="00D3682E">
              <w:rPr>
                <w:rFonts w:ascii="Times New Roman" w:hAnsi="Times New Roman"/>
                <w:b/>
                <w:color w:val="000000"/>
                <w:sz w:val="24"/>
                <w:szCs w:val="24"/>
              </w:rPr>
              <w:t>,0</w:t>
            </w:r>
          </w:p>
        </w:tc>
      </w:tr>
      <w:tr w:rsidR="00450D58" w:rsidRPr="00D3682E" w:rsidTr="00814B36">
        <w:trPr>
          <w:trHeight w:val="250"/>
        </w:trPr>
        <w:tc>
          <w:tcPr>
            <w:tcW w:w="5868" w:type="dxa"/>
            <w:vAlign w:val="center"/>
          </w:tcPr>
          <w:p w:rsidR="00450D58" w:rsidRPr="00D3682E" w:rsidRDefault="00450D58" w:rsidP="00814B36">
            <w:pPr>
              <w:spacing w:after="0" w:line="240" w:lineRule="auto"/>
              <w:rPr>
                <w:rFonts w:ascii="Times New Roman" w:hAnsi="Times New Roman"/>
                <w:i/>
                <w:color w:val="000000"/>
                <w:sz w:val="24"/>
                <w:szCs w:val="24"/>
              </w:rPr>
            </w:pPr>
            <w:r w:rsidRPr="00D3682E">
              <w:rPr>
                <w:rFonts w:ascii="Times New Roman" w:hAnsi="Times New Roman"/>
                <w:i/>
                <w:color w:val="000000"/>
                <w:sz w:val="24"/>
                <w:szCs w:val="24"/>
              </w:rPr>
              <w:t>в том числе:</w:t>
            </w:r>
          </w:p>
        </w:tc>
        <w:tc>
          <w:tcPr>
            <w:tcW w:w="1253" w:type="dxa"/>
            <w:vAlign w:val="center"/>
          </w:tcPr>
          <w:p w:rsidR="00450D58" w:rsidRPr="00D3682E" w:rsidRDefault="00450D58" w:rsidP="00814B36">
            <w:pPr>
              <w:spacing w:after="0" w:line="240" w:lineRule="auto"/>
              <w:jc w:val="center"/>
              <w:rPr>
                <w:rFonts w:ascii="Times New Roman" w:hAnsi="Times New Roman"/>
                <w:color w:val="000000"/>
                <w:sz w:val="24"/>
                <w:szCs w:val="24"/>
              </w:rPr>
            </w:pPr>
          </w:p>
        </w:tc>
        <w:tc>
          <w:tcPr>
            <w:tcW w:w="1260" w:type="dxa"/>
            <w:vAlign w:val="center"/>
          </w:tcPr>
          <w:p w:rsidR="00450D58" w:rsidRPr="00D3682E" w:rsidRDefault="00450D58" w:rsidP="00814B36">
            <w:pPr>
              <w:spacing w:after="0" w:line="240" w:lineRule="auto"/>
              <w:jc w:val="center"/>
              <w:rPr>
                <w:rFonts w:ascii="Times New Roman" w:hAnsi="Times New Roman"/>
                <w:color w:val="000000"/>
                <w:sz w:val="24"/>
                <w:szCs w:val="24"/>
              </w:rPr>
            </w:pPr>
          </w:p>
        </w:tc>
        <w:tc>
          <w:tcPr>
            <w:tcW w:w="1267" w:type="dxa"/>
            <w:vAlign w:val="center"/>
          </w:tcPr>
          <w:p w:rsidR="00450D58" w:rsidRPr="00D3682E" w:rsidRDefault="00450D58" w:rsidP="00814B36">
            <w:pPr>
              <w:spacing w:after="0" w:line="240" w:lineRule="auto"/>
              <w:jc w:val="center"/>
              <w:rPr>
                <w:rFonts w:ascii="Times New Roman" w:hAnsi="Times New Roman"/>
                <w:color w:val="000000"/>
                <w:sz w:val="24"/>
                <w:szCs w:val="24"/>
              </w:rPr>
            </w:pPr>
          </w:p>
        </w:tc>
      </w:tr>
      <w:tr w:rsidR="00450D58" w:rsidRPr="00D3682E" w:rsidTr="00814B36">
        <w:trPr>
          <w:trHeight w:val="433"/>
        </w:trPr>
        <w:tc>
          <w:tcPr>
            <w:tcW w:w="5868" w:type="dxa"/>
            <w:vAlign w:val="center"/>
          </w:tcPr>
          <w:p w:rsidR="00450D58" w:rsidRPr="00D3682E" w:rsidRDefault="00450D58" w:rsidP="00814B36">
            <w:pPr>
              <w:spacing w:after="0" w:line="240" w:lineRule="auto"/>
              <w:rPr>
                <w:rFonts w:ascii="Times New Roman" w:hAnsi="Times New Roman"/>
                <w:color w:val="000000"/>
                <w:sz w:val="24"/>
                <w:szCs w:val="24"/>
              </w:rPr>
            </w:pPr>
            <w:r w:rsidRPr="00D3682E">
              <w:rPr>
                <w:rFonts w:ascii="Times New Roman" w:hAnsi="Times New Roman"/>
                <w:color w:val="000000"/>
                <w:sz w:val="24"/>
                <w:szCs w:val="24"/>
              </w:rPr>
              <w:t>Подпрограмма «Защита окружающей среды в муниципальном образовании «Нукутский район»</w:t>
            </w:r>
          </w:p>
        </w:tc>
        <w:tc>
          <w:tcPr>
            <w:tcW w:w="1253" w:type="dxa"/>
            <w:vAlign w:val="center"/>
          </w:tcPr>
          <w:p w:rsidR="00450D58" w:rsidRPr="00D3682E" w:rsidRDefault="00450D58" w:rsidP="00814B36">
            <w:pPr>
              <w:spacing w:after="0"/>
              <w:jc w:val="center"/>
              <w:rPr>
                <w:rFonts w:ascii="Times New Roman" w:hAnsi="Times New Roman"/>
                <w:color w:val="000000"/>
                <w:sz w:val="24"/>
                <w:szCs w:val="24"/>
              </w:rPr>
            </w:pPr>
            <w:r>
              <w:rPr>
                <w:rFonts w:ascii="Times New Roman" w:hAnsi="Times New Roman"/>
                <w:color w:val="000000"/>
                <w:sz w:val="24"/>
                <w:szCs w:val="24"/>
              </w:rPr>
              <w:t>0</w:t>
            </w:r>
            <w:r w:rsidRPr="00D3682E">
              <w:rPr>
                <w:rFonts w:ascii="Times New Roman" w:hAnsi="Times New Roman"/>
                <w:color w:val="000000"/>
                <w:sz w:val="24"/>
                <w:szCs w:val="24"/>
              </w:rPr>
              <w:t>,0</w:t>
            </w:r>
          </w:p>
        </w:tc>
        <w:tc>
          <w:tcPr>
            <w:tcW w:w="1260" w:type="dxa"/>
            <w:vAlign w:val="center"/>
          </w:tcPr>
          <w:p w:rsidR="00450D58" w:rsidRPr="00D3682E" w:rsidRDefault="00450D58" w:rsidP="00814B36">
            <w:pPr>
              <w:spacing w:after="0"/>
              <w:jc w:val="center"/>
              <w:rPr>
                <w:rFonts w:ascii="Times New Roman" w:hAnsi="Times New Roman"/>
                <w:color w:val="000000"/>
                <w:sz w:val="24"/>
                <w:szCs w:val="24"/>
              </w:rPr>
            </w:pPr>
            <w:r>
              <w:rPr>
                <w:rFonts w:ascii="Times New Roman" w:hAnsi="Times New Roman"/>
                <w:color w:val="000000"/>
                <w:sz w:val="24"/>
                <w:szCs w:val="24"/>
              </w:rPr>
              <w:t>0</w:t>
            </w:r>
            <w:r w:rsidRPr="00D3682E">
              <w:rPr>
                <w:rFonts w:ascii="Times New Roman" w:hAnsi="Times New Roman"/>
                <w:color w:val="000000"/>
                <w:sz w:val="24"/>
                <w:szCs w:val="24"/>
              </w:rPr>
              <w:t>,0</w:t>
            </w:r>
          </w:p>
        </w:tc>
        <w:tc>
          <w:tcPr>
            <w:tcW w:w="1267" w:type="dxa"/>
            <w:vAlign w:val="center"/>
          </w:tcPr>
          <w:p w:rsidR="00450D58" w:rsidRPr="00D3682E" w:rsidRDefault="00450D58" w:rsidP="00814B36">
            <w:pPr>
              <w:spacing w:after="0"/>
              <w:jc w:val="center"/>
              <w:rPr>
                <w:rFonts w:ascii="Times New Roman" w:hAnsi="Times New Roman"/>
                <w:color w:val="000000"/>
                <w:sz w:val="24"/>
                <w:szCs w:val="24"/>
              </w:rPr>
            </w:pPr>
            <w:r>
              <w:rPr>
                <w:rFonts w:ascii="Times New Roman" w:hAnsi="Times New Roman"/>
                <w:color w:val="000000"/>
                <w:sz w:val="24"/>
                <w:szCs w:val="24"/>
              </w:rPr>
              <w:t>0</w:t>
            </w:r>
            <w:r w:rsidRPr="00D3682E">
              <w:rPr>
                <w:rFonts w:ascii="Times New Roman" w:hAnsi="Times New Roman"/>
                <w:color w:val="000000"/>
                <w:sz w:val="24"/>
                <w:szCs w:val="24"/>
              </w:rPr>
              <w:t>,0</w:t>
            </w:r>
          </w:p>
        </w:tc>
      </w:tr>
    </w:tbl>
    <w:p w:rsidR="00450D58" w:rsidRPr="00D3682E" w:rsidRDefault="00450D58" w:rsidP="00951066">
      <w:pPr>
        <w:autoSpaceDE w:val="0"/>
        <w:autoSpaceDN w:val="0"/>
        <w:adjustRightInd w:val="0"/>
        <w:spacing w:after="0" w:line="240" w:lineRule="auto"/>
        <w:ind w:left="-142" w:firstLine="709"/>
        <w:jc w:val="both"/>
        <w:rPr>
          <w:rFonts w:ascii="Times New Roman" w:hAnsi="Times New Roman"/>
          <w:sz w:val="24"/>
          <w:szCs w:val="24"/>
        </w:rPr>
      </w:pPr>
    </w:p>
    <w:p w:rsidR="00450D58" w:rsidRPr="00D3682E" w:rsidRDefault="00450D58" w:rsidP="00951066">
      <w:pPr>
        <w:spacing w:after="0" w:line="240" w:lineRule="auto"/>
        <w:ind w:firstLine="708"/>
        <w:jc w:val="both"/>
        <w:rPr>
          <w:rFonts w:ascii="Times New Roman" w:hAnsi="Times New Roman"/>
          <w:sz w:val="24"/>
          <w:szCs w:val="24"/>
        </w:rPr>
      </w:pPr>
      <w:r w:rsidRPr="00D3682E">
        <w:rPr>
          <w:rFonts w:ascii="Times New Roman" w:hAnsi="Times New Roman"/>
          <w:sz w:val="24"/>
          <w:szCs w:val="24"/>
        </w:rPr>
        <w:t>Целью муниципальной программы является сохранение и защита окружающей среды на территории муниципального образования «Нукутский район».</w:t>
      </w:r>
    </w:p>
    <w:p w:rsidR="00450D58" w:rsidRDefault="00450D58" w:rsidP="00731E84">
      <w:pPr>
        <w:spacing w:after="0" w:line="240" w:lineRule="auto"/>
        <w:ind w:firstLine="709"/>
        <w:jc w:val="both"/>
        <w:rPr>
          <w:rFonts w:ascii="Times New Roman" w:hAnsi="Times New Roman"/>
          <w:sz w:val="24"/>
          <w:szCs w:val="24"/>
          <w:lang w:eastAsia="ru-RU"/>
        </w:rPr>
      </w:pPr>
      <w:r w:rsidRPr="006A05BF">
        <w:rPr>
          <w:rFonts w:ascii="Times New Roman" w:hAnsi="Times New Roman"/>
          <w:sz w:val="24"/>
          <w:szCs w:val="24"/>
          <w:lang w:eastAsia="ru-RU"/>
        </w:rPr>
        <w:t>На 2018-2020 годы  бюджетные ассигнования по данной муниципальной программе не предусмотрены.</w:t>
      </w:r>
    </w:p>
    <w:p w:rsidR="00450D58" w:rsidRPr="006A05BF" w:rsidRDefault="00450D58" w:rsidP="00731E84">
      <w:pPr>
        <w:spacing w:after="0" w:line="240" w:lineRule="auto"/>
        <w:ind w:firstLine="709"/>
        <w:jc w:val="both"/>
        <w:rPr>
          <w:rFonts w:ascii="Times New Roman" w:hAnsi="Times New Roman"/>
          <w:sz w:val="24"/>
          <w:szCs w:val="24"/>
          <w:lang w:eastAsia="ru-RU"/>
        </w:rPr>
      </w:pPr>
    </w:p>
    <w:p w:rsidR="00450D58" w:rsidRPr="00D3682E" w:rsidRDefault="00450D58" w:rsidP="00731E84">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Непрограммные направления деятельности</w:t>
      </w:r>
    </w:p>
    <w:p w:rsidR="00450D58" w:rsidRPr="00D3682E" w:rsidRDefault="00450D58" w:rsidP="00731E84">
      <w:pPr>
        <w:spacing w:after="0" w:line="240" w:lineRule="auto"/>
        <w:jc w:val="center"/>
        <w:rPr>
          <w:rFonts w:ascii="Times New Roman" w:hAnsi="Times New Roman"/>
          <w:b/>
          <w:sz w:val="24"/>
          <w:szCs w:val="24"/>
          <w:lang w:eastAsia="ru-RU"/>
        </w:rPr>
      </w:pPr>
    </w:p>
    <w:p w:rsidR="00450D58" w:rsidRPr="00D3682E" w:rsidRDefault="00450D58" w:rsidP="00731E84">
      <w:pPr>
        <w:spacing w:after="0" w:line="240" w:lineRule="auto"/>
        <w:ind w:firstLine="708"/>
        <w:jc w:val="both"/>
        <w:rPr>
          <w:rFonts w:ascii="Times New Roman" w:hAnsi="Times New Roman"/>
          <w:sz w:val="24"/>
          <w:szCs w:val="24"/>
        </w:rPr>
      </w:pPr>
      <w:r w:rsidRPr="00D3682E">
        <w:rPr>
          <w:rFonts w:ascii="Times New Roman" w:hAnsi="Times New Roman"/>
          <w:sz w:val="24"/>
          <w:szCs w:val="24"/>
        </w:rPr>
        <w:t>В проекте решения на реализацию непрограммных расходов предусмотрены бюджетные ассигнования на 201</w:t>
      </w:r>
      <w:r>
        <w:rPr>
          <w:rFonts w:ascii="Times New Roman" w:hAnsi="Times New Roman"/>
          <w:sz w:val="24"/>
          <w:szCs w:val="24"/>
        </w:rPr>
        <w:t>8</w:t>
      </w:r>
      <w:r w:rsidRPr="00D3682E">
        <w:rPr>
          <w:rFonts w:ascii="Times New Roman" w:hAnsi="Times New Roman"/>
          <w:sz w:val="24"/>
          <w:szCs w:val="24"/>
        </w:rPr>
        <w:t xml:space="preserve"> год в сумме  </w:t>
      </w:r>
      <w:r>
        <w:rPr>
          <w:rFonts w:ascii="Times New Roman" w:hAnsi="Times New Roman"/>
          <w:sz w:val="24"/>
          <w:szCs w:val="24"/>
        </w:rPr>
        <w:t>4 404,7</w:t>
      </w:r>
      <w:r w:rsidRPr="00D3682E">
        <w:rPr>
          <w:rFonts w:ascii="Times New Roman" w:hAnsi="Times New Roman"/>
          <w:sz w:val="24"/>
          <w:szCs w:val="24"/>
        </w:rPr>
        <w:t xml:space="preserve"> тыс. рублей</w:t>
      </w:r>
      <w:r>
        <w:rPr>
          <w:rFonts w:ascii="Times New Roman" w:hAnsi="Times New Roman"/>
          <w:sz w:val="24"/>
          <w:szCs w:val="24"/>
        </w:rPr>
        <w:t>, на 2019 год – 6 914,8 тыс.рублей, на 2020 год – 4 323,8 тыс.рублей</w:t>
      </w:r>
      <w:r w:rsidRPr="00D3682E">
        <w:rPr>
          <w:rFonts w:ascii="Times New Roman" w:hAnsi="Times New Roman"/>
          <w:sz w:val="24"/>
          <w:szCs w:val="24"/>
        </w:rPr>
        <w:t>.</w:t>
      </w:r>
    </w:p>
    <w:p w:rsidR="00450D58" w:rsidRPr="00D3682E" w:rsidRDefault="00450D58" w:rsidP="00731E84">
      <w:pPr>
        <w:spacing w:after="0" w:line="240" w:lineRule="auto"/>
        <w:ind w:firstLine="720"/>
        <w:jc w:val="both"/>
        <w:rPr>
          <w:rFonts w:ascii="Times New Roman" w:hAnsi="Times New Roman"/>
          <w:sz w:val="24"/>
          <w:szCs w:val="24"/>
        </w:rPr>
      </w:pPr>
      <w:r w:rsidRPr="00D3682E">
        <w:rPr>
          <w:rFonts w:ascii="Times New Roman" w:hAnsi="Times New Roman"/>
          <w:sz w:val="24"/>
          <w:szCs w:val="24"/>
        </w:rPr>
        <w:t>В составе непрограммных расходов предусмотрены бюджетные ассигнования на обеспечение деятельности органов местного самоуправления «Нукутский район», из них на содержание:</w:t>
      </w:r>
    </w:p>
    <w:p w:rsidR="00450D58" w:rsidRPr="00D3682E" w:rsidRDefault="00450D58" w:rsidP="00731E84">
      <w:pPr>
        <w:pStyle w:val="BodyTextFirstIndent2"/>
        <w:spacing w:after="0"/>
        <w:ind w:left="0" w:firstLine="709"/>
        <w:jc w:val="both"/>
        <w:rPr>
          <w:bCs/>
          <w:iCs/>
          <w:szCs w:val="24"/>
        </w:rPr>
      </w:pPr>
      <w:r w:rsidRPr="00D3682E">
        <w:rPr>
          <w:b/>
          <w:bCs/>
          <w:iCs/>
          <w:szCs w:val="24"/>
        </w:rPr>
        <w:t xml:space="preserve"> </w:t>
      </w:r>
      <w:r w:rsidRPr="00D3682E">
        <w:rPr>
          <w:bCs/>
          <w:iCs/>
          <w:szCs w:val="24"/>
        </w:rPr>
        <w:t xml:space="preserve">- Думы муниципального образования «Нукутский район» на </w:t>
      </w:r>
      <w:r w:rsidRPr="00D3682E">
        <w:rPr>
          <w:szCs w:val="24"/>
        </w:rPr>
        <w:t>201</w:t>
      </w:r>
      <w:r>
        <w:rPr>
          <w:szCs w:val="24"/>
        </w:rPr>
        <w:t>8</w:t>
      </w:r>
      <w:r w:rsidRPr="00D3682E">
        <w:rPr>
          <w:szCs w:val="24"/>
        </w:rPr>
        <w:t xml:space="preserve"> год в сумме  </w:t>
      </w:r>
      <w:r>
        <w:rPr>
          <w:szCs w:val="24"/>
        </w:rPr>
        <w:t>1 435,0</w:t>
      </w:r>
      <w:r w:rsidRPr="00D3682E">
        <w:rPr>
          <w:szCs w:val="24"/>
        </w:rPr>
        <w:t xml:space="preserve"> тыс. рублей</w:t>
      </w:r>
      <w:r>
        <w:rPr>
          <w:szCs w:val="24"/>
        </w:rPr>
        <w:t>, на 2019 год – 1 371,0 тыс.рублей, на 2020 год – 1 409,0 тыс.рублей</w:t>
      </w:r>
      <w:r w:rsidRPr="00D3682E">
        <w:rPr>
          <w:bCs/>
          <w:iCs/>
          <w:szCs w:val="24"/>
        </w:rPr>
        <w:t>;</w:t>
      </w:r>
    </w:p>
    <w:p w:rsidR="00450D58" w:rsidRDefault="00450D58" w:rsidP="00731E84">
      <w:pPr>
        <w:pStyle w:val="BodyTextFirstIndent2"/>
        <w:spacing w:after="0"/>
        <w:ind w:left="0" w:firstLine="709"/>
        <w:jc w:val="both"/>
        <w:rPr>
          <w:szCs w:val="24"/>
        </w:rPr>
      </w:pPr>
      <w:r w:rsidRPr="00D3682E">
        <w:rPr>
          <w:b/>
          <w:bCs/>
          <w:iCs/>
          <w:szCs w:val="24"/>
        </w:rPr>
        <w:t>-</w:t>
      </w:r>
      <w:r w:rsidRPr="00D3682E">
        <w:rPr>
          <w:szCs w:val="24"/>
        </w:rPr>
        <w:t xml:space="preserve">  Контрольно-счетной комиссии муниципального образования «Нукутский район» на 201</w:t>
      </w:r>
      <w:r>
        <w:rPr>
          <w:szCs w:val="24"/>
        </w:rPr>
        <w:t>8</w:t>
      </w:r>
      <w:r w:rsidRPr="00D3682E">
        <w:rPr>
          <w:szCs w:val="24"/>
        </w:rPr>
        <w:t xml:space="preserve"> год в сумме  </w:t>
      </w:r>
      <w:r>
        <w:rPr>
          <w:szCs w:val="24"/>
        </w:rPr>
        <w:t>2 363,8</w:t>
      </w:r>
      <w:r w:rsidRPr="00D3682E">
        <w:rPr>
          <w:szCs w:val="24"/>
        </w:rPr>
        <w:t xml:space="preserve"> тыс. рублей</w:t>
      </w:r>
      <w:r>
        <w:rPr>
          <w:szCs w:val="24"/>
        </w:rPr>
        <w:t>, на 2019 год – 2 305,9 тыс.рублей, на 2020 год – 2 308,9 тыс.рублей</w:t>
      </w:r>
      <w:r w:rsidRPr="00D3682E">
        <w:rPr>
          <w:szCs w:val="24"/>
        </w:rPr>
        <w:t>.</w:t>
      </w:r>
    </w:p>
    <w:p w:rsidR="00450D58" w:rsidRPr="00D3682E" w:rsidRDefault="00450D58" w:rsidP="00731E84">
      <w:pPr>
        <w:pStyle w:val="BodyTextFirstIndent2"/>
        <w:spacing w:after="0"/>
        <w:ind w:left="0" w:firstLine="709"/>
        <w:jc w:val="both"/>
        <w:rPr>
          <w:szCs w:val="24"/>
        </w:rPr>
      </w:pPr>
      <w:r>
        <w:rPr>
          <w:szCs w:val="24"/>
        </w:rPr>
        <w:t xml:space="preserve">Также в состав </w:t>
      </w:r>
      <w:r w:rsidRPr="00D3682E">
        <w:rPr>
          <w:szCs w:val="24"/>
        </w:rPr>
        <w:t>непрограммных расходов</w:t>
      </w:r>
      <w:r>
        <w:rPr>
          <w:szCs w:val="24"/>
        </w:rPr>
        <w:t xml:space="preserve"> районного бюджета на 2019 год предусмотрены бюджетные ассигнования на проведение выборов мэра муниципального образования «Нукутский район» и депутатов Думы муниципального образования «Нукутский район» в сумме 2 632,0 тыс.рублей.</w:t>
      </w:r>
    </w:p>
    <w:p w:rsidR="00450D58" w:rsidRPr="00D3682E" w:rsidRDefault="00450D58" w:rsidP="00731E84">
      <w:pPr>
        <w:autoSpaceDE w:val="0"/>
        <w:autoSpaceDN w:val="0"/>
        <w:adjustRightInd w:val="0"/>
        <w:spacing w:after="0" w:line="240" w:lineRule="auto"/>
        <w:ind w:firstLine="720"/>
        <w:jc w:val="both"/>
        <w:rPr>
          <w:rFonts w:ascii="Times New Roman" w:hAnsi="Times New Roman"/>
          <w:sz w:val="24"/>
          <w:szCs w:val="24"/>
        </w:rPr>
      </w:pPr>
      <w:r w:rsidRPr="00D3682E">
        <w:rPr>
          <w:rFonts w:ascii="Times New Roman" w:hAnsi="Times New Roman"/>
          <w:sz w:val="24"/>
          <w:szCs w:val="24"/>
        </w:rPr>
        <w:t>В соответствии с Законом Иркутской обл</w:t>
      </w:r>
      <w:r>
        <w:rPr>
          <w:rFonts w:ascii="Times New Roman" w:hAnsi="Times New Roman"/>
          <w:sz w:val="24"/>
          <w:szCs w:val="24"/>
        </w:rPr>
        <w:t xml:space="preserve">асти от 8 мая 2009 года </w:t>
      </w:r>
      <w:r>
        <w:rPr>
          <w:rFonts w:ascii="Times New Roman" w:hAnsi="Times New Roman"/>
          <w:sz w:val="24"/>
          <w:szCs w:val="24"/>
        </w:rPr>
        <w:br/>
        <w:t>№ 20-ОЗ</w:t>
      </w:r>
      <w:r w:rsidRPr="00D3682E">
        <w:rPr>
          <w:rFonts w:ascii="Times New Roman" w:hAnsi="Times New Roman"/>
          <w:sz w:val="24"/>
          <w:szCs w:val="24"/>
        </w:rPr>
        <w:t xml:space="preserve"> «О наделении органов местного самоуправления областными государственными полномочиями по определению персонального состава и обеспечению деятельности административных комиссий» городским округам (муниципальным районам) Иркутской области в бюджет муниципального образования «Нукутский район» предоставляются субвенции для осуществления переданных полномочий на 201</w:t>
      </w:r>
      <w:r>
        <w:rPr>
          <w:rFonts w:ascii="Times New Roman" w:hAnsi="Times New Roman"/>
          <w:sz w:val="24"/>
          <w:szCs w:val="24"/>
        </w:rPr>
        <w:t>8-2020</w:t>
      </w:r>
      <w:r w:rsidRPr="00D3682E">
        <w:rPr>
          <w:rFonts w:ascii="Times New Roman" w:hAnsi="Times New Roman"/>
          <w:sz w:val="24"/>
          <w:szCs w:val="24"/>
        </w:rPr>
        <w:t xml:space="preserve"> год</w:t>
      </w:r>
      <w:r>
        <w:rPr>
          <w:rFonts w:ascii="Times New Roman" w:hAnsi="Times New Roman"/>
          <w:sz w:val="24"/>
          <w:szCs w:val="24"/>
        </w:rPr>
        <w:t>ы</w:t>
      </w:r>
      <w:r w:rsidRPr="00D3682E">
        <w:rPr>
          <w:rFonts w:ascii="Times New Roman" w:hAnsi="Times New Roman"/>
          <w:sz w:val="24"/>
          <w:szCs w:val="24"/>
        </w:rPr>
        <w:t xml:space="preserve"> </w:t>
      </w:r>
      <w:r>
        <w:rPr>
          <w:rFonts w:ascii="Times New Roman" w:hAnsi="Times New Roman"/>
          <w:sz w:val="24"/>
          <w:szCs w:val="24"/>
        </w:rPr>
        <w:t xml:space="preserve">в сумме </w:t>
      </w:r>
      <w:r w:rsidRPr="00D3682E">
        <w:rPr>
          <w:rFonts w:ascii="Times New Roman" w:hAnsi="Times New Roman"/>
          <w:sz w:val="24"/>
          <w:szCs w:val="24"/>
        </w:rPr>
        <w:t>605,2 тыс. рублей</w:t>
      </w:r>
      <w:r>
        <w:rPr>
          <w:rFonts w:ascii="Times New Roman" w:hAnsi="Times New Roman"/>
          <w:sz w:val="24"/>
          <w:szCs w:val="24"/>
        </w:rPr>
        <w:t xml:space="preserve"> ежегодно</w:t>
      </w:r>
      <w:r w:rsidRPr="00D3682E">
        <w:rPr>
          <w:rFonts w:ascii="Times New Roman" w:hAnsi="Times New Roman"/>
          <w:sz w:val="24"/>
          <w:szCs w:val="24"/>
        </w:rPr>
        <w:t>.</w:t>
      </w:r>
    </w:p>
    <w:p w:rsidR="00450D58" w:rsidRDefault="00450D58" w:rsidP="00731E84">
      <w:pPr>
        <w:widowControl w:val="0"/>
        <w:autoSpaceDE w:val="0"/>
        <w:autoSpaceDN w:val="0"/>
        <w:adjustRightInd w:val="0"/>
        <w:spacing w:after="0" w:line="240" w:lineRule="auto"/>
        <w:ind w:firstLine="720"/>
        <w:jc w:val="both"/>
        <w:outlineLvl w:val="1"/>
        <w:rPr>
          <w:rFonts w:ascii="Times New Roman" w:hAnsi="Times New Roman"/>
          <w:sz w:val="24"/>
          <w:szCs w:val="24"/>
        </w:rPr>
      </w:pPr>
      <w:r w:rsidRPr="00D3682E">
        <w:rPr>
          <w:rFonts w:ascii="Times New Roman" w:hAnsi="Times New Roman"/>
          <w:sz w:val="24"/>
          <w:szCs w:val="24"/>
        </w:rPr>
        <w:t xml:space="preserve">В связи с принятием Закона Иркутской области от 4 апреля 2014 года </w:t>
      </w:r>
      <w:r w:rsidRPr="00D3682E">
        <w:rPr>
          <w:rFonts w:ascii="Times New Roman" w:hAnsi="Times New Roman"/>
          <w:sz w:val="24"/>
          <w:szCs w:val="24"/>
        </w:rPr>
        <w:br/>
        <w:t>№ 37-ОЗ «О наделении органов местного самоуправления областным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 муниципальному образованию «Нукутский район» на осуществление областного государственного полномочия предусмотрены субвенции на 201</w:t>
      </w:r>
      <w:r>
        <w:rPr>
          <w:rFonts w:ascii="Times New Roman" w:hAnsi="Times New Roman"/>
          <w:sz w:val="24"/>
          <w:szCs w:val="24"/>
        </w:rPr>
        <w:t>8-2020</w:t>
      </w:r>
      <w:r w:rsidRPr="00D3682E">
        <w:rPr>
          <w:rFonts w:ascii="Times New Roman" w:hAnsi="Times New Roman"/>
          <w:sz w:val="24"/>
          <w:szCs w:val="24"/>
        </w:rPr>
        <w:t xml:space="preserve"> год</w:t>
      </w:r>
      <w:r>
        <w:rPr>
          <w:rFonts w:ascii="Times New Roman" w:hAnsi="Times New Roman"/>
          <w:sz w:val="24"/>
          <w:szCs w:val="24"/>
        </w:rPr>
        <w:t>ы</w:t>
      </w:r>
      <w:r w:rsidRPr="00D3682E">
        <w:rPr>
          <w:rFonts w:ascii="Times New Roman" w:hAnsi="Times New Roman"/>
          <w:sz w:val="24"/>
          <w:szCs w:val="24"/>
        </w:rPr>
        <w:t xml:space="preserve"> в сумме 0,7 тыс. рублей</w:t>
      </w:r>
      <w:r>
        <w:rPr>
          <w:rFonts w:ascii="Times New Roman" w:hAnsi="Times New Roman"/>
          <w:sz w:val="24"/>
          <w:szCs w:val="24"/>
        </w:rPr>
        <w:t xml:space="preserve"> ежегодно</w:t>
      </w:r>
      <w:r w:rsidRPr="00D3682E">
        <w:rPr>
          <w:rFonts w:ascii="Times New Roman" w:hAnsi="Times New Roman"/>
          <w:sz w:val="24"/>
          <w:szCs w:val="24"/>
        </w:rPr>
        <w:t>.</w:t>
      </w:r>
    </w:p>
    <w:p w:rsidR="00450D58" w:rsidRPr="00D3682E" w:rsidRDefault="00450D58" w:rsidP="00731E84">
      <w:pPr>
        <w:widowControl w:val="0"/>
        <w:autoSpaceDE w:val="0"/>
        <w:autoSpaceDN w:val="0"/>
        <w:adjustRightInd w:val="0"/>
        <w:spacing w:after="0" w:line="240" w:lineRule="auto"/>
        <w:ind w:firstLine="720"/>
        <w:jc w:val="both"/>
        <w:outlineLvl w:val="1"/>
        <w:rPr>
          <w:rFonts w:ascii="Times New Roman" w:hAnsi="Times New Roman"/>
          <w:sz w:val="24"/>
          <w:szCs w:val="24"/>
        </w:rPr>
      </w:pPr>
    </w:p>
    <w:p w:rsidR="00450D58" w:rsidRPr="00D3682E" w:rsidRDefault="00450D58" w:rsidP="00731E84">
      <w:pPr>
        <w:rPr>
          <w:sz w:val="24"/>
          <w:szCs w:val="24"/>
        </w:rPr>
      </w:pPr>
    </w:p>
    <w:p w:rsidR="00450D58" w:rsidRPr="00D3682E" w:rsidRDefault="00450D58" w:rsidP="00731E84">
      <w:pPr>
        <w:keepNext/>
        <w:spacing w:after="0" w:line="240" w:lineRule="auto"/>
        <w:jc w:val="center"/>
        <w:outlineLvl w:val="8"/>
        <w:rPr>
          <w:rFonts w:ascii="Times New Roman" w:hAnsi="Times New Roman"/>
          <w:sz w:val="24"/>
          <w:szCs w:val="24"/>
          <w:u w:val="single"/>
          <w:lang w:eastAsia="ru-RU"/>
        </w:rPr>
      </w:pPr>
      <w:r w:rsidRPr="00D3682E">
        <w:rPr>
          <w:rFonts w:ascii="Times New Roman" w:hAnsi="Times New Roman"/>
          <w:sz w:val="24"/>
          <w:szCs w:val="24"/>
          <w:u w:val="single"/>
          <w:lang w:eastAsia="ru-RU"/>
        </w:rPr>
        <w:t xml:space="preserve">ИСТОЧНИКИ ФИНАНСИРОВАНИЯ ДЕФИЦИТА РАЙННОГО БЮДЖЕТА, </w:t>
      </w:r>
    </w:p>
    <w:p w:rsidR="00450D58" w:rsidRPr="00D3682E" w:rsidRDefault="00450D58" w:rsidP="00731E84">
      <w:pPr>
        <w:keepNext/>
        <w:spacing w:after="0" w:line="240" w:lineRule="auto"/>
        <w:jc w:val="center"/>
        <w:outlineLvl w:val="8"/>
        <w:rPr>
          <w:rFonts w:ascii="Times New Roman" w:hAnsi="Times New Roman"/>
          <w:sz w:val="24"/>
          <w:szCs w:val="24"/>
          <w:u w:val="single"/>
          <w:lang w:eastAsia="ru-RU"/>
        </w:rPr>
      </w:pPr>
      <w:r w:rsidRPr="00D3682E">
        <w:rPr>
          <w:rFonts w:ascii="Times New Roman" w:hAnsi="Times New Roman"/>
          <w:sz w:val="24"/>
          <w:szCs w:val="24"/>
          <w:u w:val="single"/>
          <w:lang w:eastAsia="ru-RU"/>
        </w:rPr>
        <w:t>МУНИЦИПАЛЬНОГО ДОЛГА МУНИЦИПАЛЬНОГО ОБРАЗОВАНИЯ «НУКУТСКИЙ РАЙОН»</w:t>
      </w:r>
    </w:p>
    <w:p w:rsidR="00450D58" w:rsidRPr="00D3682E" w:rsidRDefault="00450D58" w:rsidP="00731E84">
      <w:pPr>
        <w:spacing w:after="0" w:line="240" w:lineRule="auto"/>
        <w:ind w:firstLine="709"/>
        <w:rPr>
          <w:rFonts w:ascii="Times New Roman" w:hAnsi="Times New Roman"/>
          <w:sz w:val="24"/>
          <w:szCs w:val="24"/>
          <w:lang w:eastAsia="ru-RU"/>
        </w:rPr>
      </w:pPr>
    </w:p>
    <w:p w:rsidR="00450D58" w:rsidRPr="00D3682E" w:rsidRDefault="00450D58" w:rsidP="00731E84">
      <w:pPr>
        <w:spacing w:after="0" w:line="228" w:lineRule="auto"/>
        <w:ind w:firstLine="709"/>
        <w:jc w:val="both"/>
        <w:rPr>
          <w:rFonts w:ascii="Times New Roman" w:hAnsi="Times New Roman"/>
          <w:sz w:val="24"/>
          <w:szCs w:val="24"/>
        </w:rPr>
      </w:pPr>
      <w:r w:rsidRPr="00D3682E">
        <w:rPr>
          <w:rFonts w:ascii="Times New Roman" w:hAnsi="Times New Roman"/>
          <w:sz w:val="24"/>
          <w:szCs w:val="24"/>
        </w:rPr>
        <w:t>Исходя из запланированных доходов и расходов областного бюджета, дефицит районного бюджета составит в 201</w:t>
      </w:r>
      <w:r>
        <w:rPr>
          <w:rFonts w:ascii="Times New Roman" w:hAnsi="Times New Roman"/>
          <w:sz w:val="24"/>
          <w:szCs w:val="24"/>
        </w:rPr>
        <w:t>8</w:t>
      </w:r>
      <w:r w:rsidRPr="00D3682E">
        <w:rPr>
          <w:rFonts w:ascii="Times New Roman" w:hAnsi="Times New Roman"/>
          <w:sz w:val="24"/>
          <w:szCs w:val="24"/>
        </w:rPr>
        <w:t xml:space="preserve"> году </w:t>
      </w:r>
      <w:r>
        <w:rPr>
          <w:rFonts w:ascii="Times New Roman" w:hAnsi="Times New Roman"/>
          <w:sz w:val="24"/>
          <w:szCs w:val="24"/>
        </w:rPr>
        <w:t>3 091,7</w:t>
      </w:r>
      <w:r w:rsidRPr="00D3682E">
        <w:rPr>
          <w:rFonts w:ascii="Times New Roman" w:hAnsi="Times New Roman"/>
          <w:sz w:val="24"/>
          <w:szCs w:val="24"/>
        </w:rPr>
        <w:t xml:space="preserve"> тыс. рублей</w:t>
      </w:r>
      <w:r>
        <w:rPr>
          <w:rFonts w:ascii="Times New Roman" w:hAnsi="Times New Roman"/>
          <w:sz w:val="24"/>
          <w:szCs w:val="24"/>
        </w:rPr>
        <w:t>, в 2019 году – 3 101,4 тыс.рублей, в 2020 году – 3 113,3 тыс.рублей</w:t>
      </w:r>
      <w:r w:rsidRPr="00D3682E">
        <w:rPr>
          <w:rFonts w:ascii="Times New Roman" w:hAnsi="Times New Roman"/>
          <w:sz w:val="24"/>
          <w:szCs w:val="24"/>
        </w:rPr>
        <w:t>. Отношение объема дефицита к доходам без учета объема безвозмездных поступлений составит соответственно по годам 5,0 %.</w:t>
      </w:r>
    </w:p>
    <w:p w:rsidR="00450D58" w:rsidRPr="00D3682E" w:rsidRDefault="00450D58" w:rsidP="00731E84">
      <w:pPr>
        <w:spacing w:after="0" w:line="240" w:lineRule="auto"/>
        <w:ind w:firstLine="709"/>
        <w:jc w:val="both"/>
        <w:rPr>
          <w:rFonts w:ascii="Times New Roman" w:hAnsi="Times New Roman"/>
          <w:sz w:val="24"/>
          <w:szCs w:val="24"/>
          <w:lang w:eastAsia="ru-RU"/>
        </w:rPr>
      </w:pPr>
      <w:r w:rsidRPr="00D3682E">
        <w:rPr>
          <w:rFonts w:ascii="Times New Roman" w:hAnsi="Times New Roman"/>
          <w:sz w:val="24"/>
          <w:szCs w:val="24"/>
          <w:lang w:eastAsia="ru-RU"/>
        </w:rPr>
        <w:t>На 201</w:t>
      </w:r>
      <w:r>
        <w:rPr>
          <w:rFonts w:ascii="Times New Roman" w:hAnsi="Times New Roman"/>
          <w:sz w:val="24"/>
          <w:szCs w:val="24"/>
          <w:lang w:eastAsia="ru-RU"/>
        </w:rPr>
        <w:t>8-2020</w:t>
      </w:r>
      <w:r w:rsidRPr="00D3682E">
        <w:rPr>
          <w:rFonts w:ascii="Times New Roman" w:hAnsi="Times New Roman"/>
          <w:sz w:val="24"/>
          <w:szCs w:val="24"/>
          <w:lang w:eastAsia="ru-RU"/>
        </w:rPr>
        <w:t xml:space="preserve"> год</w:t>
      </w:r>
      <w:r>
        <w:rPr>
          <w:rFonts w:ascii="Times New Roman" w:hAnsi="Times New Roman"/>
          <w:sz w:val="24"/>
          <w:szCs w:val="24"/>
          <w:lang w:eastAsia="ru-RU"/>
        </w:rPr>
        <w:t>ы</w:t>
      </w:r>
      <w:r w:rsidRPr="00D3682E">
        <w:rPr>
          <w:rFonts w:ascii="Times New Roman" w:hAnsi="Times New Roman"/>
          <w:sz w:val="24"/>
          <w:szCs w:val="24"/>
          <w:lang w:eastAsia="ru-RU"/>
        </w:rPr>
        <w:t xml:space="preserve"> предусмотрены следующие источники финансирования дефицита районного бюджета:</w:t>
      </w:r>
    </w:p>
    <w:p w:rsidR="00450D58" w:rsidRPr="00D3682E" w:rsidRDefault="00450D58" w:rsidP="00731E84">
      <w:pPr>
        <w:spacing w:after="0" w:line="240" w:lineRule="auto"/>
        <w:ind w:firstLine="709"/>
        <w:jc w:val="both"/>
        <w:rPr>
          <w:rFonts w:ascii="Times New Roman" w:hAnsi="Times New Roman"/>
          <w:sz w:val="24"/>
          <w:szCs w:val="24"/>
          <w:lang w:eastAsia="ru-RU"/>
        </w:rPr>
      </w:pPr>
      <w:r w:rsidRPr="00D3682E">
        <w:rPr>
          <w:rFonts w:ascii="Times New Roman" w:hAnsi="Times New Roman"/>
          <w:sz w:val="24"/>
          <w:szCs w:val="24"/>
          <w:lang w:eastAsia="ru-RU"/>
        </w:rPr>
        <w:t>1. Кредиты кредитных организаций.</w:t>
      </w:r>
    </w:p>
    <w:p w:rsidR="00450D58" w:rsidRPr="00D3682E" w:rsidRDefault="00450D58" w:rsidP="00731E84">
      <w:pPr>
        <w:spacing w:after="0" w:line="240" w:lineRule="auto"/>
        <w:ind w:firstLine="709"/>
        <w:jc w:val="both"/>
        <w:rPr>
          <w:rFonts w:ascii="Times New Roman" w:hAnsi="Times New Roman"/>
          <w:sz w:val="24"/>
          <w:szCs w:val="24"/>
          <w:lang w:eastAsia="ru-RU"/>
        </w:rPr>
      </w:pPr>
      <w:r w:rsidRPr="00D3682E">
        <w:rPr>
          <w:rFonts w:ascii="Times New Roman" w:hAnsi="Times New Roman"/>
          <w:sz w:val="24"/>
          <w:szCs w:val="24"/>
          <w:lang w:eastAsia="ru-RU"/>
        </w:rPr>
        <w:t>Привлечение кредитов кредитных организаций и погашение основной суммы задолженности запланировано в объемах:</w:t>
      </w:r>
    </w:p>
    <w:p w:rsidR="00450D58" w:rsidRPr="00D3682E" w:rsidRDefault="00450D58" w:rsidP="00731E84">
      <w:pPr>
        <w:widowControl w:val="0"/>
        <w:autoSpaceDE w:val="0"/>
        <w:autoSpaceDN w:val="0"/>
        <w:adjustRightInd w:val="0"/>
        <w:spacing w:after="0" w:line="228" w:lineRule="auto"/>
        <w:ind w:left="708" w:firstLine="709"/>
        <w:jc w:val="right"/>
        <w:rPr>
          <w:rFonts w:ascii="Times New Roman" w:hAnsi="Times New Roman"/>
          <w:sz w:val="24"/>
          <w:szCs w:val="24"/>
        </w:rPr>
      </w:pPr>
      <w:r w:rsidRPr="00D3682E">
        <w:rPr>
          <w:rFonts w:ascii="Times New Roman" w:hAnsi="Times New Roman"/>
          <w:sz w:val="24"/>
          <w:szCs w:val="24"/>
        </w:rPr>
        <w:t xml:space="preserve"> (тыс.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0"/>
        <w:gridCol w:w="2855"/>
        <w:gridCol w:w="2823"/>
        <w:gridCol w:w="2605"/>
      </w:tblGrid>
      <w:tr w:rsidR="00450D58" w:rsidRPr="00D3682E" w:rsidTr="00320B38">
        <w:tc>
          <w:tcPr>
            <w:tcW w:w="1180" w:type="dxa"/>
          </w:tcPr>
          <w:p w:rsidR="00450D58" w:rsidRPr="00D3682E" w:rsidRDefault="00450D58" w:rsidP="00320B38">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год</w:t>
            </w:r>
          </w:p>
        </w:tc>
        <w:tc>
          <w:tcPr>
            <w:tcW w:w="2855" w:type="dxa"/>
          </w:tcPr>
          <w:p w:rsidR="00450D58" w:rsidRPr="00D3682E" w:rsidRDefault="00450D58" w:rsidP="00320B38">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привлечение</w:t>
            </w:r>
          </w:p>
        </w:tc>
        <w:tc>
          <w:tcPr>
            <w:tcW w:w="2823" w:type="dxa"/>
          </w:tcPr>
          <w:p w:rsidR="00450D58" w:rsidRPr="00D3682E" w:rsidRDefault="00450D58" w:rsidP="00320B38">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погашение</w:t>
            </w:r>
          </w:p>
        </w:tc>
        <w:tc>
          <w:tcPr>
            <w:tcW w:w="2605" w:type="dxa"/>
          </w:tcPr>
          <w:p w:rsidR="00450D58" w:rsidRPr="00D3682E" w:rsidRDefault="00450D58" w:rsidP="00320B38">
            <w:pPr>
              <w:spacing w:after="0" w:line="240" w:lineRule="auto"/>
              <w:jc w:val="center"/>
              <w:rPr>
                <w:rFonts w:ascii="Times New Roman" w:hAnsi="Times New Roman"/>
                <w:b/>
                <w:sz w:val="24"/>
                <w:szCs w:val="24"/>
                <w:lang w:eastAsia="ru-RU"/>
              </w:rPr>
            </w:pPr>
            <w:r w:rsidRPr="00D3682E">
              <w:rPr>
                <w:rFonts w:ascii="Times New Roman" w:hAnsi="Times New Roman"/>
                <w:b/>
                <w:sz w:val="24"/>
                <w:szCs w:val="24"/>
                <w:lang w:eastAsia="ru-RU"/>
              </w:rPr>
              <w:t>сальдо</w:t>
            </w:r>
          </w:p>
        </w:tc>
      </w:tr>
      <w:tr w:rsidR="00450D58" w:rsidRPr="00D3682E" w:rsidTr="00320B38">
        <w:tc>
          <w:tcPr>
            <w:tcW w:w="1180" w:type="dxa"/>
          </w:tcPr>
          <w:p w:rsidR="00450D58" w:rsidRPr="00D3682E" w:rsidRDefault="00450D58" w:rsidP="00320B3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2018</w:t>
            </w:r>
          </w:p>
        </w:tc>
        <w:tc>
          <w:tcPr>
            <w:tcW w:w="2855" w:type="dxa"/>
          </w:tcPr>
          <w:p w:rsidR="00450D58" w:rsidRPr="00D3682E" w:rsidRDefault="00450D58" w:rsidP="00320B3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4 122,3</w:t>
            </w:r>
          </w:p>
        </w:tc>
        <w:tc>
          <w:tcPr>
            <w:tcW w:w="2823" w:type="dxa"/>
          </w:tcPr>
          <w:p w:rsidR="00450D58" w:rsidRPr="00D3682E" w:rsidRDefault="00450D58" w:rsidP="00320B3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1 030,6</w:t>
            </w:r>
          </w:p>
        </w:tc>
        <w:tc>
          <w:tcPr>
            <w:tcW w:w="2605" w:type="dxa"/>
          </w:tcPr>
          <w:p w:rsidR="00450D58" w:rsidRPr="00D3682E" w:rsidRDefault="00450D58" w:rsidP="00320B3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3 091,7</w:t>
            </w:r>
          </w:p>
        </w:tc>
      </w:tr>
      <w:tr w:rsidR="00450D58" w:rsidRPr="00D3682E" w:rsidTr="00320B38">
        <w:tc>
          <w:tcPr>
            <w:tcW w:w="1180" w:type="dxa"/>
          </w:tcPr>
          <w:p w:rsidR="00450D58" w:rsidRPr="00D3682E" w:rsidRDefault="00450D58" w:rsidP="00320B3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2019</w:t>
            </w:r>
          </w:p>
        </w:tc>
        <w:tc>
          <w:tcPr>
            <w:tcW w:w="2855" w:type="dxa"/>
          </w:tcPr>
          <w:p w:rsidR="00450D58" w:rsidRPr="00D3682E" w:rsidRDefault="00450D58" w:rsidP="00320B3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5 132,0</w:t>
            </w:r>
          </w:p>
        </w:tc>
        <w:tc>
          <w:tcPr>
            <w:tcW w:w="2823" w:type="dxa"/>
          </w:tcPr>
          <w:p w:rsidR="00450D58" w:rsidRPr="00D3682E" w:rsidRDefault="00450D58" w:rsidP="00320B3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2 030,6</w:t>
            </w:r>
          </w:p>
        </w:tc>
        <w:tc>
          <w:tcPr>
            <w:tcW w:w="2605" w:type="dxa"/>
          </w:tcPr>
          <w:p w:rsidR="00450D58" w:rsidRPr="00D3682E" w:rsidRDefault="00450D58" w:rsidP="00320B3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3 101,4</w:t>
            </w:r>
          </w:p>
        </w:tc>
      </w:tr>
      <w:tr w:rsidR="00450D58" w:rsidRPr="00D3682E" w:rsidTr="00320B38">
        <w:tc>
          <w:tcPr>
            <w:tcW w:w="1180" w:type="dxa"/>
          </w:tcPr>
          <w:p w:rsidR="00450D58" w:rsidRPr="00D3682E" w:rsidRDefault="00450D58" w:rsidP="00320B38">
            <w:pPr>
              <w:spacing w:after="0" w:line="240" w:lineRule="auto"/>
              <w:jc w:val="center"/>
              <w:rPr>
                <w:rFonts w:ascii="Times New Roman" w:hAnsi="Times New Roman"/>
                <w:sz w:val="24"/>
                <w:szCs w:val="24"/>
                <w:lang w:eastAsia="ru-RU"/>
              </w:rPr>
            </w:pPr>
            <w:r w:rsidRPr="00D3682E">
              <w:rPr>
                <w:rFonts w:ascii="Times New Roman" w:hAnsi="Times New Roman"/>
                <w:sz w:val="24"/>
                <w:szCs w:val="24"/>
                <w:lang w:eastAsia="ru-RU"/>
              </w:rPr>
              <w:t>20</w:t>
            </w:r>
            <w:r>
              <w:rPr>
                <w:rFonts w:ascii="Times New Roman" w:hAnsi="Times New Roman"/>
                <w:sz w:val="24"/>
                <w:szCs w:val="24"/>
                <w:lang w:eastAsia="ru-RU"/>
              </w:rPr>
              <w:t>20</w:t>
            </w:r>
          </w:p>
        </w:tc>
        <w:tc>
          <w:tcPr>
            <w:tcW w:w="2855" w:type="dxa"/>
          </w:tcPr>
          <w:p w:rsidR="00450D58" w:rsidRPr="00D3682E" w:rsidRDefault="00450D58" w:rsidP="00320B3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7 235,6</w:t>
            </w:r>
          </w:p>
        </w:tc>
        <w:tc>
          <w:tcPr>
            <w:tcW w:w="2823" w:type="dxa"/>
          </w:tcPr>
          <w:p w:rsidR="00450D58" w:rsidRPr="00D3682E" w:rsidRDefault="00450D58" w:rsidP="00320B3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4 122,3</w:t>
            </w:r>
          </w:p>
        </w:tc>
        <w:tc>
          <w:tcPr>
            <w:tcW w:w="2605" w:type="dxa"/>
          </w:tcPr>
          <w:p w:rsidR="00450D58" w:rsidRPr="00D3682E" w:rsidRDefault="00450D58" w:rsidP="00320B3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3 113,3</w:t>
            </w:r>
          </w:p>
        </w:tc>
      </w:tr>
    </w:tbl>
    <w:p w:rsidR="00450D58" w:rsidRPr="00D3682E" w:rsidRDefault="00450D58" w:rsidP="00731E84">
      <w:pPr>
        <w:tabs>
          <w:tab w:val="num" w:pos="0"/>
        </w:tabs>
        <w:spacing w:after="0" w:line="240" w:lineRule="auto"/>
        <w:ind w:firstLine="709"/>
        <w:jc w:val="both"/>
        <w:rPr>
          <w:rFonts w:ascii="Times New Roman" w:hAnsi="Times New Roman"/>
          <w:sz w:val="24"/>
          <w:szCs w:val="24"/>
          <w:lang w:eastAsia="ru-RU"/>
        </w:rPr>
      </w:pPr>
    </w:p>
    <w:p w:rsidR="00450D58" w:rsidRPr="00D3682E" w:rsidRDefault="00450D58" w:rsidP="00731E84">
      <w:pPr>
        <w:spacing w:after="0" w:line="240" w:lineRule="auto"/>
        <w:ind w:firstLine="709"/>
        <w:jc w:val="both"/>
        <w:rPr>
          <w:rFonts w:ascii="Times New Roman" w:hAnsi="Times New Roman"/>
          <w:sz w:val="24"/>
          <w:szCs w:val="24"/>
          <w:lang w:eastAsia="ru-RU"/>
        </w:rPr>
      </w:pPr>
      <w:r w:rsidRPr="00D3682E">
        <w:rPr>
          <w:rFonts w:ascii="Times New Roman" w:hAnsi="Times New Roman"/>
          <w:sz w:val="24"/>
          <w:szCs w:val="24"/>
          <w:lang w:eastAsia="ru-RU"/>
        </w:rPr>
        <w:t>Предельный объем муниципального внутреннего долга муниципального образования «Нукутский район» планируется установить в 201</w:t>
      </w:r>
      <w:r>
        <w:rPr>
          <w:rFonts w:ascii="Times New Roman" w:hAnsi="Times New Roman"/>
          <w:sz w:val="24"/>
          <w:szCs w:val="24"/>
          <w:lang w:eastAsia="ru-RU"/>
        </w:rPr>
        <w:t>8</w:t>
      </w:r>
      <w:r w:rsidRPr="00D3682E">
        <w:rPr>
          <w:rFonts w:ascii="Times New Roman" w:hAnsi="Times New Roman"/>
          <w:sz w:val="24"/>
          <w:szCs w:val="24"/>
          <w:lang w:eastAsia="ru-RU"/>
        </w:rPr>
        <w:t xml:space="preserve"> году в сумме </w:t>
      </w:r>
      <w:r>
        <w:rPr>
          <w:rFonts w:ascii="Times New Roman" w:hAnsi="Times New Roman"/>
          <w:sz w:val="24"/>
          <w:szCs w:val="24"/>
          <w:lang w:eastAsia="ru-RU"/>
        </w:rPr>
        <w:t>30 917,4</w:t>
      </w:r>
      <w:r w:rsidRPr="00D3682E">
        <w:rPr>
          <w:rFonts w:ascii="Times New Roman" w:hAnsi="Times New Roman"/>
          <w:sz w:val="24"/>
          <w:szCs w:val="24"/>
          <w:lang w:eastAsia="ru-RU"/>
        </w:rPr>
        <w:t xml:space="preserve"> тыс. рублей</w:t>
      </w:r>
      <w:r>
        <w:rPr>
          <w:rFonts w:ascii="Times New Roman" w:hAnsi="Times New Roman"/>
          <w:sz w:val="24"/>
          <w:szCs w:val="24"/>
          <w:lang w:eastAsia="ru-RU"/>
        </w:rPr>
        <w:t>, в 2019 году – 31 014,4 тыс.рублей, в 2020 году – 31 133,2 тыс.рублей</w:t>
      </w:r>
      <w:r w:rsidRPr="00D3682E">
        <w:rPr>
          <w:rFonts w:ascii="Times New Roman" w:hAnsi="Times New Roman"/>
          <w:sz w:val="24"/>
          <w:szCs w:val="24"/>
          <w:lang w:eastAsia="ru-RU"/>
        </w:rPr>
        <w:t>.</w:t>
      </w:r>
    </w:p>
    <w:p w:rsidR="00450D58" w:rsidRDefault="00450D58" w:rsidP="00731E84">
      <w:pPr>
        <w:ind w:firstLine="360"/>
        <w:jc w:val="both"/>
        <w:rPr>
          <w:rFonts w:ascii="Times New Roman" w:hAnsi="Times New Roman"/>
          <w:sz w:val="24"/>
          <w:szCs w:val="24"/>
          <w:lang w:eastAsia="ru-RU"/>
        </w:rPr>
      </w:pPr>
      <w:r w:rsidRPr="00D3682E">
        <w:rPr>
          <w:rFonts w:ascii="Times New Roman" w:hAnsi="Times New Roman"/>
          <w:sz w:val="24"/>
          <w:szCs w:val="24"/>
          <w:lang w:eastAsia="ru-RU"/>
        </w:rPr>
        <w:t xml:space="preserve">При установленных параметрах бюджета верхний предел муниципального внутреннего долга муниципального образования «Нукутский район»  составит </w:t>
      </w:r>
      <w:r>
        <w:rPr>
          <w:rFonts w:ascii="Times New Roman" w:hAnsi="Times New Roman"/>
          <w:sz w:val="24"/>
          <w:szCs w:val="24"/>
          <w:lang w:eastAsia="ru-RU"/>
        </w:rPr>
        <w:t xml:space="preserve">по состоянию </w:t>
      </w:r>
      <w:r w:rsidRPr="00D3682E">
        <w:rPr>
          <w:rFonts w:ascii="Times New Roman" w:hAnsi="Times New Roman"/>
          <w:sz w:val="24"/>
          <w:szCs w:val="24"/>
          <w:lang w:eastAsia="ru-RU"/>
        </w:rPr>
        <w:t>на 1 января 201</w:t>
      </w:r>
      <w:r>
        <w:rPr>
          <w:rFonts w:ascii="Times New Roman" w:hAnsi="Times New Roman"/>
          <w:sz w:val="24"/>
          <w:szCs w:val="24"/>
          <w:lang w:eastAsia="ru-RU"/>
        </w:rPr>
        <w:t>9</w:t>
      </w:r>
      <w:r w:rsidRPr="00D3682E">
        <w:rPr>
          <w:rFonts w:ascii="Times New Roman" w:hAnsi="Times New Roman"/>
          <w:sz w:val="24"/>
          <w:szCs w:val="24"/>
          <w:lang w:eastAsia="ru-RU"/>
        </w:rPr>
        <w:t xml:space="preserve"> года </w:t>
      </w:r>
      <w:r>
        <w:rPr>
          <w:rFonts w:ascii="Times New Roman" w:hAnsi="Times New Roman"/>
          <w:sz w:val="24"/>
          <w:szCs w:val="24"/>
          <w:lang w:eastAsia="ru-RU"/>
        </w:rPr>
        <w:t>3 091,7</w:t>
      </w:r>
      <w:r w:rsidRPr="00D3682E">
        <w:rPr>
          <w:rFonts w:ascii="Times New Roman" w:hAnsi="Times New Roman"/>
          <w:sz w:val="24"/>
          <w:szCs w:val="24"/>
          <w:lang w:eastAsia="ru-RU"/>
        </w:rPr>
        <w:t xml:space="preserve"> тыс. рублей</w:t>
      </w:r>
      <w:r w:rsidRPr="00913BCA">
        <w:rPr>
          <w:rFonts w:ascii="Times New Roman" w:hAnsi="Times New Roman"/>
          <w:sz w:val="24"/>
          <w:szCs w:val="24"/>
          <w:lang w:eastAsia="ru-RU"/>
        </w:rPr>
        <w:t>,</w:t>
      </w:r>
      <w:r w:rsidRPr="00913BCA">
        <w:rPr>
          <w:sz w:val="24"/>
          <w:szCs w:val="24"/>
        </w:rPr>
        <w:t xml:space="preserve"> </w:t>
      </w:r>
      <w:r>
        <w:rPr>
          <w:rFonts w:ascii="Times New Roman" w:hAnsi="Times New Roman"/>
          <w:sz w:val="24"/>
          <w:szCs w:val="24"/>
          <w:lang w:eastAsia="ru-RU"/>
        </w:rPr>
        <w:t xml:space="preserve">по состоянию </w:t>
      </w:r>
      <w:r w:rsidRPr="00D3682E">
        <w:rPr>
          <w:rFonts w:ascii="Times New Roman" w:hAnsi="Times New Roman"/>
          <w:sz w:val="24"/>
          <w:szCs w:val="24"/>
          <w:lang w:eastAsia="ru-RU"/>
        </w:rPr>
        <w:t>на 1 января 20</w:t>
      </w:r>
      <w:r>
        <w:rPr>
          <w:rFonts w:ascii="Times New Roman" w:hAnsi="Times New Roman"/>
          <w:sz w:val="24"/>
          <w:szCs w:val="24"/>
          <w:lang w:eastAsia="ru-RU"/>
        </w:rPr>
        <w:t>20</w:t>
      </w:r>
      <w:r w:rsidRPr="00D3682E">
        <w:rPr>
          <w:rFonts w:ascii="Times New Roman" w:hAnsi="Times New Roman"/>
          <w:sz w:val="24"/>
          <w:szCs w:val="24"/>
          <w:lang w:eastAsia="ru-RU"/>
        </w:rPr>
        <w:t xml:space="preserve"> года </w:t>
      </w:r>
      <w:r>
        <w:rPr>
          <w:rFonts w:ascii="Times New Roman" w:hAnsi="Times New Roman"/>
          <w:sz w:val="24"/>
          <w:szCs w:val="24"/>
          <w:lang w:eastAsia="ru-RU"/>
        </w:rPr>
        <w:t>6 193,1</w:t>
      </w:r>
      <w:r w:rsidRPr="00D3682E">
        <w:rPr>
          <w:rFonts w:ascii="Times New Roman" w:hAnsi="Times New Roman"/>
          <w:sz w:val="24"/>
          <w:szCs w:val="24"/>
          <w:lang w:eastAsia="ru-RU"/>
        </w:rPr>
        <w:t xml:space="preserve"> тыс. рублей</w:t>
      </w:r>
      <w:r>
        <w:rPr>
          <w:rFonts w:ascii="Times New Roman" w:hAnsi="Times New Roman"/>
          <w:sz w:val="24"/>
          <w:szCs w:val="24"/>
          <w:lang w:eastAsia="ru-RU"/>
        </w:rPr>
        <w:t>, по состоянию на 1 января 2021</w:t>
      </w:r>
      <w:r w:rsidRPr="00D3682E">
        <w:rPr>
          <w:rFonts w:ascii="Times New Roman" w:hAnsi="Times New Roman"/>
          <w:sz w:val="24"/>
          <w:szCs w:val="24"/>
          <w:lang w:eastAsia="ru-RU"/>
        </w:rPr>
        <w:t xml:space="preserve"> года </w:t>
      </w:r>
      <w:r>
        <w:rPr>
          <w:rFonts w:ascii="Times New Roman" w:hAnsi="Times New Roman"/>
          <w:sz w:val="24"/>
          <w:szCs w:val="24"/>
          <w:lang w:eastAsia="ru-RU"/>
        </w:rPr>
        <w:t>9 306,5</w:t>
      </w:r>
      <w:r w:rsidRPr="00D3682E">
        <w:rPr>
          <w:rFonts w:ascii="Times New Roman" w:hAnsi="Times New Roman"/>
          <w:sz w:val="24"/>
          <w:szCs w:val="24"/>
          <w:lang w:eastAsia="ru-RU"/>
        </w:rPr>
        <w:t xml:space="preserve"> тыс. рублей</w:t>
      </w:r>
      <w:r>
        <w:rPr>
          <w:rFonts w:ascii="Times New Roman" w:hAnsi="Times New Roman"/>
          <w:sz w:val="24"/>
          <w:szCs w:val="24"/>
          <w:lang w:eastAsia="ru-RU"/>
        </w:rPr>
        <w:t>.</w:t>
      </w:r>
    </w:p>
    <w:p w:rsidR="00450D58" w:rsidRDefault="00450D58" w:rsidP="00731E84">
      <w:pPr>
        <w:ind w:firstLine="360"/>
        <w:jc w:val="both"/>
        <w:rPr>
          <w:rFonts w:ascii="Times New Roman" w:hAnsi="Times New Roman"/>
          <w:sz w:val="24"/>
          <w:szCs w:val="24"/>
          <w:lang w:eastAsia="ru-RU"/>
        </w:rPr>
      </w:pPr>
    </w:p>
    <w:p w:rsidR="00450D58" w:rsidRDefault="00450D58" w:rsidP="00731E84">
      <w:pPr>
        <w:ind w:firstLine="360"/>
        <w:jc w:val="both"/>
        <w:rPr>
          <w:rFonts w:ascii="Times New Roman" w:hAnsi="Times New Roman"/>
          <w:sz w:val="24"/>
          <w:szCs w:val="24"/>
          <w:lang w:eastAsia="ru-RU"/>
        </w:rPr>
      </w:pPr>
    </w:p>
    <w:p w:rsidR="00450D58" w:rsidRPr="00D3682E" w:rsidRDefault="00450D58" w:rsidP="00731E84">
      <w:pPr>
        <w:ind w:firstLine="360"/>
        <w:jc w:val="both"/>
        <w:rPr>
          <w:sz w:val="24"/>
          <w:szCs w:val="24"/>
        </w:rPr>
      </w:pPr>
    </w:p>
    <w:p w:rsidR="00450D58" w:rsidRPr="00D3682E" w:rsidRDefault="00450D58" w:rsidP="00731E84">
      <w:pPr>
        <w:pStyle w:val="BodyTextFirstIndent2"/>
        <w:ind w:left="0" w:firstLine="0"/>
        <w:rPr>
          <w:bCs/>
          <w:szCs w:val="24"/>
        </w:rPr>
      </w:pPr>
      <w:r w:rsidRPr="00D3682E">
        <w:rPr>
          <w:bCs/>
          <w:szCs w:val="24"/>
        </w:rPr>
        <w:t>Начальник Финансового управления</w:t>
      </w:r>
    </w:p>
    <w:p w:rsidR="00450D58" w:rsidRPr="00D3682E" w:rsidRDefault="00450D58" w:rsidP="00731E84">
      <w:pPr>
        <w:pStyle w:val="BodyTextFirstIndent2"/>
        <w:ind w:left="0" w:firstLine="0"/>
        <w:rPr>
          <w:bCs/>
          <w:szCs w:val="24"/>
        </w:rPr>
      </w:pPr>
      <w:r w:rsidRPr="00D3682E">
        <w:rPr>
          <w:bCs/>
          <w:szCs w:val="24"/>
        </w:rPr>
        <w:t xml:space="preserve">Администрации МО «Нукутский район»:     </w:t>
      </w:r>
      <w:r w:rsidRPr="00D3682E">
        <w:rPr>
          <w:bCs/>
          <w:szCs w:val="24"/>
        </w:rPr>
        <w:tab/>
      </w:r>
      <w:r w:rsidRPr="00D3682E">
        <w:rPr>
          <w:bCs/>
          <w:szCs w:val="24"/>
        </w:rPr>
        <w:tab/>
      </w:r>
      <w:r w:rsidRPr="00D3682E">
        <w:rPr>
          <w:bCs/>
          <w:szCs w:val="24"/>
        </w:rPr>
        <w:tab/>
        <w:t xml:space="preserve">          Н.А.Иванова</w:t>
      </w:r>
    </w:p>
    <w:p w:rsidR="00450D58" w:rsidRPr="00607247" w:rsidRDefault="00450D58" w:rsidP="00F41E39">
      <w:pPr>
        <w:spacing w:after="0" w:line="240" w:lineRule="auto"/>
        <w:ind w:firstLine="720"/>
        <w:jc w:val="both"/>
        <w:rPr>
          <w:rFonts w:ascii="Times New Roman" w:hAnsi="Times New Roman"/>
          <w:sz w:val="28"/>
          <w:szCs w:val="28"/>
        </w:rPr>
      </w:pPr>
    </w:p>
    <w:p w:rsidR="00450D58" w:rsidRPr="00607247" w:rsidRDefault="00450D58" w:rsidP="0045062A">
      <w:pPr>
        <w:spacing w:after="0" w:line="240" w:lineRule="auto"/>
        <w:jc w:val="center"/>
        <w:rPr>
          <w:rFonts w:ascii="Times New Roman" w:hAnsi="Times New Roman"/>
          <w:bCs/>
          <w:sz w:val="28"/>
          <w:szCs w:val="28"/>
          <w:u w:val="single"/>
        </w:rPr>
      </w:pPr>
    </w:p>
    <w:sectPr w:rsidR="00450D58" w:rsidRPr="00607247" w:rsidSect="0014427B">
      <w:footerReference w:type="default" r:id="rId7"/>
      <w:pgSz w:w="11906" w:h="16838"/>
      <w:pgMar w:top="1134"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D58" w:rsidRDefault="00450D58" w:rsidP="00EB4F64">
      <w:pPr>
        <w:spacing w:after="0" w:line="240" w:lineRule="auto"/>
      </w:pPr>
      <w:r>
        <w:separator/>
      </w:r>
    </w:p>
  </w:endnote>
  <w:endnote w:type="continuationSeparator" w:id="1">
    <w:p w:rsidR="00450D58" w:rsidRDefault="00450D58" w:rsidP="00EB4F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S Mincho">
    <w:altName w:val="Arial Unicode MS"/>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D58" w:rsidRPr="002E79D3" w:rsidRDefault="00450D58">
    <w:pPr>
      <w:pStyle w:val="Footer"/>
      <w:jc w:val="right"/>
      <w:rPr>
        <w:rFonts w:ascii="Times New Roman" w:hAnsi="Times New Roman"/>
        <w:sz w:val="24"/>
        <w:szCs w:val="24"/>
      </w:rPr>
    </w:pPr>
    <w:r w:rsidRPr="002E79D3">
      <w:rPr>
        <w:rFonts w:ascii="Times New Roman" w:hAnsi="Times New Roman"/>
        <w:sz w:val="24"/>
        <w:szCs w:val="24"/>
      </w:rPr>
      <w:fldChar w:fldCharType="begin"/>
    </w:r>
    <w:r w:rsidRPr="002E79D3">
      <w:rPr>
        <w:rFonts w:ascii="Times New Roman" w:hAnsi="Times New Roman"/>
        <w:sz w:val="24"/>
        <w:szCs w:val="24"/>
      </w:rPr>
      <w:instrText>PAGE   \* MERGEFORMAT</w:instrText>
    </w:r>
    <w:r w:rsidRPr="002E79D3">
      <w:rPr>
        <w:rFonts w:ascii="Times New Roman" w:hAnsi="Times New Roman"/>
        <w:sz w:val="24"/>
        <w:szCs w:val="24"/>
      </w:rPr>
      <w:fldChar w:fldCharType="separate"/>
    </w:r>
    <w:r>
      <w:rPr>
        <w:rFonts w:ascii="Times New Roman" w:hAnsi="Times New Roman"/>
        <w:noProof/>
        <w:sz w:val="24"/>
        <w:szCs w:val="24"/>
      </w:rPr>
      <w:t>23</w:t>
    </w:r>
    <w:r w:rsidRPr="002E79D3">
      <w:rPr>
        <w:rFonts w:ascii="Times New Roman" w:hAnsi="Times New Roman"/>
        <w:sz w:val="24"/>
        <w:szCs w:val="24"/>
      </w:rPr>
      <w:fldChar w:fldCharType="end"/>
    </w:r>
  </w:p>
  <w:p w:rsidR="00450D58" w:rsidRDefault="00450D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D58" w:rsidRDefault="00450D58" w:rsidP="00EB4F64">
      <w:pPr>
        <w:spacing w:after="0" w:line="240" w:lineRule="auto"/>
      </w:pPr>
      <w:r>
        <w:separator/>
      </w:r>
    </w:p>
  </w:footnote>
  <w:footnote w:type="continuationSeparator" w:id="1">
    <w:p w:rsidR="00450D58" w:rsidRDefault="00450D58" w:rsidP="00EB4F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0A731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5C699B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72219E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802A9F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1E0F60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FD85B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AB0692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EF46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AF6CE4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CCCF3A2"/>
    <w:lvl w:ilvl="0">
      <w:start w:val="1"/>
      <w:numFmt w:val="bullet"/>
      <w:lvlText w:val=""/>
      <w:lvlJc w:val="left"/>
      <w:pPr>
        <w:tabs>
          <w:tab w:val="num" w:pos="360"/>
        </w:tabs>
        <w:ind w:left="360" w:hanging="360"/>
      </w:pPr>
      <w:rPr>
        <w:rFonts w:ascii="Symbol" w:hAnsi="Symbol" w:hint="default"/>
      </w:rPr>
    </w:lvl>
  </w:abstractNum>
  <w:abstractNum w:abstractNumId="10">
    <w:nsid w:val="003F26CA"/>
    <w:multiLevelType w:val="hybridMultilevel"/>
    <w:tmpl w:val="ECF62D84"/>
    <w:lvl w:ilvl="0" w:tplc="5D12E648">
      <w:start w:val="248"/>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0E516B78"/>
    <w:multiLevelType w:val="hybridMultilevel"/>
    <w:tmpl w:val="39E806DC"/>
    <w:lvl w:ilvl="0" w:tplc="B0A056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11092754"/>
    <w:multiLevelType w:val="hybridMultilevel"/>
    <w:tmpl w:val="F560F032"/>
    <w:lvl w:ilvl="0" w:tplc="9C527B92">
      <w:start w:val="1"/>
      <w:numFmt w:val="decimal"/>
      <w:lvlText w:val="%1."/>
      <w:lvlJc w:val="left"/>
      <w:pPr>
        <w:tabs>
          <w:tab w:val="num" w:pos="945"/>
        </w:tabs>
        <w:ind w:left="945" w:hanging="58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2881241"/>
    <w:multiLevelType w:val="hybridMultilevel"/>
    <w:tmpl w:val="8466B4FC"/>
    <w:lvl w:ilvl="0" w:tplc="39C0D1AC">
      <w:numFmt w:val="bullet"/>
      <w:lvlText w:val="-"/>
      <w:lvlJc w:val="left"/>
      <w:pPr>
        <w:ind w:left="927" w:hanging="360"/>
      </w:pPr>
      <w:rPr>
        <w:rFonts w:ascii="Times New Roman" w:eastAsia="Times New Roman" w:hAnsi="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nsid w:val="1AC10C69"/>
    <w:multiLevelType w:val="multilevel"/>
    <w:tmpl w:val="889A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3F50C0"/>
    <w:multiLevelType w:val="multilevel"/>
    <w:tmpl w:val="54745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E80127"/>
    <w:multiLevelType w:val="hybridMultilevel"/>
    <w:tmpl w:val="495A5D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5EA464D"/>
    <w:multiLevelType w:val="hybridMultilevel"/>
    <w:tmpl w:val="2E3286EC"/>
    <w:lvl w:ilvl="0" w:tplc="9C2A64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2B2E3661"/>
    <w:multiLevelType w:val="hybridMultilevel"/>
    <w:tmpl w:val="251ACC7A"/>
    <w:lvl w:ilvl="0" w:tplc="253817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A423A3A"/>
    <w:multiLevelType w:val="hybridMultilevel"/>
    <w:tmpl w:val="0C72C348"/>
    <w:lvl w:ilvl="0" w:tplc="C76AB666">
      <w:start w:val="1"/>
      <w:numFmt w:val="decimal"/>
      <w:lvlText w:val="%1."/>
      <w:lvlJc w:val="left"/>
      <w:pPr>
        <w:ind w:left="1905" w:hanging="1185"/>
      </w:pPr>
      <w:rPr>
        <w:rFonts w:eastAsia="Times New Roman"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49E46751"/>
    <w:multiLevelType w:val="hybridMultilevel"/>
    <w:tmpl w:val="DEE82DEC"/>
    <w:lvl w:ilvl="0" w:tplc="39C0D1AC">
      <w:numFmt w:val="bullet"/>
      <w:lvlText w:val="-"/>
      <w:lvlJc w:val="left"/>
      <w:pPr>
        <w:ind w:left="4896" w:hanging="360"/>
      </w:pPr>
      <w:rPr>
        <w:rFonts w:ascii="Times New Roman" w:eastAsia="Times New Roman" w:hAnsi="Times New Roman" w:hint="default"/>
      </w:rPr>
    </w:lvl>
    <w:lvl w:ilvl="1" w:tplc="04190003">
      <w:start w:val="1"/>
      <w:numFmt w:val="bullet"/>
      <w:lvlText w:val="o"/>
      <w:lvlJc w:val="left"/>
      <w:pPr>
        <w:ind w:left="5616" w:hanging="360"/>
      </w:pPr>
      <w:rPr>
        <w:rFonts w:ascii="Courier New" w:hAnsi="Courier New" w:hint="default"/>
      </w:rPr>
    </w:lvl>
    <w:lvl w:ilvl="2" w:tplc="04190005">
      <w:start w:val="1"/>
      <w:numFmt w:val="bullet"/>
      <w:lvlText w:val=""/>
      <w:lvlJc w:val="left"/>
      <w:pPr>
        <w:ind w:left="6336" w:hanging="360"/>
      </w:pPr>
      <w:rPr>
        <w:rFonts w:ascii="Wingdings" w:hAnsi="Wingdings" w:hint="default"/>
      </w:rPr>
    </w:lvl>
    <w:lvl w:ilvl="3" w:tplc="04190001">
      <w:start w:val="1"/>
      <w:numFmt w:val="bullet"/>
      <w:lvlText w:val=""/>
      <w:lvlJc w:val="left"/>
      <w:pPr>
        <w:ind w:left="7056" w:hanging="360"/>
      </w:pPr>
      <w:rPr>
        <w:rFonts w:ascii="Symbol" w:hAnsi="Symbol" w:hint="default"/>
      </w:rPr>
    </w:lvl>
    <w:lvl w:ilvl="4" w:tplc="04190003">
      <w:start w:val="1"/>
      <w:numFmt w:val="bullet"/>
      <w:lvlText w:val="o"/>
      <w:lvlJc w:val="left"/>
      <w:pPr>
        <w:ind w:left="7776" w:hanging="360"/>
      </w:pPr>
      <w:rPr>
        <w:rFonts w:ascii="Courier New" w:hAnsi="Courier New" w:hint="default"/>
      </w:rPr>
    </w:lvl>
    <w:lvl w:ilvl="5" w:tplc="04190005">
      <w:start w:val="1"/>
      <w:numFmt w:val="bullet"/>
      <w:lvlText w:val=""/>
      <w:lvlJc w:val="left"/>
      <w:pPr>
        <w:ind w:left="8496" w:hanging="360"/>
      </w:pPr>
      <w:rPr>
        <w:rFonts w:ascii="Wingdings" w:hAnsi="Wingdings" w:hint="default"/>
      </w:rPr>
    </w:lvl>
    <w:lvl w:ilvl="6" w:tplc="04190001">
      <w:start w:val="1"/>
      <w:numFmt w:val="bullet"/>
      <w:lvlText w:val=""/>
      <w:lvlJc w:val="left"/>
      <w:pPr>
        <w:ind w:left="9216" w:hanging="360"/>
      </w:pPr>
      <w:rPr>
        <w:rFonts w:ascii="Symbol" w:hAnsi="Symbol" w:hint="default"/>
      </w:rPr>
    </w:lvl>
    <w:lvl w:ilvl="7" w:tplc="04190003">
      <w:start w:val="1"/>
      <w:numFmt w:val="bullet"/>
      <w:lvlText w:val="o"/>
      <w:lvlJc w:val="left"/>
      <w:pPr>
        <w:ind w:left="9936" w:hanging="360"/>
      </w:pPr>
      <w:rPr>
        <w:rFonts w:ascii="Courier New" w:hAnsi="Courier New" w:hint="default"/>
      </w:rPr>
    </w:lvl>
    <w:lvl w:ilvl="8" w:tplc="04190005">
      <w:start w:val="1"/>
      <w:numFmt w:val="bullet"/>
      <w:lvlText w:val=""/>
      <w:lvlJc w:val="left"/>
      <w:pPr>
        <w:ind w:left="10656" w:hanging="360"/>
      </w:pPr>
      <w:rPr>
        <w:rFonts w:ascii="Wingdings" w:hAnsi="Wingdings" w:hint="default"/>
      </w:rPr>
    </w:lvl>
  </w:abstractNum>
  <w:abstractNum w:abstractNumId="21">
    <w:nsid w:val="4CE36788"/>
    <w:multiLevelType w:val="hybridMultilevel"/>
    <w:tmpl w:val="48F070B8"/>
    <w:lvl w:ilvl="0" w:tplc="D222FBE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5213664B"/>
    <w:multiLevelType w:val="hybridMultilevel"/>
    <w:tmpl w:val="3ED4D0D4"/>
    <w:lvl w:ilvl="0" w:tplc="5A3E67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nsid w:val="5F895411"/>
    <w:multiLevelType w:val="hybridMultilevel"/>
    <w:tmpl w:val="CF72DB24"/>
    <w:lvl w:ilvl="0" w:tplc="14F671D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FBB65C3"/>
    <w:multiLevelType w:val="hybridMultilevel"/>
    <w:tmpl w:val="E4D08052"/>
    <w:lvl w:ilvl="0" w:tplc="42923A7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61DA3CCF"/>
    <w:multiLevelType w:val="hybridMultilevel"/>
    <w:tmpl w:val="21309178"/>
    <w:lvl w:ilvl="0" w:tplc="39C0D1AC">
      <w:numFmt w:val="bullet"/>
      <w:lvlText w:val="-"/>
      <w:lvlJc w:val="left"/>
      <w:pPr>
        <w:ind w:left="765" w:hanging="360"/>
      </w:pPr>
      <w:rPr>
        <w:rFonts w:ascii="Times New Roman" w:eastAsia="Times New Roman" w:hAnsi="Times New Roman" w:hint="default"/>
      </w:rPr>
    </w:lvl>
    <w:lvl w:ilvl="1" w:tplc="04190003" w:tentative="1">
      <w:start w:val="1"/>
      <w:numFmt w:val="bullet"/>
      <w:lvlText w:val="o"/>
      <w:lvlJc w:val="left"/>
      <w:pPr>
        <w:ind w:left="1485" w:hanging="360"/>
      </w:pPr>
      <w:rPr>
        <w:rFonts w:ascii="Courier New" w:hAnsi="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6">
    <w:nsid w:val="6F310A14"/>
    <w:multiLevelType w:val="hybridMultilevel"/>
    <w:tmpl w:val="70083EB4"/>
    <w:lvl w:ilvl="0" w:tplc="8DAECD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6FD62626"/>
    <w:multiLevelType w:val="hybridMultilevel"/>
    <w:tmpl w:val="63F07C8C"/>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28">
    <w:nsid w:val="767959F2"/>
    <w:multiLevelType w:val="hybridMultilevel"/>
    <w:tmpl w:val="A070888E"/>
    <w:lvl w:ilvl="0" w:tplc="60B0C600">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num w:numId="1">
    <w:abstractNumId w:val="19"/>
  </w:num>
  <w:num w:numId="2">
    <w:abstractNumId w:val="12"/>
  </w:num>
  <w:num w:numId="3">
    <w:abstractNumId w:val="22"/>
  </w:num>
  <w:num w:numId="4">
    <w:abstractNumId w:val="27"/>
  </w:num>
  <w:num w:numId="5">
    <w:abstractNumId w:val="28"/>
  </w:num>
  <w:num w:numId="6">
    <w:abstractNumId w:val="20"/>
  </w:num>
  <w:num w:numId="7">
    <w:abstractNumId w:val="13"/>
  </w:num>
  <w:num w:numId="8">
    <w:abstractNumId w:val="25"/>
  </w:num>
  <w:num w:numId="9">
    <w:abstractNumId w:val="10"/>
  </w:num>
  <w:num w:numId="10">
    <w:abstractNumId w:val="23"/>
  </w:num>
  <w:num w:numId="11">
    <w:abstractNumId w:val="18"/>
  </w:num>
  <w:num w:numId="12">
    <w:abstractNumId w:val="24"/>
  </w:num>
  <w:num w:numId="13">
    <w:abstractNumId w:val="26"/>
  </w:num>
  <w:num w:numId="14">
    <w:abstractNumId w:val="21"/>
  </w:num>
  <w:num w:numId="15">
    <w:abstractNumId w:val="17"/>
  </w:num>
  <w:num w:numId="16">
    <w:abstractNumId w:val="16"/>
  </w:num>
  <w:num w:numId="17">
    <w:abstractNumId w:val="15"/>
  </w:num>
  <w:num w:numId="18">
    <w:abstractNumId w:val="14"/>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attachedTemplate r:id="rId1"/>
  <w:documentProtection w:edit="readOnly" w:enforcement="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3C5F"/>
    <w:rsid w:val="00000A63"/>
    <w:rsid w:val="0000403E"/>
    <w:rsid w:val="000050B3"/>
    <w:rsid w:val="0000607A"/>
    <w:rsid w:val="00010EC8"/>
    <w:rsid w:val="00011423"/>
    <w:rsid w:val="000125D4"/>
    <w:rsid w:val="000145B8"/>
    <w:rsid w:val="00014A3D"/>
    <w:rsid w:val="0001510B"/>
    <w:rsid w:val="0002012A"/>
    <w:rsid w:val="00023D56"/>
    <w:rsid w:val="0002541D"/>
    <w:rsid w:val="00026F8C"/>
    <w:rsid w:val="00027540"/>
    <w:rsid w:val="00027E5C"/>
    <w:rsid w:val="000300FE"/>
    <w:rsid w:val="0003271F"/>
    <w:rsid w:val="00035031"/>
    <w:rsid w:val="000350AD"/>
    <w:rsid w:val="00035B80"/>
    <w:rsid w:val="00037111"/>
    <w:rsid w:val="00040AF8"/>
    <w:rsid w:val="00041923"/>
    <w:rsid w:val="00043FD6"/>
    <w:rsid w:val="00051454"/>
    <w:rsid w:val="000522F1"/>
    <w:rsid w:val="000553A5"/>
    <w:rsid w:val="0005661B"/>
    <w:rsid w:val="00057320"/>
    <w:rsid w:val="00060755"/>
    <w:rsid w:val="00061C32"/>
    <w:rsid w:val="00065CBD"/>
    <w:rsid w:val="00065DB4"/>
    <w:rsid w:val="000661A0"/>
    <w:rsid w:val="00067770"/>
    <w:rsid w:val="000726FA"/>
    <w:rsid w:val="0007529E"/>
    <w:rsid w:val="00075938"/>
    <w:rsid w:val="00080FD4"/>
    <w:rsid w:val="000815FC"/>
    <w:rsid w:val="00084154"/>
    <w:rsid w:val="000842DE"/>
    <w:rsid w:val="00084A06"/>
    <w:rsid w:val="00085EA0"/>
    <w:rsid w:val="00087359"/>
    <w:rsid w:val="0008795E"/>
    <w:rsid w:val="00090311"/>
    <w:rsid w:val="0009221B"/>
    <w:rsid w:val="000944D5"/>
    <w:rsid w:val="00095D11"/>
    <w:rsid w:val="000969DD"/>
    <w:rsid w:val="00097181"/>
    <w:rsid w:val="00097F01"/>
    <w:rsid w:val="000A00E0"/>
    <w:rsid w:val="000A02E5"/>
    <w:rsid w:val="000A53AE"/>
    <w:rsid w:val="000A5B55"/>
    <w:rsid w:val="000B02D2"/>
    <w:rsid w:val="000B225B"/>
    <w:rsid w:val="000B519A"/>
    <w:rsid w:val="000C08BE"/>
    <w:rsid w:val="000C2F28"/>
    <w:rsid w:val="000C44C7"/>
    <w:rsid w:val="000C561F"/>
    <w:rsid w:val="000C5A19"/>
    <w:rsid w:val="000C7477"/>
    <w:rsid w:val="000D4900"/>
    <w:rsid w:val="000D599B"/>
    <w:rsid w:val="000D5F34"/>
    <w:rsid w:val="000D654B"/>
    <w:rsid w:val="000D6691"/>
    <w:rsid w:val="000D7DB0"/>
    <w:rsid w:val="000E0729"/>
    <w:rsid w:val="000E132B"/>
    <w:rsid w:val="000E2351"/>
    <w:rsid w:val="000E3148"/>
    <w:rsid w:val="000E5298"/>
    <w:rsid w:val="000E5733"/>
    <w:rsid w:val="000E5AF5"/>
    <w:rsid w:val="000F2C7E"/>
    <w:rsid w:val="000F3B89"/>
    <w:rsid w:val="000F430E"/>
    <w:rsid w:val="000F4C7B"/>
    <w:rsid w:val="000F69EC"/>
    <w:rsid w:val="000F6C9E"/>
    <w:rsid w:val="000F6D3B"/>
    <w:rsid w:val="000F795A"/>
    <w:rsid w:val="000F7FB7"/>
    <w:rsid w:val="001008B3"/>
    <w:rsid w:val="00101757"/>
    <w:rsid w:val="00101C16"/>
    <w:rsid w:val="00102CF2"/>
    <w:rsid w:val="00102D62"/>
    <w:rsid w:val="001051B3"/>
    <w:rsid w:val="0010578B"/>
    <w:rsid w:val="001058DB"/>
    <w:rsid w:val="001058DC"/>
    <w:rsid w:val="00106054"/>
    <w:rsid w:val="001066BB"/>
    <w:rsid w:val="00106A35"/>
    <w:rsid w:val="0011085A"/>
    <w:rsid w:val="00112132"/>
    <w:rsid w:val="00112F96"/>
    <w:rsid w:val="00113A1B"/>
    <w:rsid w:val="00113F5D"/>
    <w:rsid w:val="001147CC"/>
    <w:rsid w:val="00115549"/>
    <w:rsid w:val="001234D0"/>
    <w:rsid w:val="00123905"/>
    <w:rsid w:val="00125180"/>
    <w:rsid w:val="0012729F"/>
    <w:rsid w:val="001372D8"/>
    <w:rsid w:val="0014077A"/>
    <w:rsid w:val="0014427B"/>
    <w:rsid w:val="0014785C"/>
    <w:rsid w:val="00151808"/>
    <w:rsid w:val="00151FFF"/>
    <w:rsid w:val="00152001"/>
    <w:rsid w:val="00152697"/>
    <w:rsid w:val="00152987"/>
    <w:rsid w:val="00153878"/>
    <w:rsid w:val="001544F5"/>
    <w:rsid w:val="00156A06"/>
    <w:rsid w:val="0016149E"/>
    <w:rsid w:val="001618D2"/>
    <w:rsid w:val="0016246F"/>
    <w:rsid w:val="00162AEA"/>
    <w:rsid w:val="001635ED"/>
    <w:rsid w:val="001655E4"/>
    <w:rsid w:val="0016746E"/>
    <w:rsid w:val="00170B5D"/>
    <w:rsid w:val="00172B34"/>
    <w:rsid w:val="001733FF"/>
    <w:rsid w:val="00173FE8"/>
    <w:rsid w:val="0018060D"/>
    <w:rsid w:val="00182C8D"/>
    <w:rsid w:val="00183301"/>
    <w:rsid w:val="0018545E"/>
    <w:rsid w:val="001860A9"/>
    <w:rsid w:val="0018796D"/>
    <w:rsid w:val="001905E4"/>
    <w:rsid w:val="00190776"/>
    <w:rsid w:val="00191316"/>
    <w:rsid w:val="00191BDA"/>
    <w:rsid w:val="00192836"/>
    <w:rsid w:val="0019777F"/>
    <w:rsid w:val="001A1242"/>
    <w:rsid w:val="001A5655"/>
    <w:rsid w:val="001A741D"/>
    <w:rsid w:val="001A7DB4"/>
    <w:rsid w:val="001B0DCC"/>
    <w:rsid w:val="001B1105"/>
    <w:rsid w:val="001B1A91"/>
    <w:rsid w:val="001B33F5"/>
    <w:rsid w:val="001B3822"/>
    <w:rsid w:val="001B5C20"/>
    <w:rsid w:val="001B7317"/>
    <w:rsid w:val="001C2036"/>
    <w:rsid w:val="001C48B2"/>
    <w:rsid w:val="001D1319"/>
    <w:rsid w:val="001D17C9"/>
    <w:rsid w:val="001D6980"/>
    <w:rsid w:val="001E29C6"/>
    <w:rsid w:val="001E3559"/>
    <w:rsid w:val="001E503E"/>
    <w:rsid w:val="001E5145"/>
    <w:rsid w:val="001E6C81"/>
    <w:rsid w:val="001F0038"/>
    <w:rsid w:val="001F30DD"/>
    <w:rsid w:val="001F3234"/>
    <w:rsid w:val="001F34C9"/>
    <w:rsid w:val="001F3EE7"/>
    <w:rsid w:val="001F4C99"/>
    <w:rsid w:val="001F5388"/>
    <w:rsid w:val="001F5D25"/>
    <w:rsid w:val="001F6DBD"/>
    <w:rsid w:val="001F7EA6"/>
    <w:rsid w:val="00202161"/>
    <w:rsid w:val="002029AB"/>
    <w:rsid w:val="00203D2E"/>
    <w:rsid w:val="00204115"/>
    <w:rsid w:val="00204142"/>
    <w:rsid w:val="00204CC3"/>
    <w:rsid w:val="0020556B"/>
    <w:rsid w:val="00207AE0"/>
    <w:rsid w:val="00207F21"/>
    <w:rsid w:val="00210578"/>
    <w:rsid w:val="002113E3"/>
    <w:rsid w:val="00211408"/>
    <w:rsid w:val="002114AA"/>
    <w:rsid w:val="00212604"/>
    <w:rsid w:val="00215239"/>
    <w:rsid w:val="0021530E"/>
    <w:rsid w:val="00216B2C"/>
    <w:rsid w:val="002174C4"/>
    <w:rsid w:val="00220577"/>
    <w:rsid w:val="00220899"/>
    <w:rsid w:val="0022231A"/>
    <w:rsid w:val="00224361"/>
    <w:rsid w:val="00226F7A"/>
    <w:rsid w:val="002270D8"/>
    <w:rsid w:val="002277ED"/>
    <w:rsid w:val="002305E6"/>
    <w:rsid w:val="00230D73"/>
    <w:rsid w:val="00230E92"/>
    <w:rsid w:val="002314FF"/>
    <w:rsid w:val="00232DEC"/>
    <w:rsid w:val="0023758C"/>
    <w:rsid w:val="002375FC"/>
    <w:rsid w:val="00237D42"/>
    <w:rsid w:val="00240C65"/>
    <w:rsid w:val="00241928"/>
    <w:rsid w:val="002429C1"/>
    <w:rsid w:val="00244128"/>
    <w:rsid w:val="002453AA"/>
    <w:rsid w:val="002454A2"/>
    <w:rsid w:val="00245979"/>
    <w:rsid w:val="00251886"/>
    <w:rsid w:val="00252EBC"/>
    <w:rsid w:val="002530BE"/>
    <w:rsid w:val="00254526"/>
    <w:rsid w:val="00254B65"/>
    <w:rsid w:val="00254E25"/>
    <w:rsid w:val="00255F3B"/>
    <w:rsid w:val="00256D80"/>
    <w:rsid w:val="00257537"/>
    <w:rsid w:val="002576F3"/>
    <w:rsid w:val="00257A5C"/>
    <w:rsid w:val="00260677"/>
    <w:rsid w:val="00260DF8"/>
    <w:rsid w:val="00263C5F"/>
    <w:rsid w:val="00263F05"/>
    <w:rsid w:val="002641F7"/>
    <w:rsid w:val="00265CC7"/>
    <w:rsid w:val="00266D8F"/>
    <w:rsid w:val="0026787F"/>
    <w:rsid w:val="00270AD8"/>
    <w:rsid w:val="0027129D"/>
    <w:rsid w:val="002717B4"/>
    <w:rsid w:val="0027523F"/>
    <w:rsid w:val="002765F4"/>
    <w:rsid w:val="002778B2"/>
    <w:rsid w:val="002802D5"/>
    <w:rsid w:val="0028125E"/>
    <w:rsid w:val="002812A8"/>
    <w:rsid w:val="002825B1"/>
    <w:rsid w:val="002877E6"/>
    <w:rsid w:val="00291A46"/>
    <w:rsid w:val="00293C13"/>
    <w:rsid w:val="00293EA9"/>
    <w:rsid w:val="00294844"/>
    <w:rsid w:val="002951D3"/>
    <w:rsid w:val="00297090"/>
    <w:rsid w:val="00297B99"/>
    <w:rsid w:val="002A2655"/>
    <w:rsid w:val="002A5533"/>
    <w:rsid w:val="002A6CA3"/>
    <w:rsid w:val="002B1412"/>
    <w:rsid w:val="002B656E"/>
    <w:rsid w:val="002B6638"/>
    <w:rsid w:val="002B6B04"/>
    <w:rsid w:val="002B7E2B"/>
    <w:rsid w:val="002C1EAC"/>
    <w:rsid w:val="002C60B1"/>
    <w:rsid w:val="002C6EE4"/>
    <w:rsid w:val="002C7EF6"/>
    <w:rsid w:val="002D215B"/>
    <w:rsid w:val="002D4FDD"/>
    <w:rsid w:val="002D53B6"/>
    <w:rsid w:val="002D556E"/>
    <w:rsid w:val="002D7C50"/>
    <w:rsid w:val="002E0649"/>
    <w:rsid w:val="002E0936"/>
    <w:rsid w:val="002E0DC5"/>
    <w:rsid w:val="002E37F1"/>
    <w:rsid w:val="002E4AA2"/>
    <w:rsid w:val="002E79D3"/>
    <w:rsid w:val="002E7DC2"/>
    <w:rsid w:val="002F1050"/>
    <w:rsid w:val="002F1978"/>
    <w:rsid w:val="002F3C8B"/>
    <w:rsid w:val="002F4EF7"/>
    <w:rsid w:val="002F6E4C"/>
    <w:rsid w:val="00301712"/>
    <w:rsid w:val="00302BA8"/>
    <w:rsid w:val="003049DB"/>
    <w:rsid w:val="003056F0"/>
    <w:rsid w:val="00305A66"/>
    <w:rsid w:val="00305B2D"/>
    <w:rsid w:val="00310F6E"/>
    <w:rsid w:val="00313C11"/>
    <w:rsid w:val="00314FC5"/>
    <w:rsid w:val="003158DE"/>
    <w:rsid w:val="003207AE"/>
    <w:rsid w:val="00320B38"/>
    <w:rsid w:val="003219D3"/>
    <w:rsid w:val="00321FF4"/>
    <w:rsid w:val="00324225"/>
    <w:rsid w:val="00324FCD"/>
    <w:rsid w:val="00325877"/>
    <w:rsid w:val="00330368"/>
    <w:rsid w:val="00330E16"/>
    <w:rsid w:val="00331849"/>
    <w:rsid w:val="00332773"/>
    <w:rsid w:val="0033438D"/>
    <w:rsid w:val="00336A66"/>
    <w:rsid w:val="00336BDB"/>
    <w:rsid w:val="003428FD"/>
    <w:rsid w:val="00342DD8"/>
    <w:rsid w:val="003451F0"/>
    <w:rsid w:val="00352FDF"/>
    <w:rsid w:val="0035399D"/>
    <w:rsid w:val="00355E5F"/>
    <w:rsid w:val="003563D8"/>
    <w:rsid w:val="00360DDE"/>
    <w:rsid w:val="0036159D"/>
    <w:rsid w:val="00361E21"/>
    <w:rsid w:val="00363BD6"/>
    <w:rsid w:val="00364197"/>
    <w:rsid w:val="00364A8E"/>
    <w:rsid w:val="00364E41"/>
    <w:rsid w:val="00366BC9"/>
    <w:rsid w:val="00366CC8"/>
    <w:rsid w:val="00372800"/>
    <w:rsid w:val="0037305A"/>
    <w:rsid w:val="00373650"/>
    <w:rsid w:val="00373DD9"/>
    <w:rsid w:val="003800E1"/>
    <w:rsid w:val="003807DC"/>
    <w:rsid w:val="00380F9E"/>
    <w:rsid w:val="003817A6"/>
    <w:rsid w:val="003830F4"/>
    <w:rsid w:val="00383F49"/>
    <w:rsid w:val="003951F0"/>
    <w:rsid w:val="00396182"/>
    <w:rsid w:val="003963C3"/>
    <w:rsid w:val="0039716E"/>
    <w:rsid w:val="00397A25"/>
    <w:rsid w:val="003A0391"/>
    <w:rsid w:val="003A0B2F"/>
    <w:rsid w:val="003A2222"/>
    <w:rsid w:val="003A5F35"/>
    <w:rsid w:val="003A672D"/>
    <w:rsid w:val="003A695D"/>
    <w:rsid w:val="003A741D"/>
    <w:rsid w:val="003B371C"/>
    <w:rsid w:val="003B3C6C"/>
    <w:rsid w:val="003B5119"/>
    <w:rsid w:val="003B7173"/>
    <w:rsid w:val="003C1FDC"/>
    <w:rsid w:val="003C305E"/>
    <w:rsid w:val="003C363A"/>
    <w:rsid w:val="003C3DEC"/>
    <w:rsid w:val="003C5040"/>
    <w:rsid w:val="003C662B"/>
    <w:rsid w:val="003C6AA6"/>
    <w:rsid w:val="003D0EA6"/>
    <w:rsid w:val="003D1E92"/>
    <w:rsid w:val="003D303D"/>
    <w:rsid w:val="003D3C0E"/>
    <w:rsid w:val="003E0727"/>
    <w:rsid w:val="003E5020"/>
    <w:rsid w:val="003E6198"/>
    <w:rsid w:val="003E7CDE"/>
    <w:rsid w:val="003F220E"/>
    <w:rsid w:val="003F25A1"/>
    <w:rsid w:val="003F2962"/>
    <w:rsid w:val="003F29A3"/>
    <w:rsid w:val="003F3A68"/>
    <w:rsid w:val="003F4377"/>
    <w:rsid w:val="003F50C7"/>
    <w:rsid w:val="004004F2"/>
    <w:rsid w:val="00400CD5"/>
    <w:rsid w:val="00405242"/>
    <w:rsid w:val="00405438"/>
    <w:rsid w:val="00406BEE"/>
    <w:rsid w:val="00410557"/>
    <w:rsid w:val="0041081C"/>
    <w:rsid w:val="00413417"/>
    <w:rsid w:val="004145AE"/>
    <w:rsid w:val="00414973"/>
    <w:rsid w:val="00415CA8"/>
    <w:rsid w:val="00416D7C"/>
    <w:rsid w:val="00425554"/>
    <w:rsid w:val="0042625B"/>
    <w:rsid w:val="004262AD"/>
    <w:rsid w:val="004268DE"/>
    <w:rsid w:val="004272A0"/>
    <w:rsid w:val="004278F3"/>
    <w:rsid w:val="004307D4"/>
    <w:rsid w:val="00430CBE"/>
    <w:rsid w:val="004361D8"/>
    <w:rsid w:val="00436B02"/>
    <w:rsid w:val="0044093E"/>
    <w:rsid w:val="00444507"/>
    <w:rsid w:val="0045062A"/>
    <w:rsid w:val="00450CB1"/>
    <w:rsid w:val="00450D58"/>
    <w:rsid w:val="004511CD"/>
    <w:rsid w:val="00451C69"/>
    <w:rsid w:val="00451E80"/>
    <w:rsid w:val="00452F3A"/>
    <w:rsid w:val="00453308"/>
    <w:rsid w:val="00454B07"/>
    <w:rsid w:val="00454E57"/>
    <w:rsid w:val="00454F89"/>
    <w:rsid w:val="00456622"/>
    <w:rsid w:val="00457852"/>
    <w:rsid w:val="00457F68"/>
    <w:rsid w:val="00460FC0"/>
    <w:rsid w:val="00463CDD"/>
    <w:rsid w:val="00467ABF"/>
    <w:rsid w:val="0047038C"/>
    <w:rsid w:val="00470394"/>
    <w:rsid w:val="00473948"/>
    <w:rsid w:val="0047593E"/>
    <w:rsid w:val="00477720"/>
    <w:rsid w:val="0048417C"/>
    <w:rsid w:val="004860C2"/>
    <w:rsid w:val="0048797D"/>
    <w:rsid w:val="004902CF"/>
    <w:rsid w:val="00493FF7"/>
    <w:rsid w:val="00494094"/>
    <w:rsid w:val="0049416E"/>
    <w:rsid w:val="0049597B"/>
    <w:rsid w:val="00495D1F"/>
    <w:rsid w:val="00496082"/>
    <w:rsid w:val="004A3CD0"/>
    <w:rsid w:val="004A57FF"/>
    <w:rsid w:val="004B03E8"/>
    <w:rsid w:val="004B10D6"/>
    <w:rsid w:val="004B17A7"/>
    <w:rsid w:val="004B1ABC"/>
    <w:rsid w:val="004B3045"/>
    <w:rsid w:val="004B4E44"/>
    <w:rsid w:val="004B5835"/>
    <w:rsid w:val="004B5B6B"/>
    <w:rsid w:val="004B68BA"/>
    <w:rsid w:val="004B6F84"/>
    <w:rsid w:val="004C140F"/>
    <w:rsid w:val="004C43E7"/>
    <w:rsid w:val="004C69B8"/>
    <w:rsid w:val="004D2659"/>
    <w:rsid w:val="004D4739"/>
    <w:rsid w:val="004D4A17"/>
    <w:rsid w:val="004D5BA5"/>
    <w:rsid w:val="004D6D34"/>
    <w:rsid w:val="004D7325"/>
    <w:rsid w:val="004D7407"/>
    <w:rsid w:val="004E49B4"/>
    <w:rsid w:val="004E67E2"/>
    <w:rsid w:val="004F11CF"/>
    <w:rsid w:val="004F2DB7"/>
    <w:rsid w:val="004F327C"/>
    <w:rsid w:val="004F41DF"/>
    <w:rsid w:val="004F64ED"/>
    <w:rsid w:val="004F7F78"/>
    <w:rsid w:val="00500F57"/>
    <w:rsid w:val="00501CC9"/>
    <w:rsid w:val="005024D2"/>
    <w:rsid w:val="00502DB7"/>
    <w:rsid w:val="005035B7"/>
    <w:rsid w:val="00503B17"/>
    <w:rsid w:val="00503F94"/>
    <w:rsid w:val="00504A06"/>
    <w:rsid w:val="00504FB9"/>
    <w:rsid w:val="00506806"/>
    <w:rsid w:val="00507BDF"/>
    <w:rsid w:val="00514D32"/>
    <w:rsid w:val="005167A3"/>
    <w:rsid w:val="00517374"/>
    <w:rsid w:val="005236E5"/>
    <w:rsid w:val="005258FB"/>
    <w:rsid w:val="005265E0"/>
    <w:rsid w:val="00530F0F"/>
    <w:rsid w:val="00534B79"/>
    <w:rsid w:val="00534C43"/>
    <w:rsid w:val="0054029C"/>
    <w:rsid w:val="00540B0A"/>
    <w:rsid w:val="00542054"/>
    <w:rsid w:val="00542281"/>
    <w:rsid w:val="005453F4"/>
    <w:rsid w:val="00545899"/>
    <w:rsid w:val="005472D4"/>
    <w:rsid w:val="005479FB"/>
    <w:rsid w:val="00547D47"/>
    <w:rsid w:val="00547F03"/>
    <w:rsid w:val="00552323"/>
    <w:rsid w:val="00553ECE"/>
    <w:rsid w:val="00555550"/>
    <w:rsid w:val="00556A06"/>
    <w:rsid w:val="00557E93"/>
    <w:rsid w:val="0056096B"/>
    <w:rsid w:val="005631B7"/>
    <w:rsid w:val="0056391C"/>
    <w:rsid w:val="0056457F"/>
    <w:rsid w:val="00564C5D"/>
    <w:rsid w:val="005658DD"/>
    <w:rsid w:val="0056786E"/>
    <w:rsid w:val="00567D2B"/>
    <w:rsid w:val="0057142B"/>
    <w:rsid w:val="00573B95"/>
    <w:rsid w:val="00581B6F"/>
    <w:rsid w:val="005828DB"/>
    <w:rsid w:val="00582DE6"/>
    <w:rsid w:val="0058323A"/>
    <w:rsid w:val="00584027"/>
    <w:rsid w:val="0058484C"/>
    <w:rsid w:val="00587A72"/>
    <w:rsid w:val="00592457"/>
    <w:rsid w:val="00592EFF"/>
    <w:rsid w:val="00593768"/>
    <w:rsid w:val="00594556"/>
    <w:rsid w:val="005949E8"/>
    <w:rsid w:val="005958EF"/>
    <w:rsid w:val="00595C95"/>
    <w:rsid w:val="00595FF3"/>
    <w:rsid w:val="005A18BA"/>
    <w:rsid w:val="005A1D70"/>
    <w:rsid w:val="005A3563"/>
    <w:rsid w:val="005A4D82"/>
    <w:rsid w:val="005A5215"/>
    <w:rsid w:val="005A56DD"/>
    <w:rsid w:val="005A78D8"/>
    <w:rsid w:val="005A7EEB"/>
    <w:rsid w:val="005B0CED"/>
    <w:rsid w:val="005B1EA0"/>
    <w:rsid w:val="005B21FD"/>
    <w:rsid w:val="005B2EAD"/>
    <w:rsid w:val="005B421D"/>
    <w:rsid w:val="005B48AA"/>
    <w:rsid w:val="005B4F7D"/>
    <w:rsid w:val="005B52BD"/>
    <w:rsid w:val="005B55FA"/>
    <w:rsid w:val="005B60F4"/>
    <w:rsid w:val="005B771B"/>
    <w:rsid w:val="005C0069"/>
    <w:rsid w:val="005C0541"/>
    <w:rsid w:val="005C08BE"/>
    <w:rsid w:val="005C2BAA"/>
    <w:rsid w:val="005C3E14"/>
    <w:rsid w:val="005C5F81"/>
    <w:rsid w:val="005C763B"/>
    <w:rsid w:val="005D0094"/>
    <w:rsid w:val="005D2413"/>
    <w:rsid w:val="005D2D08"/>
    <w:rsid w:val="005D46E2"/>
    <w:rsid w:val="005D5794"/>
    <w:rsid w:val="005D5C44"/>
    <w:rsid w:val="005D653C"/>
    <w:rsid w:val="005D6F49"/>
    <w:rsid w:val="005D7289"/>
    <w:rsid w:val="005E1840"/>
    <w:rsid w:val="005E1A0A"/>
    <w:rsid w:val="005E4F63"/>
    <w:rsid w:val="005E726C"/>
    <w:rsid w:val="005E7A6D"/>
    <w:rsid w:val="005F1218"/>
    <w:rsid w:val="005F32E1"/>
    <w:rsid w:val="005F4063"/>
    <w:rsid w:val="005F5748"/>
    <w:rsid w:val="006003B6"/>
    <w:rsid w:val="00600448"/>
    <w:rsid w:val="0060123E"/>
    <w:rsid w:val="0060311A"/>
    <w:rsid w:val="00605B62"/>
    <w:rsid w:val="00607247"/>
    <w:rsid w:val="00610459"/>
    <w:rsid w:val="00612A97"/>
    <w:rsid w:val="0061359C"/>
    <w:rsid w:val="00613889"/>
    <w:rsid w:val="0061504F"/>
    <w:rsid w:val="00615A48"/>
    <w:rsid w:val="00615D0C"/>
    <w:rsid w:val="00616C73"/>
    <w:rsid w:val="00621D13"/>
    <w:rsid w:val="00623A4B"/>
    <w:rsid w:val="00624806"/>
    <w:rsid w:val="006252FD"/>
    <w:rsid w:val="0062553F"/>
    <w:rsid w:val="006255F5"/>
    <w:rsid w:val="006315A5"/>
    <w:rsid w:val="00632201"/>
    <w:rsid w:val="00632451"/>
    <w:rsid w:val="006326D4"/>
    <w:rsid w:val="0063383F"/>
    <w:rsid w:val="00634CA9"/>
    <w:rsid w:val="0063621C"/>
    <w:rsid w:val="00637893"/>
    <w:rsid w:val="00637DD7"/>
    <w:rsid w:val="00640768"/>
    <w:rsid w:val="00645822"/>
    <w:rsid w:val="006458C6"/>
    <w:rsid w:val="00647F6F"/>
    <w:rsid w:val="006514A1"/>
    <w:rsid w:val="00651CF1"/>
    <w:rsid w:val="0065245E"/>
    <w:rsid w:val="00652492"/>
    <w:rsid w:val="00652FC1"/>
    <w:rsid w:val="00653693"/>
    <w:rsid w:val="0065451B"/>
    <w:rsid w:val="00655E05"/>
    <w:rsid w:val="00655E9B"/>
    <w:rsid w:val="0065689B"/>
    <w:rsid w:val="00657D82"/>
    <w:rsid w:val="0066161A"/>
    <w:rsid w:val="006655FE"/>
    <w:rsid w:val="00665C35"/>
    <w:rsid w:val="00665F78"/>
    <w:rsid w:val="006660C8"/>
    <w:rsid w:val="00667E62"/>
    <w:rsid w:val="0067035E"/>
    <w:rsid w:val="006709B7"/>
    <w:rsid w:val="0067256B"/>
    <w:rsid w:val="0067273C"/>
    <w:rsid w:val="00672763"/>
    <w:rsid w:val="006752A2"/>
    <w:rsid w:val="006768FD"/>
    <w:rsid w:val="00676BFE"/>
    <w:rsid w:val="00684B35"/>
    <w:rsid w:val="00685491"/>
    <w:rsid w:val="00686183"/>
    <w:rsid w:val="00687316"/>
    <w:rsid w:val="0069205D"/>
    <w:rsid w:val="00692970"/>
    <w:rsid w:val="00693147"/>
    <w:rsid w:val="00694A34"/>
    <w:rsid w:val="00696146"/>
    <w:rsid w:val="006A05BF"/>
    <w:rsid w:val="006A1FD4"/>
    <w:rsid w:val="006A46C2"/>
    <w:rsid w:val="006A4E1D"/>
    <w:rsid w:val="006A56B7"/>
    <w:rsid w:val="006B2275"/>
    <w:rsid w:val="006B2F4A"/>
    <w:rsid w:val="006B560B"/>
    <w:rsid w:val="006B6F2C"/>
    <w:rsid w:val="006C07AA"/>
    <w:rsid w:val="006C1D81"/>
    <w:rsid w:val="006C1ECD"/>
    <w:rsid w:val="006C2D3D"/>
    <w:rsid w:val="006C4971"/>
    <w:rsid w:val="006C7FF9"/>
    <w:rsid w:val="006D1067"/>
    <w:rsid w:val="006D1C06"/>
    <w:rsid w:val="006D337A"/>
    <w:rsid w:val="006D3DE7"/>
    <w:rsid w:val="006D5D05"/>
    <w:rsid w:val="006D6941"/>
    <w:rsid w:val="006D717C"/>
    <w:rsid w:val="006E25EB"/>
    <w:rsid w:val="006E277D"/>
    <w:rsid w:val="006E368D"/>
    <w:rsid w:val="006E4C33"/>
    <w:rsid w:val="006E73C9"/>
    <w:rsid w:val="006F03BF"/>
    <w:rsid w:val="006F10E6"/>
    <w:rsid w:val="006F1CB2"/>
    <w:rsid w:val="006F3559"/>
    <w:rsid w:val="006F45ED"/>
    <w:rsid w:val="006F4947"/>
    <w:rsid w:val="006F4F54"/>
    <w:rsid w:val="006F62FB"/>
    <w:rsid w:val="006F7D02"/>
    <w:rsid w:val="00701224"/>
    <w:rsid w:val="00701EE0"/>
    <w:rsid w:val="00703534"/>
    <w:rsid w:val="00703870"/>
    <w:rsid w:val="00704D15"/>
    <w:rsid w:val="00704F71"/>
    <w:rsid w:val="00705304"/>
    <w:rsid w:val="00707A7C"/>
    <w:rsid w:val="007105C5"/>
    <w:rsid w:val="00711472"/>
    <w:rsid w:val="00713675"/>
    <w:rsid w:val="00714685"/>
    <w:rsid w:val="00714A89"/>
    <w:rsid w:val="007152D7"/>
    <w:rsid w:val="007159F5"/>
    <w:rsid w:val="00715C5C"/>
    <w:rsid w:val="00717528"/>
    <w:rsid w:val="00717B97"/>
    <w:rsid w:val="00722346"/>
    <w:rsid w:val="0072363F"/>
    <w:rsid w:val="00725A49"/>
    <w:rsid w:val="007317EE"/>
    <w:rsid w:val="00731E84"/>
    <w:rsid w:val="00732A7E"/>
    <w:rsid w:val="00732B0C"/>
    <w:rsid w:val="00732CE7"/>
    <w:rsid w:val="00733805"/>
    <w:rsid w:val="00734874"/>
    <w:rsid w:val="00735F87"/>
    <w:rsid w:val="00737360"/>
    <w:rsid w:val="00742CFE"/>
    <w:rsid w:val="007442D0"/>
    <w:rsid w:val="007463F9"/>
    <w:rsid w:val="00752FF5"/>
    <w:rsid w:val="00754450"/>
    <w:rsid w:val="00757DBB"/>
    <w:rsid w:val="00757DCB"/>
    <w:rsid w:val="00763743"/>
    <w:rsid w:val="007645C1"/>
    <w:rsid w:val="00764618"/>
    <w:rsid w:val="0076504C"/>
    <w:rsid w:val="0076523A"/>
    <w:rsid w:val="007671A8"/>
    <w:rsid w:val="007708DD"/>
    <w:rsid w:val="007728C0"/>
    <w:rsid w:val="0077306A"/>
    <w:rsid w:val="00773152"/>
    <w:rsid w:val="007746B6"/>
    <w:rsid w:val="007754D3"/>
    <w:rsid w:val="00776D27"/>
    <w:rsid w:val="00777EF8"/>
    <w:rsid w:val="00785058"/>
    <w:rsid w:val="00785952"/>
    <w:rsid w:val="00785B52"/>
    <w:rsid w:val="007864EE"/>
    <w:rsid w:val="00796239"/>
    <w:rsid w:val="00796DB4"/>
    <w:rsid w:val="00797905"/>
    <w:rsid w:val="00797F32"/>
    <w:rsid w:val="007A0246"/>
    <w:rsid w:val="007A0894"/>
    <w:rsid w:val="007A183F"/>
    <w:rsid w:val="007A3324"/>
    <w:rsid w:val="007A4A5F"/>
    <w:rsid w:val="007A53B0"/>
    <w:rsid w:val="007A7350"/>
    <w:rsid w:val="007A790A"/>
    <w:rsid w:val="007B0F1E"/>
    <w:rsid w:val="007B13B7"/>
    <w:rsid w:val="007B473E"/>
    <w:rsid w:val="007B50D0"/>
    <w:rsid w:val="007B6D4A"/>
    <w:rsid w:val="007C1015"/>
    <w:rsid w:val="007C2B59"/>
    <w:rsid w:val="007C3DAA"/>
    <w:rsid w:val="007C519B"/>
    <w:rsid w:val="007C5379"/>
    <w:rsid w:val="007C697A"/>
    <w:rsid w:val="007C6C18"/>
    <w:rsid w:val="007C6D5E"/>
    <w:rsid w:val="007C76C0"/>
    <w:rsid w:val="007C7B2B"/>
    <w:rsid w:val="007D073B"/>
    <w:rsid w:val="007D0B78"/>
    <w:rsid w:val="007D2E07"/>
    <w:rsid w:val="007E602F"/>
    <w:rsid w:val="007E75DE"/>
    <w:rsid w:val="007F14A6"/>
    <w:rsid w:val="007F5782"/>
    <w:rsid w:val="0080061A"/>
    <w:rsid w:val="0080236C"/>
    <w:rsid w:val="0080470A"/>
    <w:rsid w:val="00807347"/>
    <w:rsid w:val="00807392"/>
    <w:rsid w:val="0081241C"/>
    <w:rsid w:val="00814B36"/>
    <w:rsid w:val="00815272"/>
    <w:rsid w:val="0081556A"/>
    <w:rsid w:val="008161D7"/>
    <w:rsid w:val="00820D87"/>
    <w:rsid w:val="0082124F"/>
    <w:rsid w:val="00822172"/>
    <w:rsid w:val="0082517F"/>
    <w:rsid w:val="008254A6"/>
    <w:rsid w:val="00825822"/>
    <w:rsid w:val="008258C2"/>
    <w:rsid w:val="00826317"/>
    <w:rsid w:val="00826C72"/>
    <w:rsid w:val="00826E4E"/>
    <w:rsid w:val="0083246B"/>
    <w:rsid w:val="0083322E"/>
    <w:rsid w:val="00833A77"/>
    <w:rsid w:val="00833B75"/>
    <w:rsid w:val="00835AAA"/>
    <w:rsid w:val="008408BA"/>
    <w:rsid w:val="00844FA9"/>
    <w:rsid w:val="00845008"/>
    <w:rsid w:val="0084522E"/>
    <w:rsid w:val="00846285"/>
    <w:rsid w:val="00846C6A"/>
    <w:rsid w:val="0085044A"/>
    <w:rsid w:val="008504B9"/>
    <w:rsid w:val="0085056D"/>
    <w:rsid w:val="008526BA"/>
    <w:rsid w:val="00854D8B"/>
    <w:rsid w:val="008558DE"/>
    <w:rsid w:val="008573D6"/>
    <w:rsid w:val="008605B9"/>
    <w:rsid w:val="00862BD7"/>
    <w:rsid w:val="0086634D"/>
    <w:rsid w:val="00867575"/>
    <w:rsid w:val="00870433"/>
    <w:rsid w:val="008708F3"/>
    <w:rsid w:val="00870E8F"/>
    <w:rsid w:val="00872146"/>
    <w:rsid w:val="008727CC"/>
    <w:rsid w:val="008741B7"/>
    <w:rsid w:val="008766B7"/>
    <w:rsid w:val="00876C92"/>
    <w:rsid w:val="0087791F"/>
    <w:rsid w:val="00880A19"/>
    <w:rsid w:val="00883570"/>
    <w:rsid w:val="00883E9A"/>
    <w:rsid w:val="00885683"/>
    <w:rsid w:val="00885BBE"/>
    <w:rsid w:val="008909D2"/>
    <w:rsid w:val="00897EF1"/>
    <w:rsid w:val="008A1822"/>
    <w:rsid w:val="008A2387"/>
    <w:rsid w:val="008A28C8"/>
    <w:rsid w:val="008A29BB"/>
    <w:rsid w:val="008A635B"/>
    <w:rsid w:val="008A68F3"/>
    <w:rsid w:val="008B0ACE"/>
    <w:rsid w:val="008B261F"/>
    <w:rsid w:val="008B321E"/>
    <w:rsid w:val="008B3A4B"/>
    <w:rsid w:val="008C1DA2"/>
    <w:rsid w:val="008C1E0E"/>
    <w:rsid w:val="008C2DC9"/>
    <w:rsid w:val="008C44E6"/>
    <w:rsid w:val="008C7B11"/>
    <w:rsid w:val="008D2E8E"/>
    <w:rsid w:val="008D305B"/>
    <w:rsid w:val="008D34EB"/>
    <w:rsid w:val="008D5F24"/>
    <w:rsid w:val="008D72BF"/>
    <w:rsid w:val="008D7801"/>
    <w:rsid w:val="008D790C"/>
    <w:rsid w:val="008D7E4C"/>
    <w:rsid w:val="008E1C49"/>
    <w:rsid w:val="008E3675"/>
    <w:rsid w:val="008E3B6B"/>
    <w:rsid w:val="008E563B"/>
    <w:rsid w:val="008E74D1"/>
    <w:rsid w:val="008F03BE"/>
    <w:rsid w:val="008F522B"/>
    <w:rsid w:val="008F646F"/>
    <w:rsid w:val="008F68DF"/>
    <w:rsid w:val="009002B6"/>
    <w:rsid w:val="00901D77"/>
    <w:rsid w:val="00902752"/>
    <w:rsid w:val="00902760"/>
    <w:rsid w:val="0090289E"/>
    <w:rsid w:val="00902AA4"/>
    <w:rsid w:val="00903605"/>
    <w:rsid w:val="00904B83"/>
    <w:rsid w:val="00910C05"/>
    <w:rsid w:val="00912B45"/>
    <w:rsid w:val="00913BCA"/>
    <w:rsid w:val="00913E32"/>
    <w:rsid w:val="009143C2"/>
    <w:rsid w:val="00917941"/>
    <w:rsid w:val="00917B4F"/>
    <w:rsid w:val="00922C22"/>
    <w:rsid w:val="009235A1"/>
    <w:rsid w:val="009248E6"/>
    <w:rsid w:val="00925F3C"/>
    <w:rsid w:val="00926599"/>
    <w:rsid w:val="00932822"/>
    <w:rsid w:val="0093359F"/>
    <w:rsid w:val="0093370D"/>
    <w:rsid w:val="009352F6"/>
    <w:rsid w:val="00935881"/>
    <w:rsid w:val="00935CAF"/>
    <w:rsid w:val="0093705D"/>
    <w:rsid w:val="00937213"/>
    <w:rsid w:val="00937FFA"/>
    <w:rsid w:val="00941043"/>
    <w:rsid w:val="00941F1A"/>
    <w:rsid w:val="0094641D"/>
    <w:rsid w:val="009500AA"/>
    <w:rsid w:val="00951066"/>
    <w:rsid w:val="00952D79"/>
    <w:rsid w:val="00955432"/>
    <w:rsid w:val="00957953"/>
    <w:rsid w:val="0096099A"/>
    <w:rsid w:val="00961BC8"/>
    <w:rsid w:val="009622B2"/>
    <w:rsid w:val="00964D5E"/>
    <w:rsid w:val="00967336"/>
    <w:rsid w:val="0097003D"/>
    <w:rsid w:val="00970A0D"/>
    <w:rsid w:val="00971DBB"/>
    <w:rsid w:val="00975148"/>
    <w:rsid w:val="00976D8F"/>
    <w:rsid w:val="009774EF"/>
    <w:rsid w:val="00980035"/>
    <w:rsid w:val="00981F99"/>
    <w:rsid w:val="00982503"/>
    <w:rsid w:val="009831C0"/>
    <w:rsid w:val="00984F36"/>
    <w:rsid w:val="009861B3"/>
    <w:rsid w:val="0098752A"/>
    <w:rsid w:val="009910FD"/>
    <w:rsid w:val="00992149"/>
    <w:rsid w:val="00996276"/>
    <w:rsid w:val="00996591"/>
    <w:rsid w:val="009A0A25"/>
    <w:rsid w:val="009A415C"/>
    <w:rsid w:val="009A4D49"/>
    <w:rsid w:val="009A6559"/>
    <w:rsid w:val="009B2963"/>
    <w:rsid w:val="009B39B2"/>
    <w:rsid w:val="009B3D5E"/>
    <w:rsid w:val="009B4B2E"/>
    <w:rsid w:val="009B69B8"/>
    <w:rsid w:val="009B7867"/>
    <w:rsid w:val="009C4B03"/>
    <w:rsid w:val="009C769F"/>
    <w:rsid w:val="009C7B1A"/>
    <w:rsid w:val="009C7CC6"/>
    <w:rsid w:val="009D083C"/>
    <w:rsid w:val="009D26BB"/>
    <w:rsid w:val="009D2A07"/>
    <w:rsid w:val="009D3B7E"/>
    <w:rsid w:val="009D3D96"/>
    <w:rsid w:val="009E07E1"/>
    <w:rsid w:val="009E0EC6"/>
    <w:rsid w:val="009E5EF5"/>
    <w:rsid w:val="009F0315"/>
    <w:rsid w:val="009F272F"/>
    <w:rsid w:val="009F47DE"/>
    <w:rsid w:val="009F5FC4"/>
    <w:rsid w:val="00A00901"/>
    <w:rsid w:val="00A02B69"/>
    <w:rsid w:val="00A05367"/>
    <w:rsid w:val="00A05FDC"/>
    <w:rsid w:val="00A11D84"/>
    <w:rsid w:val="00A129FD"/>
    <w:rsid w:val="00A135BD"/>
    <w:rsid w:val="00A14B8F"/>
    <w:rsid w:val="00A176AE"/>
    <w:rsid w:val="00A23916"/>
    <w:rsid w:val="00A249C5"/>
    <w:rsid w:val="00A3224A"/>
    <w:rsid w:val="00A32592"/>
    <w:rsid w:val="00A331E3"/>
    <w:rsid w:val="00A34866"/>
    <w:rsid w:val="00A34F77"/>
    <w:rsid w:val="00A355B8"/>
    <w:rsid w:val="00A4073D"/>
    <w:rsid w:val="00A407BD"/>
    <w:rsid w:val="00A41085"/>
    <w:rsid w:val="00A4366F"/>
    <w:rsid w:val="00A43CEB"/>
    <w:rsid w:val="00A506E6"/>
    <w:rsid w:val="00A55150"/>
    <w:rsid w:val="00A554E3"/>
    <w:rsid w:val="00A55894"/>
    <w:rsid w:val="00A60399"/>
    <w:rsid w:val="00A60E36"/>
    <w:rsid w:val="00A6383A"/>
    <w:rsid w:val="00A65033"/>
    <w:rsid w:val="00A658B0"/>
    <w:rsid w:val="00A663AC"/>
    <w:rsid w:val="00A72013"/>
    <w:rsid w:val="00A74319"/>
    <w:rsid w:val="00A772E2"/>
    <w:rsid w:val="00A8062A"/>
    <w:rsid w:val="00A81FB9"/>
    <w:rsid w:val="00A82B94"/>
    <w:rsid w:val="00A82FD5"/>
    <w:rsid w:val="00A833AF"/>
    <w:rsid w:val="00A84B59"/>
    <w:rsid w:val="00A84D30"/>
    <w:rsid w:val="00A85921"/>
    <w:rsid w:val="00A9611C"/>
    <w:rsid w:val="00A96F62"/>
    <w:rsid w:val="00A974C0"/>
    <w:rsid w:val="00A97587"/>
    <w:rsid w:val="00AA00DA"/>
    <w:rsid w:val="00AA0C3A"/>
    <w:rsid w:val="00AA0D93"/>
    <w:rsid w:val="00AA0D96"/>
    <w:rsid w:val="00AA2768"/>
    <w:rsid w:val="00AA3DC6"/>
    <w:rsid w:val="00AA4D1F"/>
    <w:rsid w:val="00AA52BB"/>
    <w:rsid w:val="00AA73D7"/>
    <w:rsid w:val="00AB00C9"/>
    <w:rsid w:val="00AB0A24"/>
    <w:rsid w:val="00AB25BC"/>
    <w:rsid w:val="00AB3A16"/>
    <w:rsid w:val="00AB4806"/>
    <w:rsid w:val="00AB7A7C"/>
    <w:rsid w:val="00AC16A1"/>
    <w:rsid w:val="00AC24C8"/>
    <w:rsid w:val="00AC6EE8"/>
    <w:rsid w:val="00AC7E39"/>
    <w:rsid w:val="00AD003D"/>
    <w:rsid w:val="00AD1666"/>
    <w:rsid w:val="00AD24A1"/>
    <w:rsid w:val="00AD2A64"/>
    <w:rsid w:val="00AD569F"/>
    <w:rsid w:val="00AD7596"/>
    <w:rsid w:val="00AE1088"/>
    <w:rsid w:val="00AF0F82"/>
    <w:rsid w:val="00AF0FEC"/>
    <w:rsid w:val="00AF0FFA"/>
    <w:rsid w:val="00AF1EE2"/>
    <w:rsid w:val="00AF3FD0"/>
    <w:rsid w:val="00AF432A"/>
    <w:rsid w:val="00AF52ED"/>
    <w:rsid w:val="00AF7A86"/>
    <w:rsid w:val="00B00663"/>
    <w:rsid w:val="00B01C0D"/>
    <w:rsid w:val="00B03362"/>
    <w:rsid w:val="00B03640"/>
    <w:rsid w:val="00B157C4"/>
    <w:rsid w:val="00B1735B"/>
    <w:rsid w:val="00B21D2B"/>
    <w:rsid w:val="00B22871"/>
    <w:rsid w:val="00B24C6E"/>
    <w:rsid w:val="00B24E1B"/>
    <w:rsid w:val="00B277BC"/>
    <w:rsid w:val="00B27DF2"/>
    <w:rsid w:val="00B30C10"/>
    <w:rsid w:val="00B36DB1"/>
    <w:rsid w:val="00B412D6"/>
    <w:rsid w:val="00B41357"/>
    <w:rsid w:val="00B42093"/>
    <w:rsid w:val="00B45213"/>
    <w:rsid w:val="00B45F5E"/>
    <w:rsid w:val="00B462E4"/>
    <w:rsid w:val="00B47574"/>
    <w:rsid w:val="00B50755"/>
    <w:rsid w:val="00B52B5A"/>
    <w:rsid w:val="00B54F11"/>
    <w:rsid w:val="00B55584"/>
    <w:rsid w:val="00B556F7"/>
    <w:rsid w:val="00B56FAB"/>
    <w:rsid w:val="00B57212"/>
    <w:rsid w:val="00B57DA1"/>
    <w:rsid w:val="00B62D30"/>
    <w:rsid w:val="00B62F9B"/>
    <w:rsid w:val="00B64574"/>
    <w:rsid w:val="00B65322"/>
    <w:rsid w:val="00B7051A"/>
    <w:rsid w:val="00B7192E"/>
    <w:rsid w:val="00B7414F"/>
    <w:rsid w:val="00B743AF"/>
    <w:rsid w:val="00B74640"/>
    <w:rsid w:val="00B748FB"/>
    <w:rsid w:val="00B77501"/>
    <w:rsid w:val="00B83322"/>
    <w:rsid w:val="00B83A33"/>
    <w:rsid w:val="00B84547"/>
    <w:rsid w:val="00B8717C"/>
    <w:rsid w:val="00B9316B"/>
    <w:rsid w:val="00B93658"/>
    <w:rsid w:val="00B95C5B"/>
    <w:rsid w:val="00B97DC7"/>
    <w:rsid w:val="00BA11D6"/>
    <w:rsid w:val="00BA186E"/>
    <w:rsid w:val="00BA3CC1"/>
    <w:rsid w:val="00BA41A4"/>
    <w:rsid w:val="00BA41D6"/>
    <w:rsid w:val="00BA725D"/>
    <w:rsid w:val="00BA793E"/>
    <w:rsid w:val="00BA7C14"/>
    <w:rsid w:val="00BA7D34"/>
    <w:rsid w:val="00BB0CBA"/>
    <w:rsid w:val="00BB0E16"/>
    <w:rsid w:val="00BB389A"/>
    <w:rsid w:val="00BB464B"/>
    <w:rsid w:val="00BB5BE2"/>
    <w:rsid w:val="00BB6361"/>
    <w:rsid w:val="00BC0CA4"/>
    <w:rsid w:val="00BC18C6"/>
    <w:rsid w:val="00BC1BE4"/>
    <w:rsid w:val="00BC4F21"/>
    <w:rsid w:val="00BC55B7"/>
    <w:rsid w:val="00BD527C"/>
    <w:rsid w:val="00BD566D"/>
    <w:rsid w:val="00BD6D6C"/>
    <w:rsid w:val="00BE4736"/>
    <w:rsid w:val="00BE4E52"/>
    <w:rsid w:val="00BE53B0"/>
    <w:rsid w:val="00BE714D"/>
    <w:rsid w:val="00BE7570"/>
    <w:rsid w:val="00BE79FE"/>
    <w:rsid w:val="00BF0EB4"/>
    <w:rsid w:val="00BF0FA2"/>
    <w:rsid w:val="00BF15FE"/>
    <w:rsid w:val="00BF2381"/>
    <w:rsid w:val="00BF32F4"/>
    <w:rsid w:val="00BF3399"/>
    <w:rsid w:val="00BF353B"/>
    <w:rsid w:val="00BF4A54"/>
    <w:rsid w:val="00BF4B9F"/>
    <w:rsid w:val="00BF5F5F"/>
    <w:rsid w:val="00BF65B2"/>
    <w:rsid w:val="00C05712"/>
    <w:rsid w:val="00C05B4A"/>
    <w:rsid w:val="00C05EB8"/>
    <w:rsid w:val="00C06727"/>
    <w:rsid w:val="00C07D8C"/>
    <w:rsid w:val="00C07E64"/>
    <w:rsid w:val="00C128E5"/>
    <w:rsid w:val="00C1577D"/>
    <w:rsid w:val="00C20625"/>
    <w:rsid w:val="00C244FA"/>
    <w:rsid w:val="00C254FC"/>
    <w:rsid w:val="00C25958"/>
    <w:rsid w:val="00C2605C"/>
    <w:rsid w:val="00C30929"/>
    <w:rsid w:val="00C30BCE"/>
    <w:rsid w:val="00C31131"/>
    <w:rsid w:val="00C339DF"/>
    <w:rsid w:val="00C36FB5"/>
    <w:rsid w:val="00C37179"/>
    <w:rsid w:val="00C37B55"/>
    <w:rsid w:val="00C40C4A"/>
    <w:rsid w:val="00C42B2E"/>
    <w:rsid w:val="00C5050D"/>
    <w:rsid w:val="00C51C37"/>
    <w:rsid w:val="00C523DC"/>
    <w:rsid w:val="00C5306D"/>
    <w:rsid w:val="00C5344E"/>
    <w:rsid w:val="00C55298"/>
    <w:rsid w:val="00C5753C"/>
    <w:rsid w:val="00C579A2"/>
    <w:rsid w:val="00C64A1B"/>
    <w:rsid w:val="00C65353"/>
    <w:rsid w:val="00C6679D"/>
    <w:rsid w:val="00C6682A"/>
    <w:rsid w:val="00C704E1"/>
    <w:rsid w:val="00C72801"/>
    <w:rsid w:val="00C75F62"/>
    <w:rsid w:val="00C76F3F"/>
    <w:rsid w:val="00C77F38"/>
    <w:rsid w:val="00C82EE7"/>
    <w:rsid w:val="00C8426F"/>
    <w:rsid w:val="00C849DE"/>
    <w:rsid w:val="00C84DBC"/>
    <w:rsid w:val="00C87A47"/>
    <w:rsid w:val="00C87BA3"/>
    <w:rsid w:val="00C87DF8"/>
    <w:rsid w:val="00C9027B"/>
    <w:rsid w:val="00C90D26"/>
    <w:rsid w:val="00C93DD6"/>
    <w:rsid w:val="00C94779"/>
    <w:rsid w:val="00C94E79"/>
    <w:rsid w:val="00C966F7"/>
    <w:rsid w:val="00CA0452"/>
    <w:rsid w:val="00CA2235"/>
    <w:rsid w:val="00CA3672"/>
    <w:rsid w:val="00CA3C1E"/>
    <w:rsid w:val="00CA450B"/>
    <w:rsid w:val="00CA469E"/>
    <w:rsid w:val="00CB185A"/>
    <w:rsid w:val="00CB20D4"/>
    <w:rsid w:val="00CB2624"/>
    <w:rsid w:val="00CB2C11"/>
    <w:rsid w:val="00CB5397"/>
    <w:rsid w:val="00CB7E35"/>
    <w:rsid w:val="00CC04E8"/>
    <w:rsid w:val="00CC14DD"/>
    <w:rsid w:val="00CC1F00"/>
    <w:rsid w:val="00CC4760"/>
    <w:rsid w:val="00CC4D7F"/>
    <w:rsid w:val="00CD010E"/>
    <w:rsid w:val="00CD01CC"/>
    <w:rsid w:val="00CD2A33"/>
    <w:rsid w:val="00CD4AFD"/>
    <w:rsid w:val="00CD7915"/>
    <w:rsid w:val="00CE112F"/>
    <w:rsid w:val="00CE1159"/>
    <w:rsid w:val="00CE3543"/>
    <w:rsid w:val="00CE5787"/>
    <w:rsid w:val="00CE5A35"/>
    <w:rsid w:val="00CE7D3E"/>
    <w:rsid w:val="00CF10DA"/>
    <w:rsid w:val="00CF1165"/>
    <w:rsid w:val="00CF13EC"/>
    <w:rsid w:val="00CF3802"/>
    <w:rsid w:val="00D01895"/>
    <w:rsid w:val="00D031CA"/>
    <w:rsid w:val="00D03392"/>
    <w:rsid w:val="00D055FB"/>
    <w:rsid w:val="00D05805"/>
    <w:rsid w:val="00D06780"/>
    <w:rsid w:val="00D0739D"/>
    <w:rsid w:val="00D107F8"/>
    <w:rsid w:val="00D11996"/>
    <w:rsid w:val="00D1232C"/>
    <w:rsid w:val="00D14CD4"/>
    <w:rsid w:val="00D17783"/>
    <w:rsid w:val="00D21CDE"/>
    <w:rsid w:val="00D2206C"/>
    <w:rsid w:val="00D2270C"/>
    <w:rsid w:val="00D23BCE"/>
    <w:rsid w:val="00D2425E"/>
    <w:rsid w:val="00D265BF"/>
    <w:rsid w:val="00D31862"/>
    <w:rsid w:val="00D31E2F"/>
    <w:rsid w:val="00D34EAD"/>
    <w:rsid w:val="00D35BFD"/>
    <w:rsid w:val="00D3682E"/>
    <w:rsid w:val="00D418EE"/>
    <w:rsid w:val="00D41AF7"/>
    <w:rsid w:val="00D44599"/>
    <w:rsid w:val="00D44947"/>
    <w:rsid w:val="00D4512B"/>
    <w:rsid w:val="00D457DA"/>
    <w:rsid w:val="00D46936"/>
    <w:rsid w:val="00D46D4E"/>
    <w:rsid w:val="00D46FB0"/>
    <w:rsid w:val="00D46FD5"/>
    <w:rsid w:val="00D47DE4"/>
    <w:rsid w:val="00D47E08"/>
    <w:rsid w:val="00D47EE8"/>
    <w:rsid w:val="00D50825"/>
    <w:rsid w:val="00D511FF"/>
    <w:rsid w:val="00D51A86"/>
    <w:rsid w:val="00D520EF"/>
    <w:rsid w:val="00D525C5"/>
    <w:rsid w:val="00D52C78"/>
    <w:rsid w:val="00D558ED"/>
    <w:rsid w:val="00D560D2"/>
    <w:rsid w:val="00D57996"/>
    <w:rsid w:val="00D60C63"/>
    <w:rsid w:val="00D62072"/>
    <w:rsid w:val="00D6208D"/>
    <w:rsid w:val="00D6329D"/>
    <w:rsid w:val="00D6610D"/>
    <w:rsid w:val="00D669AC"/>
    <w:rsid w:val="00D704BD"/>
    <w:rsid w:val="00D70DDA"/>
    <w:rsid w:val="00D7116F"/>
    <w:rsid w:val="00D71390"/>
    <w:rsid w:val="00D71C76"/>
    <w:rsid w:val="00D72BCE"/>
    <w:rsid w:val="00D72E4F"/>
    <w:rsid w:val="00D75B27"/>
    <w:rsid w:val="00D777B1"/>
    <w:rsid w:val="00D7781D"/>
    <w:rsid w:val="00D77E48"/>
    <w:rsid w:val="00D81315"/>
    <w:rsid w:val="00D84600"/>
    <w:rsid w:val="00D85821"/>
    <w:rsid w:val="00D8671B"/>
    <w:rsid w:val="00D939D7"/>
    <w:rsid w:val="00D95071"/>
    <w:rsid w:val="00D969C0"/>
    <w:rsid w:val="00D972A9"/>
    <w:rsid w:val="00D972FF"/>
    <w:rsid w:val="00D9775C"/>
    <w:rsid w:val="00D97B3E"/>
    <w:rsid w:val="00DA0E40"/>
    <w:rsid w:val="00DA10C2"/>
    <w:rsid w:val="00DA2114"/>
    <w:rsid w:val="00DA349B"/>
    <w:rsid w:val="00DA633B"/>
    <w:rsid w:val="00DB0382"/>
    <w:rsid w:val="00DB0499"/>
    <w:rsid w:val="00DB2947"/>
    <w:rsid w:val="00DB3D68"/>
    <w:rsid w:val="00DB4271"/>
    <w:rsid w:val="00DB7B17"/>
    <w:rsid w:val="00DC3E4D"/>
    <w:rsid w:val="00DC5FF0"/>
    <w:rsid w:val="00DC6C60"/>
    <w:rsid w:val="00DC7B21"/>
    <w:rsid w:val="00DD34E1"/>
    <w:rsid w:val="00DD59B1"/>
    <w:rsid w:val="00DD5D09"/>
    <w:rsid w:val="00DD7123"/>
    <w:rsid w:val="00DD73E6"/>
    <w:rsid w:val="00DD7B9D"/>
    <w:rsid w:val="00DE18F9"/>
    <w:rsid w:val="00DE1FE6"/>
    <w:rsid w:val="00DE4114"/>
    <w:rsid w:val="00DE46FC"/>
    <w:rsid w:val="00DE5943"/>
    <w:rsid w:val="00DE6269"/>
    <w:rsid w:val="00DE6559"/>
    <w:rsid w:val="00DF0E4D"/>
    <w:rsid w:val="00DF3D12"/>
    <w:rsid w:val="00DF4B76"/>
    <w:rsid w:val="00DF4BEF"/>
    <w:rsid w:val="00E00ED2"/>
    <w:rsid w:val="00E01DCD"/>
    <w:rsid w:val="00E01F32"/>
    <w:rsid w:val="00E0233B"/>
    <w:rsid w:val="00E03EC6"/>
    <w:rsid w:val="00E069E7"/>
    <w:rsid w:val="00E11996"/>
    <w:rsid w:val="00E11CBB"/>
    <w:rsid w:val="00E11DB9"/>
    <w:rsid w:val="00E12475"/>
    <w:rsid w:val="00E14221"/>
    <w:rsid w:val="00E14A1C"/>
    <w:rsid w:val="00E14BCB"/>
    <w:rsid w:val="00E14D54"/>
    <w:rsid w:val="00E16345"/>
    <w:rsid w:val="00E20DFC"/>
    <w:rsid w:val="00E23E47"/>
    <w:rsid w:val="00E2448E"/>
    <w:rsid w:val="00E24BD0"/>
    <w:rsid w:val="00E27703"/>
    <w:rsid w:val="00E3014D"/>
    <w:rsid w:val="00E30CAE"/>
    <w:rsid w:val="00E317F9"/>
    <w:rsid w:val="00E318E0"/>
    <w:rsid w:val="00E31E74"/>
    <w:rsid w:val="00E3261E"/>
    <w:rsid w:val="00E34AF4"/>
    <w:rsid w:val="00E34DEA"/>
    <w:rsid w:val="00E37063"/>
    <w:rsid w:val="00E40B9F"/>
    <w:rsid w:val="00E40FD5"/>
    <w:rsid w:val="00E4287E"/>
    <w:rsid w:val="00E43ABB"/>
    <w:rsid w:val="00E43EA8"/>
    <w:rsid w:val="00E4422E"/>
    <w:rsid w:val="00E44DF7"/>
    <w:rsid w:val="00E467AE"/>
    <w:rsid w:val="00E469FD"/>
    <w:rsid w:val="00E50034"/>
    <w:rsid w:val="00E522FC"/>
    <w:rsid w:val="00E54B44"/>
    <w:rsid w:val="00E56559"/>
    <w:rsid w:val="00E5781F"/>
    <w:rsid w:val="00E60E81"/>
    <w:rsid w:val="00E61B22"/>
    <w:rsid w:val="00E628FB"/>
    <w:rsid w:val="00E632D1"/>
    <w:rsid w:val="00E645CC"/>
    <w:rsid w:val="00E6604B"/>
    <w:rsid w:val="00E6703B"/>
    <w:rsid w:val="00E70E2A"/>
    <w:rsid w:val="00E727F0"/>
    <w:rsid w:val="00E72D73"/>
    <w:rsid w:val="00E73362"/>
    <w:rsid w:val="00E73993"/>
    <w:rsid w:val="00E74751"/>
    <w:rsid w:val="00E75F0F"/>
    <w:rsid w:val="00E808C6"/>
    <w:rsid w:val="00E8320F"/>
    <w:rsid w:val="00E84459"/>
    <w:rsid w:val="00E852D9"/>
    <w:rsid w:val="00E85819"/>
    <w:rsid w:val="00E85BA9"/>
    <w:rsid w:val="00E8669A"/>
    <w:rsid w:val="00E87222"/>
    <w:rsid w:val="00E87773"/>
    <w:rsid w:val="00E902C9"/>
    <w:rsid w:val="00E92761"/>
    <w:rsid w:val="00E93939"/>
    <w:rsid w:val="00E974B8"/>
    <w:rsid w:val="00EA1C48"/>
    <w:rsid w:val="00EA24B6"/>
    <w:rsid w:val="00EA32B9"/>
    <w:rsid w:val="00EA3921"/>
    <w:rsid w:val="00EA4390"/>
    <w:rsid w:val="00EA4580"/>
    <w:rsid w:val="00EA492C"/>
    <w:rsid w:val="00EA5EF8"/>
    <w:rsid w:val="00EA70A1"/>
    <w:rsid w:val="00EB0C1F"/>
    <w:rsid w:val="00EB0C51"/>
    <w:rsid w:val="00EB49DD"/>
    <w:rsid w:val="00EB4F64"/>
    <w:rsid w:val="00EB6512"/>
    <w:rsid w:val="00EB77EE"/>
    <w:rsid w:val="00EB7BB0"/>
    <w:rsid w:val="00EC0DC0"/>
    <w:rsid w:val="00EC2206"/>
    <w:rsid w:val="00ED0189"/>
    <w:rsid w:val="00ED0D63"/>
    <w:rsid w:val="00ED28EE"/>
    <w:rsid w:val="00ED2D71"/>
    <w:rsid w:val="00ED3447"/>
    <w:rsid w:val="00ED38FC"/>
    <w:rsid w:val="00ED3C58"/>
    <w:rsid w:val="00ED5460"/>
    <w:rsid w:val="00ED62EE"/>
    <w:rsid w:val="00ED6886"/>
    <w:rsid w:val="00ED7463"/>
    <w:rsid w:val="00ED7857"/>
    <w:rsid w:val="00EE274F"/>
    <w:rsid w:val="00EE37CD"/>
    <w:rsid w:val="00EF0844"/>
    <w:rsid w:val="00EF4E8A"/>
    <w:rsid w:val="00EF597B"/>
    <w:rsid w:val="00EF6D97"/>
    <w:rsid w:val="00F009A6"/>
    <w:rsid w:val="00F0111A"/>
    <w:rsid w:val="00F0145E"/>
    <w:rsid w:val="00F02574"/>
    <w:rsid w:val="00F034B9"/>
    <w:rsid w:val="00F05EA5"/>
    <w:rsid w:val="00F10E34"/>
    <w:rsid w:val="00F11168"/>
    <w:rsid w:val="00F1132C"/>
    <w:rsid w:val="00F12B6B"/>
    <w:rsid w:val="00F160EA"/>
    <w:rsid w:val="00F22219"/>
    <w:rsid w:val="00F232A9"/>
    <w:rsid w:val="00F23BD3"/>
    <w:rsid w:val="00F250BB"/>
    <w:rsid w:val="00F25102"/>
    <w:rsid w:val="00F253DC"/>
    <w:rsid w:val="00F25CC5"/>
    <w:rsid w:val="00F2705C"/>
    <w:rsid w:val="00F306BE"/>
    <w:rsid w:val="00F3186C"/>
    <w:rsid w:val="00F3353A"/>
    <w:rsid w:val="00F34E69"/>
    <w:rsid w:val="00F35204"/>
    <w:rsid w:val="00F36052"/>
    <w:rsid w:val="00F3676A"/>
    <w:rsid w:val="00F40F6A"/>
    <w:rsid w:val="00F412FB"/>
    <w:rsid w:val="00F4193A"/>
    <w:rsid w:val="00F41E39"/>
    <w:rsid w:val="00F421FC"/>
    <w:rsid w:val="00F465DE"/>
    <w:rsid w:val="00F515A6"/>
    <w:rsid w:val="00F51C8D"/>
    <w:rsid w:val="00F573A2"/>
    <w:rsid w:val="00F5780F"/>
    <w:rsid w:val="00F609C1"/>
    <w:rsid w:val="00F60CF9"/>
    <w:rsid w:val="00F615CE"/>
    <w:rsid w:val="00F6558B"/>
    <w:rsid w:val="00F6568E"/>
    <w:rsid w:val="00F65E98"/>
    <w:rsid w:val="00F66414"/>
    <w:rsid w:val="00F66778"/>
    <w:rsid w:val="00F67341"/>
    <w:rsid w:val="00F720F9"/>
    <w:rsid w:val="00F73F1F"/>
    <w:rsid w:val="00F74540"/>
    <w:rsid w:val="00F80F77"/>
    <w:rsid w:val="00F818A6"/>
    <w:rsid w:val="00F83B9A"/>
    <w:rsid w:val="00F844F6"/>
    <w:rsid w:val="00F87DEC"/>
    <w:rsid w:val="00F968E7"/>
    <w:rsid w:val="00FA1985"/>
    <w:rsid w:val="00FA5656"/>
    <w:rsid w:val="00FA59A3"/>
    <w:rsid w:val="00FA769D"/>
    <w:rsid w:val="00FA7D7A"/>
    <w:rsid w:val="00FB17F9"/>
    <w:rsid w:val="00FB18AD"/>
    <w:rsid w:val="00FB3165"/>
    <w:rsid w:val="00FB7ED3"/>
    <w:rsid w:val="00FC261F"/>
    <w:rsid w:val="00FC301D"/>
    <w:rsid w:val="00FC60D6"/>
    <w:rsid w:val="00FC79A1"/>
    <w:rsid w:val="00FD0AAB"/>
    <w:rsid w:val="00FD0D58"/>
    <w:rsid w:val="00FD14C4"/>
    <w:rsid w:val="00FD3B50"/>
    <w:rsid w:val="00FD4576"/>
    <w:rsid w:val="00FD4B43"/>
    <w:rsid w:val="00FD51D4"/>
    <w:rsid w:val="00FD64DA"/>
    <w:rsid w:val="00FE0AB3"/>
    <w:rsid w:val="00FE2523"/>
    <w:rsid w:val="00FE3669"/>
    <w:rsid w:val="00FE3FF3"/>
    <w:rsid w:val="00FE470D"/>
    <w:rsid w:val="00FE5350"/>
    <w:rsid w:val="00FE5B53"/>
    <w:rsid w:val="00FE74E4"/>
    <w:rsid w:val="00FE7CA8"/>
    <w:rsid w:val="00FF19C0"/>
    <w:rsid w:val="00FF2019"/>
    <w:rsid w:val="00FF5845"/>
    <w:rsid w:val="00FF6C0B"/>
    <w:rsid w:val="00FF7E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DF8"/>
    <w:pPr>
      <w:spacing w:after="200" w:line="276" w:lineRule="auto"/>
    </w:pPr>
    <w:rPr>
      <w:lang w:eastAsia="en-US"/>
    </w:rPr>
  </w:style>
  <w:style w:type="paragraph" w:styleId="Heading2">
    <w:name w:val="heading 2"/>
    <w:basedOn w:val="Normal"/>
    <w:next w:val="Normal"/>
    <w:link w:val="Heading2Char"/>
    <w:uiPriority w:val="99"/>
    <w:qFormat/>
    <w:rsid w:val="004004F2"/>
    <w:pPr>
      <w:keepNext/>
      <w:spacing w:before="240" w:after="60" w:line="240" w:lineRule="auto"/>
      <w:outlineLvl w:val="1"/>
    </w:pPr>
    <w:rPr>
      <w:rFonts w:ascii="Arial" w:eastAsia="Times New Roman" w:hAnsi="Arial"/>
      <w:b/>
      <w:bCs/>
      <w:i/>
      <w:iCs/>
      <w:sz w:val="28"/>
      <w:szCs w:val="28"/>
      <w:lang w:eastAsia="ru-RU"/>
    </w:rPr>
  </w:style>
  <w:style w:type="paragraph" w:styleId="Heading9">
    <w:name w:val="heading 9"/>
    <w:basedOn w:val="Normal"/>
    <w:next w:val="Normal"/>
    <w:link w:val="Heading9Char"/>
    <w:uiPriority w:val="99"/>
    <w:qFormat/>
    <w:rsid w:val="004004F2"/>
    <w:pPr>
      <w:keepNext/>
      <w:spacing w:after="0" w:line="240" w:lineRule="auto"/>
      <w:ind w:firstLine="720"/>
      <w:jc w:val="both"/>
      <w:outlineLvl w:val="8"/>
    </w:pPr>
    <w:rPr>
      <w:rFonts w:ascii="Times New Roman" w:eastAsia="Times New Roman" w:hAnsi="Times New Roman"/>
      <w:b/>
      <w:sz w:val="24"/>
      <w:szCs w:val="20"/>
      <w:u w:val="single"/>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4004F2"/>
    <w:rPr>
      <w:rFonts w:ascii="Arial" w:hAnsi="Arial" w:cs="Times New Roman"/>
      <w:b/>
      <w:bCs/>
      <w:i/>
      <w:iCs/>
      <w:sz w:val="28"/>
      <w:szCs w:val="28"/>
      <w:lang w:eastAsia="ru-RU"/>
    </w:rPr>
  </w:style>
  <w:style w:type="character" w:customStyle="1" w:styleId="Heading9Char">
    <w:name w:val="Heading 9 Char"/>
    <w:basedOn w:val="DefaultParagraphFont"/>
    <w:link w:val="Heading9"/>
    <w:uiPriority w:val="99"/>
    <w:locked/>
    <w:rsid w:val="004004F2"/>
    <w:rPr>
      <w:rFonts w:ascii="Times New Roman" w:hAnsi="Times New Roman" w:cs="Times New Roman"/>
      <w:b/>
      <w:sz w:val="20"/>
      <w:szCs w:val="20"/>
      <w:u w:val="single"/>
      <w:lang w:eastAsia="ru-RU"/>
    </w:rPr>
  </w:style>
  <w:style w:type="table" w:styleId="TableGrid">
    <w:name w:val="Table Grid"/>
    <w:basedOn w:val="TableNormal"/>
    <w:uiPriority w:val="99"/>
    <w:rsid w:val="00E03EC6"/>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aliases w:val="Знак сноски-FN,Ciae niinee-FN,Знак сноски 1"/>
    <w:basedOn w:val="DefaultParagraphFont"/>
    <w:uiPriority w:val="99"/>
    <w:semiHidden/>
    <w:rsid w:val="00EB4F64"/>
    <w:rPr>
      <w:rFonts w:cs="Times New Roman"/>
      <w:vertAlign w:val="superscript"/>
    </w:rPr>
  </w:style>
  <w:style w:type="paragraph" w:styleId="FootnoteText">
    <w:name w:val="footnote text"/>
    <w:basedOn w:val="Normal"/>
    <w:link w:val="FootnoteTextChar"/>
    <w:uiPriority w:val="99"/>
    <w:rsid w:val="00EB4F64"/>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locked/>
    <w:rsid w:val="00EB4F64"/>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DD5D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D5D09"/>
    <w:rPr>
      <w:rFonts w:ascii="Tahoma" w:hAnsi="Tahoma" w:cs="Tahoma"/>
      <w:sz w:val="16"/>
      <w:szCs w:val="16"/>
    </w:rPr>
  </w:style>
  <w:style w:type="paragraph" w:styleId="ListParagraph">
    <w:name w:val="List Paragraph"/>
    <w:basedOn w:val="Normal"/>
    <w:uiPriority w:val="99"/>
    <w:qFormat/>
    <w:rsid w:val="00844FA9"/>
    <w:pPr>
      <w:ind w:left="720"/>
      <w:contextualSpacing/>
    </w:pPr>
  </w:style>
  <w:style w:type="paragraph" w:styleId="BodyTextIndent">
    <w:name w:val="Body Text Indent"/>
    <w:basedOn w:val="Normal"/>
    <w:link w:val="BodyTextIndentChar"/>
    <w:uiPriority w:val="99"/>
    <w:rsid w:val="00DC5FF0"/>
    <w:pPr>
      <w:spacing w:after="0" w:line="240" w:lineRule="auto"/>
      <w:ind w:firstLine="720"/>
      <w:jc w:val="both"/>
    </w:pPr>
    <w:rPr>
      <w:rFonts w:ascii="Times New Roman" w:eastAsia="Times New Roman" w:hAnsi="Times New Roman"/>
      <w:b/>
      <w:sz w:val="28"/>
      <w:szCs w:val="20"/>
      <w:lang w:eastAsia="ru-RU"/>
    </w:rPr>
  </w:style>
  <w:style w:type="character" w:customStyle="1" w:styleId="BodyTextIndentChar">
    <w:name w:val="Body Text Indent Char"/>
    <w:basedOn w:val="DefaultParagraphFont"/>
    <w:link w:val="BodyTextIndent"/>
    <w:uiPriority w:val="99"/>
    <w:locked/>
    <w:rsid w:val="00DC5FF0"/>
    <w:rPr>
      <w:rFonts w:ascii="Times New Roman" w:hAnsi="Times New Roman" w:cs="Times New Roman"/>
      <w:b/>
      <w:sz w:val="20"/>
      <w:szCs w:val="20"/>
      <w:lang w:eastAsia="ru-RU"/>
    </w:rPr>
  </w:style>
  <w:style w:type="paragraph" w:customStyle="1" w:styleId="ConsPlusNormal">
    <w:name w:val="ConsPlusNormal"/>
    <w:uiPriority w:val="99"/>
    <w:rsid w:val="004004F2"/>
    <w:pPr>
      <w:ind w:firstLine="720"/>
    </w:pPr>
    <w:rPr>
      <w:rFonts w:ascii="Arial" w:eastAsia="Times New Roman" w:hAnsi="Arial"/>
      <w:sz w:val="20"/>
      <w:szCs w:val="20"/>
    </w:rPr>
  </w:style>
  <w:style w:type="paragraph" w:styleId="PlainText">
    <w:name w:val="Plain Text"/>
    <w:basedOn w:val="Normal"/>
    <w:link w:val="PlainTextChar"/>
    <w:uiPriority w:val="99"/>
    <w:rsid w:val="004004F2"/>
    <w:pPr>
      <w:spacing w:after="0" w:line="240" w:lineRule="auto"/>
      <w:ind w:firstLine="720"/>
      <w:jc w:val="both"/>
    </w:pPr>
    <w:rPr>
      <w:rFonts w:ascii="Courier New" w:eastAsia="Times New Roman" w:hAnsi="Courier New"/>
      <w:sz w:val="20"/>
      <w:szCs w:val="20"/>
      <w:lang w:eastAsia="ru-RU"/>
    </w:rPr>
  </w:style>
  <w:style w:type="character" w:customStyle="1" w:styleId="PlainTextChar">
    <w:name w:val="Plain Text Char"/>
    <w:basedOn w:val="DefaultParagraphFont"/>
    <w:link w:val="PlainText"/>
    <w:uiPriority w:val="99"/>
    <w:locked/>
    <w:rsid w:val="004004F2"/>
    <w:rPr>
      <w:rFonts w:ascii="Courier New" w:hAnsi="Courier New" w:cs="Times New Roman"/>
      <w:sz w:val="20"/>
      <w:szCs w:val="20"/>
      <w:lang w:eastAsia="ru-RU"/>
    </w:rPr>
  </w:style>
  <w:style w:type="paragraph" w:customStyle="1" w:styleId="ConsPlusCell">
    <w:name w:val="ConsPlusCell"/>
    <w:uiPriority w:val="99"/>
    <w:rsid w:val="004004F2"/>
    <w:pPr>
      <w:autoSpaceDE w:val="0"/>
      <w:autoSpaceDN w:val="0"/>
      <w:adjustRightInd w:val="0"/>
    </w:pPr>
    <w:rPr>
      <w:rFonts w:ascii="Arial" w:eastAsia="Times New Roman" w:hAnsi="Arial" w:cs="Arial"/>
      <w:sz w:val="20"/>
      <w:szCs w:val="20"/>
    </w:rPr>
  </w:style>
  <w:style w:type="paragraph" w:customStyle="1" w:styleId="a">
    <w:name w:val="Знак"/>
    <w:basedOn w:val="Normal"/>
    <w:uiPriority w:val="99"/>
    <w:rsid w:val="004004F2"/>
    <w:pPr>
      <w:spacing w:after="160" w:line="240" w:lineRule="exact"/>
    </w:pPr>
    <w:rPr>
      <w:rFonts w:ascii="Verdana" w:eastAsia="Times New Roman" w:hAnsi="Verdana" w:cs="Verdana"/>
      <w:sz w:val="20"/>
      <w:szCs w:val="20"/>
      <w:lang w:val="en-US"/>
    </w:rPr>
  </w:style>
  <w:style w:type="paragraph" w:styleId="CommentText">
    <w:name w:val="annotation text"/>
    <w:basedOn w:val="Normal"/>
    <w:link w:val="CommentTextChar"/>
    <w:uiPriority w:val="99"/>
    <w:semiHidden/>
    <w:rsid w:val="004004F2"/>
    <w:pPr>
      <w:spacing w:after="0" w:line="240" w:lineRule="auto"/>
    </w:pPr>
    <w:rPr>
      <w:rFonts w:ascii="Times New Roman" w:eastAsia="Times New Roman" w:hAnsi="Times New Roman"/>
      <w:sz w:val="20"/>
      <w:szCs w:val="20"/>
      <w:lang w:eastAsia="ru-RU"/>
    </w:rPr>
  </w:style>
  <w:style w:type="character" w:customStyle="1" w:styleId="CommentTextChar">
    <w:name w:val="Comment Text Char"/>
    <w:basedOn w:val="DefaultParagraphFont"/>
    <w:link w:val="CommentText"/>
    <w:uiPriority w:val="99"/>
    <w:semiHidden/>
    <w:locked/>
    <w:rsid w:val="004004F2"/>
    <w:rPr>
      <w:rFonts w:ascii="Times New Roman" w:hAnsi="Times New Roman" w:cs="Times New Roman"/>
      <w:sz w:val="20"/>
      <w:szCs w:val="20"/>
      <w:lang w:eastAsia="ru-RU"/>
    </w:rPr>
  </w:style>
  <w:style w:type="character" w:customStyle="1" w:styleId="CommentSubjectChar">
    <w:name w:val="Comment Subject Char"/>
    <w:basedOn w:val="CommentTextChar"/>
    <w:link w:val="CommentSubject"/>
    <w:uiPriority w:val="99"/>
    <w:semiHidden/>
    <w:locked/>
    <w:rsid w:val="004004F2"/>
    <w:rPr>
      <w:b/>
      <w:bCs/>
    </w:rPr>
  </w:style>
  <w:style w:type="paragraph" w:styleId="CommentSubject">
    <w:name w:val="annotation subject"/>
    <w:basedOn w:val="CommentText"/>
    <w:next w:val="CommentText"/>
    <w:link w:val="CommentSubjectChar"/>
    <w:uiPriority w:val="99"/>
    <w:semiHidden/>
    <w:rsid w:val="004004F2"/>
    <w:rPr>
      <w:b/>
      <w:bCs/>
    </w:rPr>
  </w:style>
  <w:style w:type="character" w:customStyle="1" w:styleId="CommentSubjectChar1">
    <w:name w:val="Comment Subject Char1"/>
    <w:basedOn w:val="CommentTextChar"/>
    <w:link w:val="CommentSubject"/>
    <w:uiPriority w:val="99"/>
    <w:semiHidden/>
    <w:locked/>
    <w:rsid w:val="00C36FB5"/>
    <w:rPr>
      <w:b/>
      <w:bCs/>
      <w:lang w:eastAsia="en-US"/>
    </w:rPr>
  </w:style>
  <w:style w:type="paragraph" w:customStyle="1" w:styleId="a0">
    <w:name w:val="Знак Знак Знак Знак"/>
    <w:basedOn w:val="Normal"/>
    <w:uiPriority w:val="99"/>
    <w:rsid w:val="004004F2"/>
    <w:pPr>
      <w:spacing w:after="160" w:line="240" w:lineRule="exact"/>
    </w:pPr>
    <w:rPr>
      <w:rFonts w:ascii="Verdana" w:eastAsia="Times New Roman" w:hAnsi="Verdana" w:cs="Verdana"/>
      <w:sz w:val="20"/>
      <w:szCs w:val="20"/>
      <w:lang w:val="en-US"/>
    </w:rPr>
  </w:style>
  <w:style w:type="character" w:styleId="Strong">
    <w:name w:val="Strong"/>
    <w:basedOn w:val="DefaultParagraphFont"/>
    <w:uiPriority w:val="99"/>
    <w:qFormat/>
    <w:rsid w:val="004004F2"/>
    <w:rPr>
      <w:rFonts w:cs="Times New Roman"/>
      <w:b/>
    </w:rPr>
  </w:style>
  <w:style w:type="paragraph" w:customStyle="1" w:styleId="ConsPlusNonformat">
    <w:name w:val="ConsPlusNonformat"/>
    <w:uiPriority w:val="99"/>
    <w:rsid w:val="004004F2"/>
    <w:pPr>
      <w:autoSpaceDE w:val="0"/>
      <w:autoSpaceDN w:val="0"/>
      <w:adjustRightInd w:val="0"/>
    </w:pPr>
    <w:rPr>
      <w:rFonts w:ascii="Courier New" w:eastAsia="Times New Roman" w:hAnsi="Courier New" w:cs="Courier New"/>
      <w:sz w:val="20"/>
      <w:szCs w:val="20"/>
    </w:rPr>
  </w:style>
  <w:style w:type="paragraph" w:styleId="Header">
    <w:name w:val="header"/>
    <w:basedOn w:val="Normal"/>
    <w:link w:val="HeaderChar"/>
    <w:uiPriority w:val="99"/>
    <w:rsid w:val="004004F2"/>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locked/>
    <w:rsid w:val="004004F2"/>
    <w:rPr>
      <w:rFonts w:ascii="Times New Roman" w:hAnsi="Times New Roman" w:cs="Times New Roman"/>
      <w:sz w:val="24"/>
      <w:szCs w:val="24"/>
      <w:lang w:eastAsia="ru-RU"/>
    </w:rPr>
  </w:style>
  <w:style w:type="character" w:styleId="PageNumber">
    <w:name w:val="page number"/>
    <w:basedOn w:val="DefaultParagraphFont"/>
    <w:uiPriority w:val="99"/>
    <w:rsid w:val="004004F2"/>
    <w:rPr>
      <w:rFonts w:cs="Times New Roman"/>
    </w:rPr>
  </w:style>
  <w:style w:type="paragraph" w:styleId="BodyTextIndent2">
    <w:name w:val="Body Text Indent 2"/>
    <w:basedOn w:val="Normal"/>
    <w:link w:val="BodyTextIndent2Char"/>
    <w:uiPriority w:val="99"/>
    <w:rsid w:val="004004F2"/>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4004F2"/>
    <w:rPr>
      <w:rFonts w:ascii="Times New Roman" w:hAnsi="Times New Roman" w:cs="Times New Roman"/>
      <w:sz w:val="24"/>
      <w:szCs w:val="24"/>
      <w:lang w:eastAsia="ru-RU"/>
    </w:rPr>
  </w:style>
  <w:style w:type="paragraph" w:styleId="BodyText">
    <w:name w:val="Body Text"/>
    <w:basedOn w:val="Normal"/>
    <w:link w:val="BodyTextChar"/>
    <w:uiPriority w:val="99"/>
    <w:rsid w:val="004004F2"/>
    <w:pPr>
      <w:spacing w:after="120"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4004F2"/>
    <w:rPr>
      <w:rFonts w:ascii="Times New Roman" w:hAnsi="Times New Roman" w:cs="Times New Roman"/>
      <w:sz w:val="24"/>
      <w:szCs w:val="24"/>
      <w:lang w:eastAsia="ru-RU"/>
    </w:rPr>
  </w:style>
  <w:style w:type="paragraph" w:customStyle="1" w:styleId="a1">
    <w:name w:val="Знак Знак Знак Знак Знак Знак"/>
    <w:basedOn w:val="Normal"/>
    <w:uiPriority w:val="99"/>
    <w:rsid w:val="004004F2"/>
    <w:pPr>
      <w:spacing w:after="160" w:line="240" w:lineRule="exact"/>
    </w:pPr>
    <w:rPr>
      <w:rFonts w:ascii="Verdana" w:eastAsia="Times New Roman" w:hAnsi="Verdana"/>
      <w:sz w:val="24"/>
      <w:szCs w:val="24"/>
      <w:lang w:val="en-US"/>
    </w:rPr>
  </w:style>
  <w:style w:type="paragraph" w:styleId="BodyTextFirstIndent2">
    <w:name w:val="Body Text First Indent 2"/>
    <w:basedOn w:val="BodyTextIndent"/>
    <w:link w:val="BodyTextFirstIndent2Char"/>
    <w:uiPriority w:val="99"/>
    <w:rsid w:val="004004F2"/>
    <w:pPr>
      <w:spacing w:after="120"/>
      <w:ind w:left="283" w:firstLine="210"/>
      <w:jc w:val="left"/>
    </w:pPr>
    <w:rPr>
      <w:b w:val="0"/>
      <w:sz w:val="24"/>
    </w:rPr>
  </w:style>
  <w:style w:type="character" w:customStyle="1" w:styleId="BodyTextFirstIndent2Char">
    <w:name w:val="Body Text First Indent 2 Char"/>
    <w:basedOn w:val="BodyTextIndentChar"/>
    <w:link w:val="BodyTextFirstIndent2"/>
    <w:uiPriority w:val="99"/>
    <w:locked/>
    <w:rsid w:val="004004F2"/>
  </w:style>
  <w:style w:type="paragraph" w:customStyle="1" w:styleId="1">
    <w:name w:val="Знак Знак Знак Знак Знак Знак1"/>
    <w:basedOn w:val="Normal"/>
    <w:uiPriority w:val="99"/>
    <w:rsid w:val="004004F2"/>
    <w:pPr>
      <w:spacing w:after="160" w:line="240" w:lineRule="exact"/>
    </w:pPr>
    <w:rPr>
      <w:rFonts w:ascii="Verdana" w:eastAsia="Times New Roman" w:hAnsi="Verdana"/>
      <w:sz w:val="24"/>
      <w:szCs w:val="24"/>
      <w:lang w:val="en-US"/>
    </w:rPr>
  </w:style>
  <w:style w:type="paragraph" w:styleId="Title">
    <w:name w:val="Title"/>
    <w:basedOn w:val="Normal"/>
    <w:link w:val="TitleChar"/>
    <w:uiPriority w:val="99"/>
    <w:qFormat/>
    <w:rsid w:val="004004F2"/>
    <w:pPr>
      <w:spacing w:after="0" w:line="240" w:lineRule="auto"/>
      <w:jc w:val="center"/>
    </w:pPr>
    <w:rPr>
      <w:rFonts w:ascii="Times New Roman" w:eastAsia="Times New Roman" w:hAnsi="Times New Roman"/>
      <w:sz w:val="28"/>
      <w:szCs w:val="20"/>
      <w:lang w:eastAsia="ru-RU"/>
    </w:rPr>
  </w:style>
  <w:style w:type="character" w:customStyle="1" w:styleId="TitleChar">
    <w:name w:val="Title Char"/>
    <w:basedOn w:val="DefaultParagraphFont"/>
    <w:link w:val="Title"/>
    <w:uiPriority w:val="99"/>
    <w:locked/>
    <w:rsid w:val="004004F2"/>
    <w:rPr>
      <w:rFonts w:ascii="Times New Roman" w:hAnsi="Times New Roman" w:cs="Times New Roman"/>
      <w:sz w:val="20"/>
      <w:szCs w:val="20"/>
      <w:lang w:eastAsia="ru-RU"/>
    </w:rPr>
  </w:style>
  <w:style w:type="paragraph" w:customStyle="1" w:styleId="10">
    <w:name w:val="Знак1 Знак Знак Знак Знак Знак Знак Знак Знак Знак"/>
    <w:basedOn w:val="Normal"/>
    <w:uiPriority w:val="99"/>
    <w:rsid w:val="004004F2"/>
    <w:pPr>
      <w:widowControl w:val="0"/>
      <w:adjustRightInd w:val="0"/>
      <w:spacing w:after="0" w:line="360" w:lineRule="atLeast"/>
      <w:jc w:val="both"/>
      <w:textAlignment w:val="baseline"/>
    </w:pPr>
    <w:rPr>
      <w:rFonts w:ascii="Verdana" w:eastAsia="Times New Roman" w:hAnsi="Verdana" w:cs="Verdana"/>
      <w:sz w:val="20"/>
      <w:szCs w:val="20"/>
      <w:lang w:val="en-US"/>
    </w:rPr>
  </w:style>
  <w:style w:type="character" w:styleId="CommentReference">
    <w:name w:val="annotation reference"/>
    <w:basedOn w:val="DefaultParagraphFont"/>
    <w:uiPriority w:val="99"/>
    <w:semiHidden/>
    <w:rsid w:val="0010578B"/>
    <w:rPr>
      <w:rFonts w:cs="Times New Roman"/>
      <w:sz w:val="16"/>
      <w:szCs w:val="16"/>
    </w:rPr>
  </w:style>
  <w:style w:type="character" w:styleId="Emphasis">
    <w:name w:val="Emphasis"/>
    <w:basedOn w:val="DefaultParagraphFont"/>
    <w:uiPriority w:val="99"/>
    <w:qFormat/>
    <w:rsid w:val="00DB2947"/>
    <w:rPr>
      <w:rFonts w:cs="Times New Roman"/>
      <w:i/>
      <w:iCs/>
    </w:rPr>
  </w:style>
  <w:style w:type="paragraph" w:styleId="Revision">
    <w:name w:val="Revision"/>
    <w:hidden/>
    <w:uiPriority w:val="99"/>
    <w:semiHidden/>
    <w:rsid w:val="001B1105"/>
    <w:rPr>
      <w:lang w:eastAsia="en-US"/>
    </w:rPr>
  </w:style>
  <w:style w:type="paragraph" w:styleId="Footer">
    <w:name w:val="footer"/>
    <w:basedOn w:val="Normal"/>
    <w:link w:val="FooterChar"/>
    <w:uiPriority w:val="99"/>
    <w:rsid w:val="00EB651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B6512"/>
    <w:rPr>
      <w:rFonts w:cs="Times New Roman"/>
    </w:rPr>
  </w:style>
  <w:style w:type="character" w:customStyle="1" w:styleId="apple-converted-space">
    <w:name w:val="apple-converted-space"/>
    <w:basedOn w:val="DefaultParagraphFont"/>
    <w:uiPriority w:val="99"/>
    <w:rsid w:val="00355E5F"/>
    <w:rPr>
      <w:rFonts w:cs="Times New Roman"/>
    </w:rPr>
  </w:style>
  <w:style w:type="paragraph" w:customStyle="1" w:styleId="14pt">
    <w:name w:val="Обычный + 14 pt"/>
    <w:aliases w:val="по ширине,Первая строка:  1,27 см"/>
    <w:basedOn w:val="Normal"/>
    <w:uiPriority w:val="99"/>
    <w:rsid w:val="00067770"/>
    <w:pPr>
      <w:overflowPunct w:val="0"/>
      <w:autoSpaceDE w:val="0"/>
      <w:autoSpaceDN w:val="0"/>
      <w:adjustRightInd w:val="0"/>
      <w:spacing w:after="0" w:line="240" w:lineRule="auto"/>
      <w:ind w:firstLine="720"/>
      <w:jc w:val="both"/>
      <w:textAlignment w:val="baseline"/>
    </w:pPr>
    <w:rPr>
      <w:rFonts w:ascii="Times New Roman" w:eastAsia="Times New Roman" w:hAnsi="Times New Roman"/>
      <w:sz w:val="28"/>
      <w:szCs w:val="20"/>
      <w:lang w:eastAsia="ru-RU"/>
    </w:rPr>
  </w:style>
  <w:style w:type="paragraph" w:styleId="NormalWeb">
    <w:name w:val="Normal (Web)"/>
    <w:basedOn w:val="Normal"/>
    <w:uiPriority w:val="99"/>
    <w:rsid w:val="001051B3"/>
    <w:pPr>
      <w:spacing w:after="150" w:line="240" w:lineRule="auto"/>
    </w:pPr>
    <w:rPr>
      <w:rFonts w:ascii="Arial" w:eastAsia="Times New Roman" w:hAnsi="Arial" w:cs="Arial"/>
      <w:sz w:val="17"/>
      <w:szCs w:val="17"/>
      <w:lang w:eastAsia="ru-RU"/>
    </w:rPr>
  </w:style>
  <w:style w:type="character" w:styleId="Hyperlink">
    <w:name w:val="Hyperlink"/>
    <w:basedOn w:val="DefaultParagraphFont"/>
    <w:uiPriority w:val="99"/>
    <w:semiHidden/>
    <w:rsid w:val="00E40B9F"/>
    <w:rPr>
      <w:rFonts w:cs="Times New Roman"/>
      <w:color w:val="0000FF"/>
      <w:u w:val="single"/>
    </w:rPr>
  </w:style>
  <w:style w:type="character" w:customStyle="1" w:styleId="a2">
    <w:name w:val="Знак Знак"/>
    <w:basedOn w:val="DefaultParagraphFont"/>
    <w:uiPriority w:val="99"/>
    <w:locked/>
    <w:rsid w:val="00731E84"/>
    <w:rPr>
      <w:rFonts w:eastAsia="Times New Roman" w:cs="Times New Roman"/>
      <w:b/>
      <w:sz w:val="28"/>
      <w:lang w:val="ru-RU" w:eastAsia="ru-RU" w:bidi="ar-SA"/>
    </w:rPr>
  </w:style>
</w:styles>
</file>

<file path=word/webSettings.xml><?xml version="1.0" encoding="utf-8"?>
<w:webSettings xmlns:r="http://schemas.openxmlformats.org/officeDocument/2006/relationships" xmlns:w="http://schemas.openxmlformats.org/wordprocessingml/2006/main">
  <w:divs>
    <w:div w:id="1588995354">
      <w:marLeft w:val="0"/>
      <w:marRight w:val="0"/>
      <w:marTop w:val="0"/>
      <w:marBottom w:val="0"/>
      <w:divBdr>
        <w:top w:val="none" w:sz="0" w:space="0" w:color="auto"/>
        <w:left w:val="none" w:sz="0" w:space="0" w:color="auto"/>
        <w:bottom w:val="none" w:sz="0" w:space="0" w:color="auto"/>
        <w:right w:val="none" w:sz="0" w:space="0" w:color="auto"/>
      </w:divBdr>
    </w:div>
    <w:div w:id="1588995355">
      <w:marLeft w:val="0"/>
      <w:marRight w:val="0"/>
      <w:marTop w:val="0"/>
      <w:marBottom w:val="0"/>
      <w:divBdr>
        <w:top w:val="none" w:sz="0" w:space="0" w:color="auto"/>
        <w:left w:val="none" w:sz="0" w:space="0" w:color="auto"/>
        <w:bottom w:val="none" w:sz="0" w:space="0" w:color="auto"/>
        <w:right w:val="none" w:sz="0" w:space="0" w:color="auto"/>
      </w:divBdr>
    </w:div>
    <w:div w:id="1588995356">
      <w:marLeft w:val="0"/>
      <w:marRight w:val="0"/>
      <w:marTop w:val="0"/>
      <w:marBottom w:val="0"/>
      <w:divBdr>
        <w:top w:val="none" w:sz="0" w:space="0" w:color="auto"/>
        <w:left w:val="none" w:sz="0" w:space="0" w:color="auto"/>
        <w:bottom w:val="none" w:sz="0" w:space="0" w:color="auto"/>
        <w:right w:val="none" w:sz="0" w:space="0" w:color="auto"/>
      </w:divBdr>
    </w:div>
    <w:div w:id="1588995357">
      <w:marLeft w:val="0"/>
      <w:marRight w:val="0"/>
      <w:marTop w:val="0"/>
      <w:marBottom w:val="0"/>
      <w:divBdr>
        <w:top w:val="none" w:sz="0" w:space="0" w:color="auto"/>
        <w:left w:val="none" w:sz="0" w:space="0" w:color="auto"/>
        <w:bottom w:val="none" w:sz="0" w:space="0" w:color="auto"/>
        <w:right w:val="none" w:sz="0" w:space="0" w:color="auto"/>
      </w:divBdr>
    </w:div>
    <w:div w:id="1588995358">
      <w:marLeft w:val="0"/>
      <w:marRight w:val="0"/>
      <w:marTop w:val="0"/>
      <w:marBottom w:val="0"/>
      <w:divBdr>
        <w:top w:val="none" w:sz="0" w:space="0" w:color="auto"/>
        <w:left w:val="none" w:sz="0" w:space="0" w:color="auto"/>
        <w:bottom w:val="none" w:sz="0" w:space="0" w:color="auto"/>
        <w:right w:val="none" w:sz="0" w:space="0" w:color="auto"/>
      </w:divBdr>
    </w:div>
    <w:div w:id="1588995359">
      <w:marLeft w:val="0"/>
      <w:marRight w:val="0"/>
      <w:marTop w:val="0"/>
      <w:marBottom w:val="0"/>
      <w:divBdr>
        <w:top w:val="none" w:sz="0" w:space="0" w:color="auto"/>
        <w:left w:val="none" w:sz="0" w:space="0" w:color="auto"/>
        <w:bottom w:val="none" w:sz="0" w:space="0" w:color="auto"/>
        <w:right w:val="none" w:sz="0" w:space="0" w:color="auto"/>
      </w:divBdr>
    </w:div>
    <w:div w:id="1588995360">
      <w:marLeft w:val="0"/>
      <w:marRight w:val="0"/>
      <w:marTop w:val="0"/>
      <w:marBottom w:val="0"/>
      <w:divBdr>
        <w:top w:val="none" w:sz="0" w:space="0" w:color="auto"/>
        <w:left w:val="none" w:sz="0" w:space="0" w:color="auto"/>
        <w:bottom w:val="none" w:sz="0" w:space="0" w:color="auto"/>
        <w:right w:val="none" w:sz="0" w:space="0" w:color="auto"/>
      </w:divBdr>
    </w:div>
    <w:div w:id="1588995361">
      <w:marLeft w:val="0"/>
      <w:marRight w:val="0"/>
      <w:marTop w:val="0"/>
      <w:marBottom w:val="0"/>
      <w:divBdr>
        <w:top w:val="none" w:sz="0" w:space="0" w:color="auto"/>
        <w:left w:val="none" w:sz="0" w:space="0" w:color="auto"/>
        <w:bottom w:val="none" w:sz="0" w:space="0" w:color="auto"/>
        <w:right w:val="none" w:sz="0" w:space="0" w:color="auto"/>
      </w:divBdr>
    </w:div>
    <w:div w:id="1588995362">
      <w:marLeft w:val="0"/>
      <w:marRight w:val="0"/>
      <w:marTop w:val="0"/>
      <w:marBottom w:val="0"/>
      <w:divBdr>
        <w:top w:val="none" w:sz="0" w:space="0" w:color="auto"/>
        <w:left w:val="none" w:sz="0" w:space="0" w:color="auto"/>
        <w:bottom w:val="none" w:sz="0" w:space="0" w:color="auto"/>
        <w:right w:val="none" w:sz="0" w:space="0" w:color="auto"/>
      </w:divBdr>
    </w:div>
    <w:div w:id="1588995363">
      <w:marLeft w:val="0"/>
      <w:marRight w:val="0"/>
      <w:marTop w:val="0"/>
      <w:marBottom w:val="0"/>
      <w:divBdr>
        <w:top w:val="none" w:sz="0" w:space="0" w:color="auto"/>
        <w:left w:val="none" w:sz="0" w:space="0" w:color="auto"/>
        <w:bottom w:val="none" w:sz="0" w:space="0" w:color="auto"/>
        <w:right w:val="none" w:sz="0" w:space="0" w:color="auto"/>
      </w:divBdr>
    </w:div>
    <w:div w:id="1588995364">
      <w:marLeft w:val="0"/>
      <w:marRight w:val="0"/>
      <w:marTop w:val="0"/>
      <w:marBottom w:val="0"/>
      <w:divBdr>
        <w:top w:val="none" w:sz="0" w:space="0" w:color="auto"/>
        <w:left w:val="none" w:sz="0" w:space="0" w:color="auto"/>
        <w:bottom w:val="none" w:sz="0" w:space="0" w:color="auto"/>
        <w:right w:val="none" w:sz="0" w:space="0" w:color="auto"/>
      </w:divBdr>
    </w:div>
    <w:div w:id="1588995365">
      <w:marLeft w:val="0"/>
      <w:marRight w:val="0"/>
      <w:marTop w:val="0"/>
      <w:marBottom w:val="0"/>
      <w:divBdr>
        <w:top w:val="none" w:sz="0" w:space="0" w:color="auto"/>
        <w:left w:val="none" w:sz="0" w:space="0" w:color="auto"/>
        <w:bottom w:val="none" w:sz="0" w:space="0" w:color="auto"/>
        <w:right w:val="none" w:sz="0" w:space="0" w:color="auto"/>
      </w:divBdr>
    </w:div>
    <w:div w:id="1588995366">
      <w:marLeft w:val="0"/>
      <w:marRight w:val="0"/>
      <w:marTop w:val="0"/>
      <w:marBottom w:val="0"/>
      <w:divBdr>
        <w:top w:val="none" w:sz="0" w:space="0" w:color="auto"/>
        <w:left w:val="none" w:sz="0" w:space="0" w:color="auto"/>
        <w:bottom w:val="none" w:sz="0" w:space="0" w:color="auto"/>
        <w:right w:val="none" w:sz="0" w:space="0" w:color="auto"/>
      </w:divBdr>
    </w:div>
    <w:div w:id="1588995367">
      <w:marLeft w:val="0"/>
      <w:marRight w:val="0"/>
      <w:marTop w:val="0"/>
      <w:marBottom w:val="0"/>
      <w:divBdr>
        <w:top w:val="none" w:sz="0" w:space="0" w:color="auto"/>
        <w:left w:val="none" w:sz="0" w:space="0" w:color="auto"/>
        <w:bottom w:val="none" w:sz="0" w:space="0" w:color="auto"/>
        <w:right w:val="none" w:sz="0" w:space="0" w:color="auto"/>
      </w:divBdr>
    </w:div>
    <w:div w:id="1588995368">
      <w:marLeft w:val="0"/>
      <w:marRight w:val="0"/>
      <w:marTop w:val="0"/>
      <w:marBottom w:val="0"/>
      <w:divBdr>
        <w:top w:val="none" w:sz="0" w:space="0" w:color="auto"/>
        <w:left w:val="none" w:sz="0" w:space="0" w:color="auto"/>
        <w:bottom w:val="none" w:sz="0" w:space="0" w:color="auto"/>
        <w:right w:val="none" w:sz="0" w:space="0" w:color="auto"/>
      </w:divBdr>
    </w:div>
    <w:div w:id="1588995369">
      <w:marLeft w:val="0"/>
      <w:marRight w:val="0"/>
      <w:marTop w:val="0"/>
      <w:marBottom w:val="0"/>
      <w:divBdr>
        <w:top w:val="none" w:sz="0" w:space="0" w:color="auto"/>
        <w:left w:val="none" w:sz="0" w:space="0" w:color="auto"/>
        <w:bottom w:val="none" w:sz="0" w:space="0" w:color="auto"/>
        <w:right w:val="none" w:sz="0" w:space="0" w:color="auto"/>
      </w:divBdr>
    </w:div>
    <w:div w:id="1588995370">
      <w:marLeft w:val="0"/>
      <w:marRight w:val="0"/>
      <w:marTop w:val="0"/>
      <w:marBottom w:val="0"/>
      <w:divBdr>
        <w:top w:val="none" w:sz="0" w:space="0" w:color="auto"/>
        <w:left w:val="none" w:sz="0" w:space="0" w:color="auto"/>
        <w:bottom w:val="none" w:sz="0" w:space="0" w:color="auto"/>
        <w:right w:val="none" w:sz="0" w:space="0" w:color="auto"/>
      </w:divBdr>
    </w:div>
    <w:div w:id="1588995371">
      <w:marLeft w:val="0"/>
      <w:marRight w:val="0"/>
      <w:marTop w:val="0"/>
      <w:marBottom w:val="0"/>
      <w:divBdr>
        <w:top w:val="none" w:sz="0" w:space="0" w:color="auto"/>
        <w:left w:val="none" w:sz="0" w:space="0" w:color="auto"/>
        <w:bottom w:val="none" w:sz="0" w:space="0" w:color="auto"/>
        <w:right w:val="none" w:sz="0" w:space="0" w:color="auto"/>
      </w:divBdr>
    </w:div>
    <w:div w:id="1588995372">
      <w:marLeft w:val="0"/>
      <w:marRight w:val="0"/>
      <w:marTop w:val="0"/>
      <w:marBottom w:val="0"/>
      <w:divBdr>
        <w:top w:val="none" w:sz="0" w:space="0" w:color="auto"/>
        <w:left w:val="none" w:sz="0" w:space="0" w:color="auto"/>
        <w:bottom w:val="none" w:sz="0" w:space="0" w:color="auto"/>
        <w:right w:val="none" w:sz="0" w:space="0" w:color="auto"/>
      </w:divBdr>
    </w:div>
    <w:div w:id="1588995373">
      <w:marLeft w:val="0"/>
      <w:marRight w:val="0"/>
      <w:marTop w:val="0"/>
      <w:marBottom w:val="0"/>
      <w:divBdr>
        <w:top w:val="none" w:sz="0" w:space="0" w:color="auto"/>
        <w:left w:val="none" w:sz="0" w:space="0" w:color="auto"/>
        <w:bottom w:val="none" w:sz="0" w:space="0" w:color="auto"/>
        <w:right w:val="none" w:sz="0" w:space="0" w:color="auto"/>
      </w:divBdr>
    </w:div>
    <w:div w:id="1588995374">
      <w:marLeft w:val="0"/>
      <w:marRight w:val="0"/>
      <w:marTop w:val="0"/>
      <w:marBottom w:val="0"/>
      <w:divBdr>
        <w:top w:val="none" w:sz="0" w:space="0" w:color="auto"/>
        <w:left w:val="none" w:sz="0" w:space="0" w:color="auto"/>
        <w:bottom w:val="none" w:sz="0" w:space="0" w:color="auto"/>
        <w:right w:val="none" w:sz="0" w:space="0" w:color="auto"/>
      </w:divBdr>
    </w:div>
    <w:div w:id="1588995375">
      <w:marLeft w:val="0"/>
      <w:marRight w:val="0"/>
      <w:marTop w:val="0"/>
      <w:marBottom w:val="0"/>
      <w:divBdr>
        <w:top w:val="none" w:sz="0" w:space="0" w:color="auto"/>
        <w:left w:val="none" w:sz="0" w:space="0" w:color="auto"/>
        <w:bottom w:val="none" w:sz="0" w:space="0" w:color="auto"/>
        <w:right w:val="none" w:sz="0" w:space="0" w:color="auto"/>
      </w:divBdr>
    </w:div>
    <w:div w:id="1588995376">
      <w:marLeft w:val="0"/>
      <w:marRight w:val="0"/>
      <w:marTop w:val="0"/>
      <w:marBottom w:val="0"/>
      <w:divBdr>
        <w:top w:val="none" w:sz="0" w:space="0" w:color="auto"/>
        <w:left w:val="none" w:sz="0" w:space="0" w:color="auto"/>
        <w:bottom w:val="none" w:sz="0" w:space="0" w:color="auto"/>
        <w:right w:val="none" w:sz="0" w:space="0" w:color="auto"/>
      </w:divBdr>
    </w:div>
    <w:div w:id="1588995377">
      <w:marLeft w:val="0"/>
      <w:marRight w:val="0"/>
      <w:marTop w:val="0"/>
      <w:marBottom w:val="0"/>
      <w:divBdr>
        <w:top w:val="none" w:sz="0" w:space="0" w:color="auto"/>
        <w:left w:val="none" w:sz="0" w:space="0" w:color="auto"/>
        <w:bottom w:val="none" w:sz="0" w:space="0" w:color="auto"/>
        <w:right w:val="none" w:sz="0" w:space="0" w:color="auto"/>
      </w:divBdr>
    </w:div>
    <w:div w:id="1588995378">
      <w:marLeft w:val="0"/>
      <w:marRight w:val="0"/>
      <w:marTop w:val="0"/>
      <w:marBottom w:val="0"/>
      <w:divBdr>
        <w:top w:val="none" w:sz="0" w:space="0" w:color="auto"/>
        <w:left w:val="none" w:sz="0" w:space="0" w:color="auto"/>
        <w:bottom w:val="none" w:sz="0" w:space="0" w:color="auto"/>
        <w:right w:val="none" w:sz="0" w:space="0" w:color="auto"/>
      </w:divBdr>
    </w:div>
    <w:div w:id="1588995379">
      <w:marLeft w:val="0"/>
      <w:marRight w:val="0"/>
      <w:marTop w:val="0"/>
      <w:marBottom w:val="0"/>
      <w:divBdr>
        <w:top w:val="none" w:sz="0" w:space="0" w:color="auto"/>
        <w:left w:val="none" w:sz="0" w:space="0" w:color="auto"/>
        <w:bottom w:val="none" w:sz="0" w:space="0" w:color="auto"/>
        <w:right w:val="none" w:sz="0" w:space="0" w:color="auto"/>
      </w:divBdr>
    </w:div>
    <w:div w:id="1588995380">
      <w:marLeft w:val="0"/>
      <w:marRight w:val="0"/>
      <w:marTop w:val="0"/>
      <w:marBottom w:val="0"/>
      <w:divBdr>
        <w:top w:val="none" w:sz="0" w:space="0" w:color="auto"/>
        <w:left w:val="none" w:sz="0" w:space="0" w:color="auto"/>
        <w:bottom w:val="none" w:sz="0" w:space="0" w:color="auto"/>
        <w:right w:val="none" w:sz="0" w:space="0" w:color="auto"/>
      </w:divBdr>
    </w:div>
    <w:div w:id="1588995381">
      <w:marLeft w:val="0"/>
      <w:marRight w:val="0"/>
      <w:marTop w:val="0"/>
      <w:marBottom w:val="0"/>
      <w:divBdr>
        <w:top w:val="none" w:sz="0" w:space="0" w:color="auto"/>
        <w:left w:val="none" w:sz="0" w:space="0" w:color="auto"/>
        <w:bottom w:val="none" w:sz="0" w:space="0" w:color="auto"/>
        <w:right w:val="none" w:sz="0" w:space="0" w:color="auto"/>
      </w:divBdr>
    </w:div>
    <w:div w:id="1588995382">
      <w:marLeft w:val="0"/>
      <w:marRight w:val="0"/>
      <w:marTop w:val="0"/>
      <w:marBottom w:val="0"/>
      <w:divBdr>
        <w:top w:val="none" w:sz="0" w:space="0" w:color="auto"/>
        <w:left w:val="none" w:sz="0" w:space="0" w:color="auto"/>
        <w:bottom w:val="none" w:sz="0" w:space="0" w:color="auto"/>
        <w:right w:val="none" w:sz="0" w:space="0" w:color="auto"/>
      </w:divBdr>
    </w:div>
    <w:div w:id="1588995383">
      <w:marLeft w:val="0"/>
      <w:marRight w:val="0"/>
      <w:marTop w:val="0"/>
      <w:marBottom w:val="0"/>
      <w:divBdr>
        <w:top w:val="none" w:sz="0" w:space="0" w:color="auto"/>
        <w:left w:val="none" w:sz="0" w:space="0" w:color="auto"/>
        <w:bottom w:val="none" w:sz="0" w:space="0" w:color="auto"/>
        <w:right w:val="none" w:sz="0" w:space="0" w:color="auto"/>
      </w:divBdr>
    </w:div>
    <w:div w:id="1588995384">
      <w:marLeft w:val="0"/>
      <w:marRight w:val="0"/>
      <w:marTop w:val="0"/>
      <w:marBottom w:val="0"/>
      <w:divBdr>
        <w:top w:val="none" w:sz="0" w:space="0" w:color="auto"/>
        <w:left w:val="none" w:sz="0" w:space="0" w:color="auto"/>
        <w:bottom w:val="none" w:sz="0" w:space="0" w:color="auto"/>
        <w:right w:val="none" w:sz="0" w:space="0" w:color="auto"/>
      </w:divBdr>
    </w:div>
    <w:div w:id="1588995385">
      <w:marLeft w:val="0"/>
      <w:marRight w:val="0"/>
      <w:marTop w:val="0"/>
      <w:marBottom w:val="0"/>
      <w:divBdr>
        <w:top w:val="none" w:sz="0" w:space="0" w:color="auto"/>
        <w:left w:val="none" w:sz="0" w:space="0" w:color="auto"/>
        <w:bottom w:val="none" w:sz="0" w:space="0" w:color="auto"/>
        <w:right w:val="none" w:sz="0" w:space="0" w:color="auto"/>
      </w:divBdr>
    </w:div>
    <w:div w:id="1588995386">
      <w:marLeft w:val="0"/>
      <w:marRight w:val="0"/>
      <w:marTop w:val="0"/>
      <w:marBottom w:val="0"/>
      <w:divBdr>
        <w:top w:val="none" w:sz="0" w:space="0" w:color="auto"/>
        <w:left w:val="none" w:sz="0" w:space="0" w:color="auto"/>
        <w:bottom w:val="none" w:sz="0" w:space="0" w:color="auto"/>
        <w:right w:val="none" w:sz="0" w:space="0" w:color="auto"/>
      </w:divBdr>
    </w:div>
    <w:div w:id="1588995387">
      <w:marLeft w:val="0"/>
      <w:marRight w:val="0"/>
      <w:marTop w:val="0"/>
      <w:marBottom w:val="0"/>
      <w:divBdr>
        <w:top w:val="none" w:sz="0" w:space="0" w:color="auto"/>
        <w:left w:val="none" w:sz="0" w:space="0" w:color="auto"/>
        <w:bottom w:val="none" w:sz="0" w:space="0" w:color="auto"/>
        <w:right w:val="none" w:sz="0" w:space="0" w:color="auto"/>
      </w:divBdr>
    </w:div>
    <w:div w:id="1588995388">
      <w:marLeft w:val="0"/>
      <w:marRight w:val="0"/>
      <w:marTop w:val="0"/>
      <w:marBottom w:val="0"/>
      <w:divBdr>
        <w:top w:val="none" w:sz="0" w:space="0" w:color="auto"/>
        <w:left w:val="none" w:sz="0" w:space="0" w:color="auto"/>
        <w:bottom w:val="none" w:sz="0" w:space="0" w:color="auto"/>
        <w:right w:val="none" w:sz="0" w:space="0" w:color="auto"/>
      </w:divBdr>
    </w:div>
    <w:div w:id="1588995389">
      <w:marLeft w:val="0"/>
      <w:marRight w:val="0"/>
      <w:marTop w:val="0"/>
      <w:marBottom w:val="0"/>
      <w:divBdr>
        <w:top w:val="none" w:sz="0" w:space="0" w:color="auto"/>
        <w:left w:val="none" w:sz="0" w:space="0" w:color="auto"/>
        <w:bottom w:val="none" w:sz="0" w:space="0" w:color="auto"/>
        <w:right w:val="none" w:sz="0" w:space="0" w:color="auto"/>
      </w:divBdr>
    </w:div>
    <w:div w:id="1588995390">
      <w:marLeft w:val="0"/>
      <w:marRight w:val="0"/>
      <w:marTop w:val="0"/>
      <w:marBottom w:val="0"/>
      <w:divBdr>
        <w:top w:val="none" w:sz="0" w:space="0" w:color="auto"/>
        <w:left w:val="none" w:sz="0" w:space="0" w:color="auto"/>
        <w:bottom w:val="none" w:sz="0" w:space="0" w:color="auto"/>
        <w:right w:val="none" w:sz="0" w:space="0" w:color="auto"/>
      </w:divBdr>
    </w:div>
    <w:div w:id="1588995391">
      <w:marLeft w:val="0"/>
      <w:marRight w:val="0"/>
      <w:marTop w:val="0"/>
      <w:marBottom w:val="0"/>
      <w:divBdr>
        <w:top w:val="none" w:sz="0" w:space="0" w:color="auto"/>
        <w:left w:val="none" w:sz="0" w:space="0" w:color="auto"/>
        <w:bottom w:val="none" w:sz="0" w:space="0" w:color="auto"/>
        <w:right w:val="none" w:sz="0" w:space="0" w:color="auto"/>
      </w:divBdr>
    </w:div>
    <w:div w:id="1588995392">
      <w:marLeft w:val="0"/>
      <w:marRight w:val="0"/>
      <w:marTop w:val="0"/>
      <w:marBottom w:val="0"/>
      <w:divBdr>
        <w:top w:val="none" w:sz="0" w:space="0" w:color="auto"/>
        <w:left w:val="none" w:sz="0" w:space="0" w:color="auto"/>
        <w:bottom w:val="none" w:sz="0" w:space="0" w:color="auto"/>
        <w:right w:val="none" w:sz="0" w:space="0" w:color="auto"/>
      </w:divBdr>
    </w:div>
    <w:div w:id="1588995393">
      <w:marLeft w:val="0"/>
      <w:marRight w:val="0"/>
      <w:marTop w:val="0"/>
      <w:marBottom w:val="0"/>
      <w:divBdr>
        <w:top w:val="none" w:sz="0" w:space="0" w:color="auto"/>
        <w:left w:val="none" w:sz="0" w:space="0" w:color="auto"/>
        <w:bottom w:val="none" w:sz="0" w:space="0" w:color="auto"/>
        <w:right w:val="none" w:sz="0" w:space="0" w:color="auto"/>
      </w:divBdr>
    </w:div>
    <w:div w:id="1588995394">
      <w:marLeft w:val="0"/>
      <w:marRight w:val="0"/>
      <w:marTop w:val="0"/>
      <w:marBottom w:val="0"/>
      <w:divBdr>
        <w:top w:val="none" w:sz="0" w:space="0" w:color="auto"/>
        <w:left w:val="none" w:sz="0" w:space="0" w:color="auto"/>
        <w:bottom w:val="none" w:sz="0" w:space="0" w:color="auto"/>
        <w:right w:val="none" w:sz="0" w:space="0" w:color="auto"/>
      </w:divBdr>
    </w:div>
    <w:div w:id="1588995395">
      <w:marLeft w:val="0"/>
      <w:marRight w:val="0"/>
      <w:marTop w:val="0"/>
      <w:marBottom w:val="0"/>
      <w:divBdr>
        <w:top w:val="none" w:sz="0" w:space="0" w:color="auto"/>
        <w:left w:val="none" w:sz="0" w:space="0" w:color="auto"/>
        <w:bottom w:val="none" w:sz="0" w:space="0" w:color="auto"/>
        <w:right w:val="none" w:sz="0" w:space="0" w:color="auto"/>
      </w:divBdr>
      <w:divsChild>
        <w:div w:id="1588995403">
          <w:marLeft w:val="0"/>
          <w:marRight w:val="0"/>
          <w:marTop w:val="0"/>
          <w:marBottom w:val="0"/>
          <w:divBdr>
            <w:top w:val="single" w:sz="6" w:space="0" w:color="888888"/>
            <w:left w:val="single" w:sz="6" w:space="0" w:color="888888"/>
            <w:bottom w:val="single" w:sz="6" w:space="0" w:color="888888"/>
            <w:right w:val="single" w:sz="6" w:space="0" w:color="888888"/>
          </w:divBdr>
          <w:divsChild>
            <w:div w:id="1588995409">
              <w:marLeft w:val="0"/>
              <w:marRight w:val="0"/>
              <w:marTop w:val="0"/>
              <w:marBottom w:val="0"/>
              <w:divBdr>
                <w:top w:val="none" w:sz="0" w:space="0" w:color="auto"/>
                <w:left w:val="none" w:sz="0" w:space="0" w:color="auto"/>
                <w:bottom w:val="none" w:sz="0" w:space="0" w:color="auto"/>
                <w:right w:val="none" w:sz="0" w:space="0" w:color="auto"/>
              </w:divBdr>
            </w:div>
            <w:div w:id="1588995412">
              <w:marLeft w:val="0"/>
              <w:marRight w:val="0"/>
              <w:marTop w:val="0"/>
              <w:marBottom w:val="0"/>
              <w:divBdr>
                <w:top w:val="none" w:sz="0" w:space="5" w:color="auto"/>
                <w:left w:val="none" w:sz="0" w:space="8" w:color="auto"/>
                <w:bottom w:val="single" w:sz="6" w:space="5" w:color="888888"/>
                <w:right w:val="none" w:sz="0" w:space="8" w:color="auto"/>
              </w:divBdr>
            </w:div>
          </w:divsChild>
        </w:div>
      </w:divsChild>
    </w:div>
    <w:div w:id="1588995396">
      <w:marLeft w:val="0"/>
      <w:marRight w:val="0"/>
      <w:marTop w:val="0"/>
      <w:marBottom w:val="0"/>
      <w:divBdr>
        <w:top w:val="none" w:sz="0" w:space="0" w:color="auto"/>
        <w:left w:val="none" w:sz="0" w:space="0" w:color="auto"/>
        <w:bottom w:val="none" w:sz="0" w:space="0" w:color="auto"/>
        <w:right w:val="none" w:sz="0" w:space="0" w:color="auto"/>
      </w:divBdr>
    </w:div>
    <w:div w:id="1588995397">
      <w:marLeft w:val="0"/>
      <w:marRight w:val="0"/>
      <w:marTop w:val="0"/>
      <w:marBottom w:val="0"/>
      <w:divBdr>
        <w:top w:val="none" w:sz="0" w:space="0" w:color="auto"/>
        <w:left w:val="none" w:sz="0" w:space="0" w:color="auto"/>
        <w:bottom w:val="none" w:sz="0" w:space="0" w:color="auto"/>
        <w:right w:val="none" w:sz="0" w:space="0" w:color="auto"/>
      </w:divBdr>
    </w:div>
    <w:div w:id="1588995398">
      <w:marLeft w:val="0"/>
      <w:marRight w:val="0"/>
      <w:marTop w:val="0"/>
      <w:marBottom w:val="0"/>
      <w:divBdr>
        <w:top w:val="none" w:sz="0" w:space="0" w:color="auto"/>
        <w:left w:val="none" w:sz="0" w:space="0" w:color="auto"/>
        <w:bottom w:val="none" w:sz="0" w:space="0" w:color="auto"/>
        <w:right w:val="none" w:sz="0" w:space="0" w:color="auto"/>
      </w:divBdr>
    </w:div>
    <w:div w:id="1588995399">
      <w:marLeft w:val="0"/>
      <w:marRight w:val="0"/>
      <w:marTop w:val="0"/>
      <w:marBottom w:val="0"/>
      <w:divBdr>
        <w:top w:val="none" w:sz="0" w:space="0" w:color="auto"/>
        <w:left w:val="none" w:sz="0" w:space="0" w:color="auto"/>
        <w:bottom w:val="none" w:sz="0" w:space="0" w:color="auto"/>
        <w:right w:val="none" w:sz="0" w:space="0" w:color="auto"/>
      </w:divBdr>
    </w:div>
    <w:div w:id="1588995400">
      <w:marLeft w:val="0"/>
      <w:marRight w:val="0"/>
      <w:marTop w:val="0"/>
      <w:marBottom w:val="0"/>
      <w:divBdr>
        <w:top w:val="none" w:sz="0" w:space="0" w:color="auto"/>
        <w:left w:val="none" w:sz="0" w:space="0" w:color="auto"/>
        <w:bottom w:val="none" w:sz="0" w:space="0" w:color="auto"/>
        <w:right w:val="none" w:sz="0" w:space="0" w:color="auto"/>
      </w:divBdr>
    </w:div>
    <w:div w:id="1588995401">
      <w:marLeft w:val="0"/>
      <w:marRight w:val="0"/>
      <w:marTop w:val="0"/>
      <w:marBottom w:val="0"/>
      <w:divBdr>
        <w:top w:val="none" w:sz="0" w:space="0" w:color="auto"/>
        <w:left w:val="none" w:sz="0" w:space="0" w:color="auto"/>
        <w:bottom w:val="none" w:sz="0" w:space="0" w:color="auto"/>
        <w:right w:val="none" w:sz="0" w:space="0" w:color="auto"/>
      </w:divBdr>
    </w:div>
    <w:div w:id="1588995402">
      <w:marLeft w:val="0"/>
      <w:marRight w:val="0"/>
      <w:marTop w:val="0"/>
      <w:marBottom w:val="0"/>
      <w:divBdr>
        <w:top w:val="none" w:sz="0" w:space="0" w:color="auto"/>
        <w:left w:val="none" w:sz="0" w:space="0" w:color="auto"/>
        <w:bottom w:val="none" w:sz="0" w:space="0" w:color="auto"/>
        <w:right w:val="none" w:sz="0" w:space="0" w:color="auto"/>
      </w:divBdr>
    </w:div>
    <w:div w:id="1588995404">
      <w:marLeft w:val="0"/>
      <w:marRight w:val="0"/>
      <w:marTop w:val="0"/>
      <w:marBottom w:val="0"/>
      <w:divBdr>
        <w:top w:val="none" w:sz="0" w:space="0" w:color="auto"/>
        <w:left w:val="none" w:sz="0" w:space="0" w:color="auto"/>
        <w:bottom w:val="none" w:sz="0" w:space="0" w:color="auto"/>
        <w:right w:val="none" w:sz="0" w:space="0" w:color="auto"/>
      </w:divBdr>
    </w:div>
    <w:div w:id="1588995405">
      <w:marLeft w:val="0"/>
      <w:marRight w:val="0"/>
      <w:marTop w:val="0"/>
      <w:marBottom w:val="0"/>
      <w:divBdr>
        <w:top w:val="none" w:sz="0" w:space="0" w:color="auto"/>
        <w:left w:val="none" w:sz="0" w:space="0" w:color="auto"/>
        <w:bottom w:val="none" w:sz="0" w:space="0" w:color="auto"/>
        <w:right w:val="none" w:sz="0" w:space="0" w:color="auto"/>
      </w:divBdr>
    </w:div>
    <w:div w:id="1588995406">
      <w:marLeft w:val="0"/>
      <w:marRight w:val="0"/>
      <w:marTop w:val="0"/>
      <w:marBottom w:val="0"/>
      <w:divBdr>
        <w:top w:val="none" w:sz="0" w:space="0" w:color="auto"/>
        <w:left w:val="none" w:sz="0" w:space="0" w:color="auto"/>
        <w:bottom w:val="none" w:sz="0" w:space="0" w:color="auto"/>
        <w:right w:val="none" w:sz="0" w:space="0" w:color="auto"/>
      </w:divBdr>
    </w:div>
    <w:div w:id="1588995407">
      <w:marLeft w:val="0"/>
      <w:marRight w:val="0"/>
      <w:marTop w:val="0"/>
      <w:marBottom w:val="0"/>
      <w:divBdr>
        <w:top w:val="none" w:sz="0" w:space="0" w:color="auto"/>
        <w:left w:val="none" w:sz="0" w:space="0" w:color="auto"/>
        <w:bottom w:val="none" w:sz="0" w:space="0" w:color="auto"/>
        <w:right w:val="none" w:sz="0" w:space="0" w:color="auto"/>
      </w:divBdr>
    </w:div>
    <w:div w:id="1588995408">
      <w:marLeft w:val="0"/>
      <w:marRight w:val="0"/>
      <w:marTop w:val="0"/>
      <w:marBottom w:val="0"/>
      <w:divBdr>
        <w:top w:val="none" w:sz="0" w:space="0" w:color="auto"/>
        <w:left w:val="none" w:sz="0" w:space="0" w:color="auto"/>
        <w:bottom w:val="none" w:sz="0" w:space="0" w:color="auto"/>
        <w:right w:val="none" w:sz="0" w:space="0" w:color="auto"/>
      </w:divBdr>
    </w:div>
    <w:div w:id="1588995410">
      <w:marLeft w:val="0"/>
      <w:marRight w:val="0"/>
      <w:marTop w:val="0"/>
      <w:marBottom w:val="0"/>
      <w:divBdr>
        <w:top w:val="none" w:sz="0" w:space="0" w:color="auto"/>
        <w:left w:val="none" w:sz="0" w:space="0" w:color="auto"/>
        <w:bottom w:val="none" w:sz="0" w:space="0" w:color="auto"/>
        <w:right w:val="none" w:sz="0" w:space="0" w:color="auto"/>
      </w:divBdr>
    </w:div>
    <w:div w:id="1588995411">
      <w:marLeft w:val="0"/>
      <w:marRight w:val="0"/>
      <w:marTop w:val="0"/>
      <w:marBottom w:val="0"/>
      <w:divBdr>
        <w:top w:val="none" w:sz="0" w:space="0" w:color="auto"/>
        <w:left w:val="none" w:sz="0" w:space="0" w:color="auto"/>
        <w:bottom w:val="none" w:sz="0" w:space="0" w:color="auto"/>
        <w:right w:val="none" w:sz="0" w:space="0" w:color="auto"/>
      </w:divBdr>
    </w:div>
    <w:div w:id="1588995413">
      <w:marLeft w:val="0"/>
      <w:marRight w:val="0"/>
      <w:marTop w:val="0"/>
      <w:marBottom w:val="0"/>
      <w:divBdr>
        <w:top w:val="none" w:sz="0" w:space="0" w:color="auto"/>
        <w:left w:val="none" w:sz="0" w:space="0" w:color="auto"/>
        <w:bottom w:val="none" w:sz="0" w:space="0" w:color="auto"/>
        <w:right w:val="none" w:sz="0" w:space="0" w:color="auto"/>
      </w:divBdr>
    </w:div>
    <w:div w:id="1588995414">
      <w:marLeft w:val="0"/>
      <w:marRight w:val="0"/>
      <w:marTop w:val="0"/>
      <w:marBottom w:val="0"/>
      <w:divBdr>
        <w:top w:val="none" w:sz="0" w:space="0" w:color="auto"/>
        <w:left w:val="none" w:sz="0" w:space="0" w:color="auto"/>
        <w:bottom w:val="none" w:sz="0" w:space="0" w:color="auto"/>
        <w:right w:val="none" w:sz="0" w:space="0" w:color="auto"/>
      </w:divBdr>
    </w:div>
    <w:div w:id="1588995415">
      <w:marLeft w:val="0"/>
      <w:marRight w:val="0"/>
      <w:marTop w:val="0"/>
      <w:marBottom w:val="0"/>
      <w:divBdr>
        <w:top w:val="none" w:sz="0" w:space="0" w:color="auto"/>
        <w:left w:val="none" w:sz="0" w:space="0" w:color="auto"/>
        <w:bottom w:val="none" w:sz="0" w:space="0" w:color="auto"/>
        <w:right w:val="none" w:sz="0" w:space="0" w:color="auto"/>
      </w:divBdr>
    </w:div>
    <w:div w:id="1588995416">
      <w:marLeft w:val="0"/>
      <w:marRight w:val="0"/>
      <w:marTop w:val="0"/>
      <w:marBottom w:val="0"/>
      <w:divBdr>
        <w:top w:val="none" w:sz="0" w:space="0" w:color="auto"/>
        <w:left w:val="none" w:sz="0" w:space="0" w:color="auto"/>
        <w:bottom w:val="none" w:sz="0" w:space="0" w:color="auto"/>
        <w:right w:val="none" w:sz="0" w:space="0" w:color="auto"/>
      </w:divBdr>
    </w:div>
    <w:div w:id="1588995417">
      <w:marLeft w:val="0"/>
      <w:marRight w:val="0"/>
      <w:marTop w:val="0"/>
      <w:marBottom w:val="0"/>
      <w:divBdr>
        <w:top w:val="none" w:sz="0" w:space="0" w:color="auto"/>
        <w:left w:val="none" w:sz="0" w:space="0" w:color="auto"/>
        <w:bottom w:val="none" w:sz="0" w:space="0" w:color="auto"/>
        <w:right w:val="none" w:sz="0" w:space="0" w:color="auto"/>
      </w:divBdr>
    </w:div>
    <w:div w:id="1588995418">
      <w:marLeft w:val="0"/>
      <w:marRight w:val="0"/>
      <w:marTop w:val="0"/>
      <w:marBottom w:val="0"/>
      <w:divBdr>
        <w:top w:val="none" w:sz="0" w:space="0" w:color="auto"/>
        <w:left w:val="none" w:sz="0" w:space="0" w:color="auto"/>
        <w:bottom w:val="none" w:sz="0" w:space="0" w:color="auto"/>
        <w:right w:val="none" w:sz="0" w:space="0" w:color="auto"/>
      </w:divBdr>
    </w:div>
    <w:div w:id="1588995419">
      <w:marLeft w:val="0"/>
      <w:marRight w:val="0"/>
      <w:marTop w:val="0"/>
      <w:marBottom w:val="0"/>
      <w:divBdr>
        <w:top w:val="none" w:sz="0" w:space="0" w:color="auto"/>
        <w:left w:val="none" w:sz="0" w:space="0" w:color="auto"/>
        <w:bottom w:val="none" w:sz="0" w:space="0" w:color="auto"/>
        <w:right w:val="none" w:sz="0" w:space="0" w:color="auto"/>
      </w:divBdr>
    </w:div>
    <w:div w:id="1588995420">
      <w:marLeft w:val="0"/>
      <w:marRight w:val="0"/>
      <w:marTop w:val="0"/>
      <w:marBottom w:val="0"/>
      <w:divBdr>
        <w:top w:val="none" w:sz="0" w:space="0" w:color="auto"/>
        <w:left w:val="none" w:sz="0" w:space="0" w:color="auto"/>
        <w:bottom w:val="none" w:sz="0" w:space="0" w:color="auto"/>
        <w:right w:val="none" w:sz="0" w:space="0" w:color="auto"/>
      </w:divBdr>
    </w:div>
    <w:div w:id="1588995421">
      <w:marLeft w:val="0"/>
      <w:marRight w:val="0"/>
      <w:marTop w:val="0"/>
      <w:marBottom w:val="0"/>
      <w:divBdr>
        <w:top w:val="none" w:sz="0" w:space="0" w:color="auto"/>
        <w:left w:val="none" w:sz="0" w:space="0" w:color="auto"/>
        <w:bottom w:val="none" w:sz="0" w:space="0" w:color="auto"/>
        <w:right w:val="none" w:sz="0" w:space="0" w:color="auto"/>
      </w:divBdr>
    </w:div>
    <w:div w:id="1588995422">
      <w:marLeft w:val="0"/>
      <w:marRight w:val="0"/>
      <w:marTop w:val="0"/>
      <w:marBottom w:val="0"/>
      <w:divBdr>
        <w:top w:val="none" w:sz="0" w:space="0" w:color="auto"/>
        <w:left w:val="none" w:sz="0" w:space="0" w:color="auto"/>
        <w:bottom w:val="none" w:sz="0" w:space="0" w:color="auto"/>
        <w:right w:val="none" w:sz="0" w:space="0" w:color="auto"/>
      </w:divBdr>
    </w:div>
    <w:div w:id="1588995423">
      <w:marLeft w:val="0"/>
      <w:marRight w:val="0"/>
      <w:marTop w:val="0"/>
      <w:marBottom w:val="0"/>
      <w:divBdr>
        <w:top w:val="none" w:sz="0" w:space="0" w:color="auto"/>
        <w:left w:val="none" w:sz="0" w:space="0" w:color="auto"/>
        <w:bottom w:val="none" w:sz="0" w:space="0" w:color="auto"/>
        <w:right w:val="none" w:sz="0" w:space="0" w:color="auto"/>
      </w:divBdr>
    </w:div>
    <w:div w:id="1588995424">
      <w:marLeft w:val="0"/>
      <w:marRight w:val="0"/>
      <w:marTop w:val="0"/>
      <w:marBottom w:val="0"/>
      <w:divBdr>
        <w:top w:val="none" w:sz="0" w:space="0" w:color="auto"/>
        <w:left w:val="none" w:sz="0" w:space="0" w:color="auto"/>
        <w:bottom w:val="none" w:sz="0" w:space="0" w:color="auto"/>
        <w:right w:val="none" w:sz="0" w:space="0" w:color="auto"/>
      </w:divBdr>
    </w:div>
    <w:div w:id="1588995425">
      <w:marLeft w:val="0"/>
      <w:marRight w:val="0"/>
      <w:marTop w:val="0"/>
      <w:marBottom w:val="0"/>
      <w:divBdr>
        <w:top w:val="none" w:sz="0" w:space="0" w:color="auto"/>
        <w:left w:val="none" w:sz="0" w:space="0" w:color="auto"/>
        <w:bottom w:val="none" w:sz="0" w:space="0" w:color="auto"/>
        <w:right w:val="none" w:sz="0" w:space="0" w:color="auto"/>
      </w:divBdr>
    </w:div>
    <w:div w:id="1588995426">
      <w:marLeft w:val="0"/>
      <w:marRight w:val="0"/>
      <w:marTop w:val="0"/>
      <w:marBottom w:val="0"/>
      <w:divBdr>
        <w:top w:val="none" w:sz="0" w:space="0" w:color="auto"/>
        <w:left w:val="none" w:sz="0" w:space="0" w:color="auto"/>
        <w:bottom w:val="none" w:sz="0" w:space="0" w:color="auto"/>
        <w:right w:val="none" w:sz="0" w:space="0" w:color="auto"/>
      </w:divBdr>
    </w:div>
    <w:div w:id="1588995427">
      <w:marLeft w:val="0"/>
      <w:marRight w:val="0"/>
      <w:marTop w:val="0"/>
      <w:marBottom w:val="0"/>
      <w:divBdr>
        <w:top w:val="none" w:sz="0" w:space="0" w:color="auto"/>
        <w:left w:val="none" w:sz="0" w:space="0" w:color="auto"/>
        <w:bottom w:val="none" w:sz="0" w:space="0" w:color="auto"/>
        <w:right w:val="none" w:sz="0" w:space="0" w:color="auto"/>
      </w:divBdr>
    </w:div>
    <w:div w:id="1588995428">
      <w:marLeft w:val="0"/>
      <w:marRight w:val="0"/>
      <w:marTop w:val="0"/>
      <w:marBottom w:val="0"/>
      <w:divBdr>
        <w:top w:val="none" w:sz="0" w:space="0" w:color="auto"/>
        <w:left w:val="none" w:sz="0" w:space="0" w:color="auto"/>
        <w:bottom w:val="none" w:sz="0" w:space="0" w:color="auto"/>
        <w:right w:val="none" w:sz="0" w:space="0" w:color="auto"/>
      </w:divBdr>
    </w:div>
    <w:div w:id="1588995429">
      <w:marLeft w:val="0"/>
      <w:marRight w:val="0"/>
      <w:marTop w:val="0"/>
      <w:marBottom w:val="0"/>
      <w:divBdr>
        <w:top w:val="none" w:sz="0" w:space="0" w:color="auto"/>
        <w:left w:val="none" w:sz="0" w:space="0" w:color="auto"/>
        <w:bottom w:val="none" w:sz="0" w:space="0" w:color="auto"/>
        <w:right w:val="none" w:sz="0" w:space="0" w:color="auto"/>
      </w:divBdr>
    </w:div>
    <w:div w:id="1588995430">
      <w:marLeft w:val="0"/>
      <w:marRight w:val="0"/>
      <w:marTop w:val="0"/>
      <w:marBottom w:val="0"/>
      <w:divBdr>
        <w:top w:val="none" w:sz="0" w:space="0" w:color="auto"/>
        <w:left w:val="none" w:sz="0" w:space="0" w:color="auto"/>
        <w:bottom w:val="none" w:sz="0" w:space="0" w:color="auto"/>
        <w:right w:val="none" w:sz="0" w:space="0" w:color="auto"/>
      </w:divBdr>
    </w:div>
    <w:div w:id="1588995431">
      <w:marLeft w:val="0"/>
      <w:marRight w:val="0"/>
      <w:marTop w:val="0"/>
      <w:marBottom w:val="0"/>
      <w:divBdr>
        <w:top w:val="none" w:sz="0" w:space="0" w:color="auto"/>
        <w:left w:val="none" w:sz="0" w:space="0" w:color="auto"/>
        <w:bottom w:val="none" w:sz="0" w:space="0" w:color="auto"/>
        <w:right w:val="none" w:sz="0" w:space="0" w:color="auto"/>
      </w:divBdr>
    </w:div>
    <w:div w:id="1588995432">
      <w:marLeft w:val="0"/>
      <w:marRight w:val="0"/>
      <w:marTop w:val="0"/>
      <w:marBottom w:val="0"/>
      <w:divBdr>
        <w:top w:val="none" w:sz="0" w:space="0" w:color="auto"/>
        <w:left w:val="none" w:sz="0" w:space="0" w:color="auto"/>
        <w:bottom w:val="none" w:sz="0" w:space="0" w:color="auto"/>
        <w:right w:val="none" w:sz="0" w:space="0" w:color="auto"/>
      </w:divBdr>
    </w:div>
    <w:div w:id="1588995433">
      <w:marLeft w:val="0"/>
      <w:marRight w:val="0"/>
      <w:marTop w:val="0"/>
      <w:marBottom w:val="0"/>
      <w:divBdr>
        <w:top w:val="none" w:sz="0" w:space="0" w:color="auto"/>
        <w:left w:val="none" w:sz="0" w:space="0" w:color="auto"/>
        <w:bottom w:val="none" w:sz="0" w:space="0" w:color="auto"/>
        <w:right w:val="none" w:sz="0" w:space="0" w:color="auto"/>
      </w:divBdr>
    </w:div>
    <w:div w:id="1588995434">
      <w:marLeft w:val="0"/>
      <w:marRight w:val="0"/>
      <w:marTop w:val="0"/>
      <w:marBottom w:val="0"/>
      <w:divBdr>
        <w:top w:val="none" w:sz="0" w:space="0" w:color="auto"/>
        <w:left w:val="none" w:sz="0" w:space="0" w:color="auto"/>
        <w:bottom w:val="none" w:sz="0" w:space="0" w:color="auto"/>
        <w:right w:val="none" w:sz="0" w:space="0" w:color="auto"/>
      </w:divBdr>
    </w:div>
    <w:div w:id="1588995435">
      <w:marLeft w:val="0"/>
      <w:marRight w:val="0"/>
      <w:marTop w:val="0"/>
      <w:marBottom w:val="0"/>
      <w:divBdr>
        <w:top w:val="none" w:sz="0" w:space="0" w:color="auto"/>
        <w:left w:val="none" w:sz="0" w:space="0" w:color="auto"/>
        <w:bottom w:val="none" w:sz="0" w:space="0" w:color="auto"/>
        <w:right w:val="none" w:sz="0" w:space="0" w:color="auto"/>
      </w:divBdr>
    </w:div>
    <w:div w:id="1588995436">
      <w:marLeft w:val="0"/>
      <w:marRight w:val="0"/>
      <w:marTop w:val="0"/>
      <w:marBottom w:val="0"/>
      <w:divBdr>
        <w:top w:val="none" w:sz="0" w:space="0" w:color="auto"/>
        <w:left w:val="none" w:sz="0" w:space="0" w:color="auto"/>
        <w:bottom w:val="none" w:sz="0" w:space="0" w:color="auto"/>
        <w:right w:val="none" w:sz="0" w:space="0" w:color="auto"/>
      </w:divBdr>
    </w:div>
    <w:div w:id="1588995437">
      <w:marLeft w:val="0"/>
      <w:marRight w:val="0"/>
      <w:marTop w:val="0"/>
      <w:marBottom w:val="0"/>
      <w:divBdr>
        <w:top w:val="none" w:sz="0" w:space="0" w:color="auto"/>
        <w:left w:val="none" w:sz="0" w:space="0" w:color="auto"/>
        <w:bottom w:val="none" w:sz="0" w:space="0" w:color="auto"/>
        <w:right w:val="none" w:sz="0" w:space="0" w:color="auto"/>
      </w:divBdr>
    </w:div>
    <w:div w:id="1588995438">
      <w:marLeft w:val="0"/>
      <w:marRight w:val="0"/>
      <w:marTop w:val="0"/>
      <w:marBottom w:val="0"/>
      <w:divBdr>
        <w:top w:val="none" w:sz="0" w:space="0" w:color="auto"/>
        <w:left w:val="none" w:sz="0" w:space="0" w:color="auto"/>
        <w:bottom w:val="none" w:sz="0" w:space="0" w:color="auto"/>
        <w:right w:val="none" w:sz="0" w:space="0" w:color="auto"/>
      </w:divBdr>
    </w:div>
    <w:div w:id="1588995439">
      <w:marLeft w:val="0"/>
      <w:marRight w:val="0"/>
      <w:marTop w:val="0"/>
      <w:marBottom w:val="0"/>
      <w:divBdr>
        <w:top w:val="none" w:sz="0" w:space="0" w:color="auto"/>
        <w:left w:val="none" w:sz="0" w:space="0" w:color="auto"/>
        <w:bottom w:val="none" w:sz="0" w:space="0" w:color="auto"/>
        <w:right w:val="none" w:sz="0" w:space="0" w:color="auto"/>
      </w:divBdr>
    </w:div>
    <w:div w:id="1588995440">
      <w:marLeft w:val="0"/>
      <w:marRight w:val="0"/>
      <w:marTop w:val="0"/>
      <w:marBottom w:val="0"/>
      <w:divBdr>
        <w:top w:val="none" w:sz="0" w:space="0" w:color="auto"/>
        <w:left w:val="none" w:sz="0" w:space="0" w:color="auto"/>
        <w:bottom w:val="none" w:sz="0" w:space="0" w:color="auto"/>
        <w:right w:val="none" w:sz="0" w:space="0" w:color="auto"/>
      </w:divBdr>
    </w:div>
    <w:div w:id="1588995441">
      <w:marLeft w:val="0"/>
      <w:marRight w:val="0"/>
      <w:marTop w:val="0"/>
      <w:marBottom w:val="0"/>
      <w:divBdr>
        <w:top w:val="none" w:sz="0" w:space="0" w:color="auto"/>
        <w:left w:val="none" w:sz="0" w:space="0" w:color="auto"/>
        <w:bottom w:val="none" w:sz="0" w:space="0" w:color="auto"/>
        <w:right w:val="none" w:sz="0" w:space="0" w:color="auto"/>
      </w:divBdr>
    </w:div>
    <w:div w:id="1588995442">
      <w:marLeft w:val="0"/>
      <w:marRight w:val="0"/>
      <w:marTop w:val="0"/>
      <w:marBottom w:val="0"/>
      <w:divBdr>
        <w:top w:val="none" w:sz="0" w:space="0" w:color="auto"/>
        <w:left w:val="none" w:sz="0" w:space="0" w:color="auto"/>
        <w:bottom w:val="none" w:sz="0" w:space="0" w:color="auto"/>
        <w:right w:val="none" w:sz="0" w:space="0" w:color="auto"/>
      </w:divBdr>
    </w:div>
    <w:div w:id="1588995443">
      <w:marLeft w:val="0"/>
      <w:marRight w:val="0"/>
      <w:marTop w:val="0"/>
      <w:marBottom w:val="0"/>
      <w:divBdr>
        <w:top w:val="none" w:sz="0" w:space="0" w:color="auto"/>
        <w:left w:val="none" w:sz="0" w:space="0" w:color="auto"/>
        <w:bottom w:val="none" w:sz="0" w:space="0" w:color="auto"/>
        <w:right w:val="none" w:sz="0" w:space="0" w:color="auto"/>
      </w:divBdr>
    </w:div>
    <w:div w:id="1588995444">
      <w:marLeft w:val="0"/>
      <w:marRight w:val="0"/>
      <w:marTop w:val="0"/>
      <w:marBottom w:val="0"/>
      <w:divBdr>
        <w:top w:val="none" w:sz="0" w:space="0" w:color="auto"/>
        <w:left w:val="none" w:sz="0" w:space="0" w:color="auto"/>
        <w:bottom w:val="none" w:sz="0" w:space="0" w:color="auto"/>
        <w:right w:val="none" w:sz="0" w:space="0" w:color="auto"/>
      </w:divBdr>
    </w:div>
    <w:div w:id="1588995445">
      <w:marLeft w:val="0"/>
      <w:marRight w:val="0"/>
      <w:marTop w:val="0"/>
      <w:marBottom w:val="0"/>
      <w:divBdr>
        <w:top w:val="none" w:sz="0" w:space="0" w:color="auto"/>
        <w:left w:val="none" w:sz="0" w:space="0" w:color="auto"/>
        <w:bottom w:val="none" w:sz="0" w:space="0" w:color="auto"/>
        <w:right w:val="none" w:sz="0" w:space="0" w:color="auto"/>
      </w:divBdr>
    </w:div>
    <w:div w:id="1588995446">
      <w:marLeft w:val="0"/>
      <w:marRight w:val="0"/>
      <w:marTop w:val="0"/>
      <w:marBottom w:val="0"/>
      <w:divBdr>
        <w:top w:val="none" w:sz="0" w:space="0" w:color="auto"/>
        <w:left w:val="none" w:sz="0" w:space="0" w:color="auto"/>
        <w:bottom w:val="none" w:sz="0" w:space="0" w:color="auto"/>
        <w:right w:val="none" w:sz="0" w:space="0" w:color="auto"/>
      </w:divBdr>
    </w:div>
    <w:div w:id="1588995447">
      <w:marLeft w:val="0"/>
      <w:marRight w:val="0"/>
      <w:marTop w:val="0"/>
      <w:marBottom w:val="0"/>
      <w:divBdr>
        <w:top w:val="none" w:sz="0" w:space="0" w:color="auto"/>
        <w:left w:val="none" w:sz="0" w:space="0" w:color="auto"/>
        <w:bottom w:val="none" w:sz="0" w:space="0" w:color="auto"/>
        <w:right w:val="none" w:sz="0" w:space="0" w:color="auto"/>
      </w:divBdr>
    </w:div>
    <w:div w:id="1588995448">
      <w:marLeft w:val="0"/>
      <w:marRight w:val="0"/>
      <w:marTop w:val="0"/>
      <w:marBottom w:val="0"/>
      <w:divBdr>
        <w:top w:val="none" w:sz="0" w:space="0" w:color="auto"/>
        <w:left w:val="none" w:sz="0" w:space="0" w:color="auto"/>
        <w:bottom w:val="none" w:sz="0" w:space="0" w:color="auto"/>
        <w:right w:val="none" w:sz="0" w:space="0" w:color="auto"/>
      </w:divBdr>
    </w:div>
    <w:div w:id="1588995449">
      <w:marLeft w:val="0"/>
      <w:marRight w:val="0"/>
      <w:marTop w:val="0"/>
      <w:marBottom w:val="0"/>
      <w:divBdr>
        <w:top w:val="none" w:sz="0" w:space="0" w:color="auto"/>
        <w:left w:val="none" w:sz="0" w:space="0" w:color="auto"/>
        <w:bottom w:val="none" w:sz="0" w:space="0" w:color="auto"/>
        <w:right w:val="none" w:sz="0" w:space="0" w:color="auto"/>
      </w:divBdr>
    </w:div>
    <w:div w:id="1588995450">
      <w:marLeft w:val="0"/>
      <w:marRight w:val="0"/>
      <w:marTop w:val="0"/>
      <w:marBottom w:val="0"/>
      <w:divBdr>
        <w:top w:val="none" w:sz="0" w:space="0" w:color="auto"/>
        <w:left w:val="none" w:sz="0" w:space="0" w:color="auto"/>
        <w:bottom w:val="none" w:sz="0" w:space="0" w:color="auto"/>
        <w:right w:val="none" w:sz="0" w:space="0" w:color="auto"/>
      </w:divBdr>
    </w:div>
    <w:div w:id="1588995451">
      <w:marLeft w:val="0"/>
      <w:marRight w:val="0"/>
      <w:marTop w:val="0"/>
      <w:marBottom w:val="0"/>
      <w:divBdr>
        <w:top w:val="none" w:sz="0" w:space="0" w:color="auto"/>
        <w:left w:val="none" w:sz="0" w:space="0" w:color="auto"/>
        <w:bottom w:val="none" w:sz="0" w:space="0" w:color="auto"/>
        <w:right w:val="none" w:sz="0" w:space="0" w:color="auto"/>
      </w:divBdr>
    </w:div>
    <w:div w:id="1588995452">
      <w:marLeft w:val="0"/>
      <w:marRight w:val="0"/>
      <w:marTop w:val="0"/>
      <w:marBottom w:val="0"/>
      <w:divBdr>
        <w:top w:val="none" w:sz="0" w:space="0" w:color="auto"/>
        <w:left w:val="none" w:sz="0" w:space="0" w:color="auto"/>
        <w:bottom w:val="none" w:sz="0" w:space="0" w:color="auto"/>
        <w:right w:val="none" w:sz="0" w:space="0" w:color="auto"/>
      </w:divBdr>
    </w:div>
    <w:div w:id="1588995453">
      <w:marLeft w:val="0"/>
      <w:marRight w:val="0"/>
      <w:marTop w:val="0"/>
      <w:marBottom w:val="0"/>
      <w:divBdr>
        <w:top w:val="none" w:sz="0" w:space="0" w:color="auto"/>
        <w:left w:val="none" w:sz="0" w:space="0" w:color="auto"/>
        <w:bottom w:val="none" w:sz="0" w:space="0" w:color="auto"/>
        <w:right w:val="none" w:sz="0" w:space="0" w:color="auto"/>
      </w:divBdr>
    </w:div>
    <w:div w:id="1588995454">
      <w:marLeft w:val="0"/>
      <w:marRight w:val="0"/>
      <w:marTop w:val="0"/>
      <w:marBottom w:val="0"/>
      <w:divBdr>
        <w:top w:val="none" w:sz="0" w:space="0" w:color="auto"/>
        <w:left w:val="none" w:sz="0" w:space="0" w:color="auto"/>
        <w:bottom w:val="none" w:sz="0" w:space="0" w:color="auto"/>
        <w:right w:val="none" w:sz="0" w:space="0" w:color="auto"/>
      </w:divBdr>
    </w:div>
    <w:div w:id="1588995455">
      <w:marLeft w:val="0"/>
      <w:marRight w:val="0"/>
      <w:marTop w:val="0"/>
      <w:marBottom w:val="0"/>
      <w:divBdr>
        <w:top w:val="none" w:sz="0" w:space="0" w:color="auto"/>
        <w:left w:val="none" w:sz="0" w:space="0" w:color="auto"/>
        <w:bottom w:val="none" w:sz="0" w:space="0" w:color="auto"/>
        <w:right w:val="none" w:sz="0" w:space="0" w:color="auto"/>
      </w:divBdr>
    </w:div>
    <w:div w:id="1588995456">
      <w:marLeft w:val="0"/>
      <w:marRight w:val="0"/>
      <w:marTop w:val="0"/>
      <w:marBottom w:val="0"/>
      <w:divBdr>
        <w:top w:val="none" w:sz="0" w:space="0" w:color="auto"/>
        <w:left w:val="none" w:sz="0" w:space="0" w:color="auto"/>
        <w:bottom w:val="none" w:sz="0" w:space="0" w:color="auto"/>
        <w:right w:val="none" w:sz="0" w:space="0" w:color="auto"/>
      </w:divBdr>
    </w:div>
    <w:div w:id="1588995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xx\Desktop\&#1041;&#1070;&#1044;&#1046;&#1045;&#1058;%202017\&#1041;&#1070;&#1044;&#1046;&#1045;&#1058;%202017%20&#1075;&#1086;&#1076;&#1072;\&#1055;&#1054;&#1071;&#1057;&#1053;&#1048;&#1058;&#1045;&#1051;&#1068;&#1053;&#1040;&#1071;%20&#1047;&#1040;&#1055;&#1048;&#1057;&#1050;&#1040;_201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ПОЯСНИТЕЛЬНАЯ ЗАПИСКА_2016.dot</Template>
  <TotalTime>1244</TotalTime>
  <Pages>23</Pages>
  <Words>8937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raion</cp:lastModifiedBy>
  <cp:revision>73</cp:revision>
  <cp:lastPrinted>2017-12-20T02:04:00Z</cp:lastPrinted>
  <dcterms:created xsi:type="dcterms:W3CDTF">2016-11-28T04:53:00Z</dcterms:created>
  <dcterms:modified xsi:type="dcterms:W3CDTF">2017-12-20T03:09:00Z</dcterms:modified>
</cp:coreProperties>
</file>